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8AF" w:rsidRDefault="00F000D3" w:rsidP="00687205">
      <w:pPr>
        <w:spacing w:line="240" w:lineRule="exact"/>
        <w:ind w:left="6096"/>
      </w:pPr>
      <w:r>
        <w:rPr>
          <w:szCs w:val="28"/>
        </w:rPr>
        <w:t>Утвержден</w:t>
      </w:r>
      <w:r w:rsidR="00B11F27">
        <w:rPr>
          <w:szCs w:val="28"/>
        </w:rPr>
        <w:t>о</w:t>
      </w:r>
    </w:p>
    <w:p w:rsidR="00CF38AF" w:rsidRDefault="00333725" w:rsidP="00687205">
      <w:pPr>
        <w:spacing w:line="240" w:lineRule="exact"/>
        <w:ind w:left="6096"/>
      </w:pPr>
      <w:r>
        <w:rPr>
          <w:color w:val="000000"/>
        </w:rPr>
        <w:t>постановлени</w:t>
      </w:r>
      <w:r w:rsidR="00F000D3">
        <w:rPr>
          <w:color w:val="000000"/>
        </w:rPr>
        <w:t>ем</w:t>
      </w:r>
      <w:r w:rsidR="00F000D3">
        <w:t xml:space="preserve"> </w:t>
      </w:r>
      <w:r w:rsidR="00CF38AF">
        <w:t>администрации</w:t>
      </w:r>
      <w:r w:rsidR="00687205">
        <w:t xml:space="preserve"> </w:t>
      </w:r>
      <w:r w:rsidR="00CF38AF">
        <w:t>Ипатовского городского округа</w:t>
      </w:r>
      <w:r w:rsidR="00687205">
        <w:t xml:space="preserve"> </w:t>
      </w:r>
      <w:r w:rsidR="00CF38AF">
        <w:t xml:space="preserve">Ставропольского края  </w:t>
      </w:r>
    </w:p>
    <w:p w:rsidR="00CF38AF" w:rsidRDefault="00C17A4A" w:rsidP="00687205">
      <w:pPr>
        <w:spacing w:line="240" w:lineRule="exact"/>
        <w:ind w:left="6096"/>
        <w:rPr>
          <w:szCs w:val="28"/>
        </w:rPr>
      </w:pPr>
      <w:r>
        <w:rPr>
          <w:szCs w:val="28"/>
        </w:rPr>
        <w:t>о</w:t>
      </w:r>
      <w:r w:rsidR="00C21B9A">
        <w:rPr>
          <w:szCs w:val="28"/>
        </w:rPr>
        <w:t>т</w:t>
      </w:r>
      <w:r w:rsidR="00D85A6C">
        <w:rPr>
          <w:szCs w:val="28"/>
        </w:rPr>
        <w:t xml:space="preserve"> 05 июля 2022 г. № 957</w:t>
      </w:r>
    </w:p>
    <w:p w:rsidR="00687205" w:rsidRDefault="00687205" w:rsidP="00687205">
      <w:pPr>
        <w:spacing w:line="240" w:lineRule="exact"/>
        <w:ind w:left="6096"/>
        <w:rPr>
          <w:szCs w:val="28"/>
        </w:rPr>
      </w:pPr>
    </w:p>
    <w:p w:rsidR="00687205" w:rsidRDefault="00687205" w:rsidP="00687205">
      <w:pPr>
        <w:spacing w:line="240" w:lineRule="exact"/>
        <w:ind w:left="6096"/>
      </w:pPr>
    </w:p>
    <w:p w:rsidR="00CF38AF" w:rsidRDefault="00CF38AF" w:rsidP="00CF38AF">
      <w:pPr>
        <w:jc w:val="center"/>
      </w:pPr>
      <w:r>
        <w:rPr>
          <w:szCs w:val="28"/>
        </w:rPr>
        <w:t>Положение</w:t>
      </w:r>
    </w:p>
    <w:p w:rsidR="00CF38AF" w:rsidRDefault="00CF38AF" w:rsidP="00CF38AF">
      <w:pPr>
        <w:jc w:val="center"/>
      </w:pPr>
      <w:r>
        <w:rPr>
          <w:szCs w:val="28"/>
        </w:rPr>
        <w:t xml:space="preserve">о рабочей группе по содействию развитию конкуренции </w:t>
      </w:r>
      <w:r w:rsidR="0005362E">
        <w:rPr>
          <w:szCs w:val="28"/>
        </w:rPr>
        <w:t>на территории</w:t>
      </w:r>
      <w:r>
        <w:rPr>
          <w:szCs w:val="28"/>
        </w:rPr>
        <w:t xml:space="preserve"> Ипатовск</w:t>
      </w:r>
      <w:r>
        <w:rPr>
          <w:szCs w:val="28"/>
        </w:rPr>
        <w:t>о</w:t>
      </w:r>
      <w:r w:rsidR="0005362E">
        <w:rPr>
          <w:szCs w:val="28"/>
        </w:rPr>
        <w:t>го</w:t>
      </w:r>
      <w:r>
        <w:rPr>
          <w:szCs w:val="28"/>
        </w:rPr>
        <w:t xml:space="preserve"> городско</w:t>
      </w:r>
      <w:r w:rsidR="0005362E">
        <w:rPr>
          <w:szCs w:val="28"/>
        </w:rPr>
        <w:t>го</w:t>
      </w:r>
      <w:r>
        <w:rPr>
          <w:szCs w:val="28"/>
        </w:rPr>
        <w:t xml:space="preserve"> округ</w:t>
      </w:r>
      <w:r w:rsidR="0005362E">
        <w:rPr>
          <w:szCs w:val="28"/>
        </w:rPr>
        <w:t>а</w:t>
      </w:r>
      <w:r>
        <w:rPr>
          <w:szCs w:val="28"/>
        </w:rPr>
        <w:t xml:space="preserve"> Ставропольского края</w:t>
      </w:r>
    </w:p>
    <w:p w:rsidR="00CF38AF" w:rsidRDefault="00CF38AF" w:rsidP="00CF38AF">
      <w:pPr>
        <w:jc w:val="center"/>
        <w:rPr>
          <w:szCs w:val="28"/>
        </w:rPr>
      </w:pPr>
    </w:p>
    <w:p w:rsidR="00CF38AF" w:rsidRDefault="00F000D3" w:rsidP="00CF38AF">
      <w:pPr>
        <w:pStyle w:val="1"/>
        <w:tabs>
          <w:tab w:val="left" w:pos="630"/>
        </w:tabs>
        <w:ind w:left="1344"/>
        <w:jc w:val="center"/>
      </w:pPr>
      <w:r>
        <w:rPr>
          <w:szCs w:val="28"/>
          <w:lang w:val="en-US"/>
        </w:rPr>
        <w:t>I</w:t>
      </w:r>
      <w:r w:rsidR="00CF38AF">
        <w:rPr>
          <w:szCs w:val="28"/>
        </w:rPr>
        <w:t>.Общие положения</w:t>
      </w:r>
    </w:p>
    <w:p w:rsidR="00CF38AF" w:rsidRDefault="00CF38AF" w:rsidP="00CF38AF">
      <w:pPr>
        <w:rPr>
          <w:szCs w:val="28"/>
        </w:rPr>
      </w:pPr>
    </w:p>
    <w:p w:rsidR="00CF38AF" w:rsidRDefault="00F000D3" w:rsidP="00F000D3">
      <w:pPr>
        <w:pStyle w:val="1"/>
        <w:ind w:left="142"/>
        <w:jc w:val="both"/>
      </w:pPr>
      <w:r w:rsidRPr="00B11F27">
        <w:rPr>
          <w:szCs w:val="28"/>
        </w:rPr>
        <w:tab/>
      </w:r>
      <w:r w:rsidRPr="00F000D3">
        <w:rPr>
          <w:szCs w:val="28"/>
        </w:rPr>
        <w:t>1</w:t>
      </w:r>
      <w:r>
        <w:rPr>
          <w:szCs w:val="28"/>
        </w:rPr>
        <w:t xml:space="preserve">. </w:t>
      </w:r>
      <w:r w:rsidR="00CF38AF">
        <w:rPr>
          <w:szCs w:val="28"/>
        </w:rPr>
        <w:t xml:space="preserve">Рабочая группа по содействию развитию конкуренции </w:t>
      </w:r>
      <w:r w:rsidR="0005362E">
        <w:rPr>
          <w:szCs w:val="28"/>
        </w:rPr>
        <w:t>на территории</w:t>
      </w:r>
      <w:r w:rsidR="00CF38AF">
        <w:rPr>
          <w:szCs w:val="28"/>
        </w:rPr>
        <w:t xml:space="preserve"> Ипатовско</w:t>
      </w:r>
      <w:r w:rsidR="0005362E">
        <w:rPr>
          <w:szCs w:val="28"/>
        </w:rPr>
        <w:t>го</w:t>
      </w:r>
      <w:r w:rsidR="00CF38AF">
        <w:rPr>
          <w:szCs w:val="28"/>
        </w:rPr>
        <w:t xml:space="preserve"> городско</w:t>
      </w:r>
      <w:r w:rsidR="0005362E">
        <w:rPr>
          <w:szCs w:val="28"/>
        </w:rPr>
        <w:t>го</w:t>
      </w:r>
      <w:r w:rsidR="00CF38AF">
        <w:rPr>
          <w:szCs w:val="28"/>
        </w:rPr>
        <w:t xml:space="preserve"> округ</w:t>
      </w:r>
      <w:r w:rsidR="0005362E">
        <w:rPr>
          <w:szCs w:val="28"/>
        </w:rPr>
        <w:t>а</w:t>
      </w:r>
      <w:r w:rsidR="00CF38AF">
        <w:rPr>
          <w:szCs w:val="28"/>
        </w:rPr>
        <w:t xml:space="preserve"> Ставропольского края (далее – рабочая группа) является коллегиальным совещательным органом, обеспечивающим координацию действий администрации Ипатовского городского округа Ставропольского края с органами исполнительной власти Ставропольского края по содействию развитию конкуренции </w:t>
      </w:r>
      <w:r w:rsidR="0005362E">
        <w:rPr>
          <w:szCs w:val="28"/>
        </w:rPr>
        <w:t>на территории Ипатовского городского округа Ставропольского края</w:t>
      </w:r>
      <w:r w:rsidR="00CF38AF">
        <w:rPr>
          <w:szCs w:val="28"/>
        </w:rPr>
        <w:t>.</w:t>
      </w:r>
    </w:p>
    <w:p w:rsidR="00CF38AF" w:rsidRDefault="00F000D3" w:rsidP="00F000D3">
      <w:pPr>
        <w:pStyle w:val="1"/>
        <w:ind w:left="142"/>
        <w:jc w:val="both"/>
      </w:pPr>
      <w:r w:rsidRPr="00F000D3">
        <w:rPr>
          <w:szCs w:val="28"/>
        </w:rPr>
        <w:tab/>
      </w:r>
      <w:r>
        <w:rPr>
          <w:szCs w:val="28"/>
        </w:rPr>
        <w:t xml:space="preserve">2. </w:t>
      </w:r>
      <w:r w:rsidR="00CF38AF">
        <w:rPr>
          <w:szCs w:val="28"/>
        </w:rPr>
        <w:t>Рабочая группа осуществляет свою деятельность в соответствии с Конституцией Российской Федерации, законодательными актами Российской Федерации, нормативными правовыми актами Ставропольского края, муниципальными правовыми актами Ипатовского городского округа Ставропольского края, а также настоящим Положением.</w:t>
      </w:r>
    </w:p>
    <w:p w:rsidR="00CF38AF" w:rsidRDefault="00CF38AF" w:rsidP="00CF38AF">
      <w:pPr>
        <w:pStyle w:val="1"/>
        <w:ind w:left="1440"/>
        <w:jc w:val="both"/>
        <w:rPr>
          <w:szCs w:val="28"/>
        </w:rPr>
      </w:pPr>
    </w:p>
    <w:p w:rsidR="00CF38AF" w:rsidRDefault="00F000D3" w:rsidP="00F000D3">
      <w:pPr>
        <w:pStyle w:val="1"/>
        <w:ind w:left="1440"/>
        <w:jc w:val="center"/>
      </w:pPr>
      <w:r>
        <w:rPr>
          <w:szCs w:val="28"/>
          <w:lang w:val="en-US"/>
        </w:rPr>
        <w:t>II</w:t>
      </w:r>
      <w:r w:rsidR="00CF38AF">
        <w:rPr>
          <w:szCs w:val="28"/>
        </w:rPr>
        <w:t>. Основные задачи и функции рабочей группы</w:t>
      </w:r>
    </w:p>
    <w:p w:rsidR="00CF38AF" w:rsidRDefault="00CF38AF" w:rsidP="00CF38AF">
      <w:pPr>
        <w:pStyle w:val="1"/>
        <w:ind w:left="0"/>
        <w:jc w:val="both"/>
        <w:rPr>
          <w:szCs w:val="28"/>
        </w:rPr>
      </w:pPr>
    </w:p>
    <w:p w:rsidR="00CF38AF" w:rsidRDefault="00F000D3" w:rsidP="00F000D3">
      <w:pPr>
        <w:pStyle w:val="1"/>
        <w:ind w:left="142" w:firstLine="708"/>
        <w:jc w:val="both"/>
      </w:pPr>
      <w:r>
        <w:rPr>
          <w:szCs w:val="28"/>
        </w:rPr>
        <w:t xml:space="preserve">3. </w:t>
      </w:r>
      <w:r w:rsidR="00CF38AF">
        <w:rPr>
          <w:szCs w:val="28"/>
        </w:rPr>
        <w:t xml:space="preserve"> Основными задачами рабочей группы являются:</w:t>
      </w:r>
    </w:p>
    <w:p w:rsidR="00CF38AF" w:rsidRDefault="00F000D3" w:rsidP="00F000D3">
      <w:pPr>
        <w:pStyle w:val="1"/>
        <w:ind w:left="142" w:firstLine="708"/>
        <w:jc w:val="both"/>
      </w:pPr>
      <w:r>
        <w:rPr>
          <w:szCs w:val="28"/>
        </w:rPr>
        <w:t>1)</w:t>
      </w:r>
      <w:r w:rsidR="00CF38AF">
        <w:rPr>
          <w:szCs w:val="28"/>
        </w:rPr>
        <w:t xml:space="preserve"> </w:t>
      </w:r>
      <w:r>
        <w:rPr>
          <w:szCs w:val="28"/>
        </w:rPr>
        <w:t>с</w:t>
      </w:r>
      <w:r w:rsidR="00CF38AF">
        <w:rPr>
          <w:szCs w:val="28"/>
        </w:rPr>
        <w:t>одействие развитию конкуренции в Ипатовском городс</w:t>
      </w:r>
      <w:r w:rsidR="00B11F27">
        <w:rPr>
          <w:szCs w:val="28"/>
        </w:rPr>
        <w:t>ком округе Ставропольского края;</w:t>
      </w:r>
    </w:p>
    <w:p w:rsidR="00CF38AF" w:rsidRDefault="00CF38AF" w:rsidP="00F000D3">
      <w:pPr>
        <w:pStyle w:val="1"/>
        <w:ind w:left="142" w:firstLine="708"/>
        <w:jc w:val="both"/>
      </w:pPr>
      <w:r>
        <w:rPr>
          <w:szCs w:val="28"/>
        </w:rPr>
        <w:t>2</w:t>
      </w:r>
      <w:r w:rsidR="00F000D3">
        <w:rPr>
          <w:szCs w:val="28"/>
        </w:rPr>
        <w:t>)</w:t>
      </w:r>
      <w:r>
        <w:rPr>
          <w:szCs w:val="28"/>
        </w:rPr>
        <w:t xml:space="preserve"> </w:t>
      </w:r>
      <w:r w:rsidR="00F000D3">
        <w:rPr>
          <w:szCs w:val="28"/>
        </w:rPr>
        <w:t>р</w:t>
      </w:r>
      <w:r>
        <w:rPr>
          <w:szCs w:val="28"/>
        </w:rPr>
        <w:t>азработка рекомендаций по совершенствованию конкурентной среды в  Ипатовском городском округе Ставропольского края.</w:t>
      </w:r>
    </w:p>
    <w:p w:rsidR="00CF38AF" w:rsidRDefault="00F000D3" w:rsidP="00F000D3">
      <w:pPr>
        <w:pStyle w:val="1"/>
        <w:ind w:left="142" w:firstLine="708"/>
        <w:jc w:val="both"/>
      </w:pPr>
      <w:r>
        <w:rPr>
          <w:szCs w:val="28"/>
        </w:rPr>
        <w:t>4</w:t>
      </w:r>
      <w:r w:rsidR="00CF38AF">
        <w:rPr>
          <w:szCs w:val="28"/>
        </w:rPr>
        <w:t>. Рабочая группа осуществляет следующие функции:</w:t>
      </w:r>
    </w:p>
    <w:p w:rsidR="00CF38AF" w:rsidRDefault="00F000D3" w:rsidP="00F000D3">
      <w:pPr>
        <w:pStyle w:val="1"/>
        <w:ind w:left="142" w:firstLine="708"/>
        <w:jc w:val="both"/>
      </w:pPr>
      <w:r>
        <w:rPr>
          <w:szCs w:val="28"/>
        </w:rPr>
        <w:t>4</w:t>
      </w:r>
      <w:r w:rsidR="00CF38AF">
        <w:rPr>
          <w:szCs w:val="28"/>
        </w:rPr>
        <w:t>.1. Рассматривает и согласовывает проекты правовых актов, а также иные документы и информации, подготавливаемые в целях стимулирования развития конкуренции в Ипатовском городском округе Ставропольского края, в том числе:</w:t>
      </w:r>
    </w:p>
    <w:p w:rsidR="00CF38AF" w:rsidRDefault="00F000D3" w:rsidP="00F000D3">
      <w:pPr>
        <w:pStyle w:val="1"/>
        <w:ind w:left="142" w:firstLine="708"/>
        <w:jc w:val="both"/>
      </w:pPr>
      <w:r>
        <w:rPr>
          <w:szCs w:val="28"/>
        </w:rPr>
        <w:t xml:space="preserve">1) </w:t>
      </w:r>
      <w:r w:rsidR="00CF38AF">
        <w:rPr>
          <w:szCs w:val="28"/>
        </w:rPr>
        <w:t>проект об утверждении перечня приоритетных и социально-значимых рынков для содействия развитию конкуренции в Ипатовском городском округе Ставропольского края;</w:t>
      </w:r>
    </w:p>
    <w:p w:rsidR="00CF38AF" w:rsidRDefault="00F000D3" w:rsidP="00F000D3">
      <w:pPr>
        <w:pStyle w:val="1"/>
        <w:ind w:left="142" w:firstLine="708"/>
        <w:jc w:val="both"/>
      </w:pPr>
      <w:r>
        <w:rPr>
          <w:szCs w:val="28"/>
        </w:rPr>
        <w:t xml:space="preserve">2) </w:t>
      </w:r>
      <w:r w:rsidR="00CF38AF">
        <w:rPr>
          <w:szCs w:val="28"/>
        </w:rPr>
        <w:t>рассматривает результаты мониторинга состояния и развития конкурентной среды на рынках товаров, работ, услуг в Ипатовском городском округе Ставропольского края;</w:t>
      </w:r>
    </w:p>
    <w:p w:rsidR="00CF38AF" w:rsidRDefault="00F000D3" w:rsidP="00F000D3">
      <w:pPr>
        <w:pStyle w:val="1"/>
        <w:ind w:left="142" w:firstLine="708"/>
        <w:jc w:val="both"/>
      </w:pPr>
      <w:r>
        <w:rPr>
          <w:szCs w:val="28"/>
        </w:rPr>
        <w:t xml:space="preserve">3) </w:t>
      </w:r>
      <w:r w:rsidR="00CF38AF">
        <w:rPr>
          <w:szCs w:val="28"/>
        </w:rPr>
        <w:t xml:space="preserve">иные проекты </w:t>
      </w:r>
      <w:r w:rsidR="00B11F27">
        <w:rPr>
          <w:szCs w:val="28"/>
        </w:rPr>
        <w:t xml:space="preserve">муниципальных </w:t>
      </w:r>
      <w:r w:rsidR="00CF38AF">
        <w:rPr>
          <w:szCs w:val="28"/>
        </w:rPr>
        <w:t>правовых актов Ипатовского городского округа Ставропольского края в части их потенциального воздействия на состояние и развитие конкуренции.</w:t>
      </w:r>
    </w:p>
    <w:p w:rsidR="00CF38AF" w:rsidRDefault="00F000D3" w:rsidP="00F000D3">
      <w:pPr>
        <w:pStyle w:val="1"/>
        <w:ind w:left="142" w:firstLine="708"/>
        <w:jc w:val="both"/>
      </w:pPr>
      <w:r>
        <w:rPr>
          <w:szCs w:val="28"/>
        </w:rPr>
        <w:lastRenderedPageBreak/>
        <w:t>4.</w:t>
      </w:r>
      <w:r w:rsidR="00CF38AF">
        <w:rPr>
          <w:szCs w:val="28"/>
        </w:rPr>
        <w:t xml:space="preserve">2. Рассматривает ход выполнения </w:t>
      </w:r>
      <w:r>
        <w:rPr>
          <w:szCs w:val="28"/>
        </w:rPr>
        <w:t>План</w:t>
      </w:r>
      <w:r w:rsidR="00B11F27">
        <w:rPr>
          <w:szCs w:val="28"/>
        </w:rPr>
        <w:t>а</w:t>
      </w:r>
      <w:r>
        <w:rPr>
          <w:szCs w:val="28"/>
        </w:rPr>
        <w:t xml:space="preserve"> </w:t>
      </w:r>
      <w:r w:rsidRPr="00FD161F">
        <w:rPr>
          <w:rFonts w:eastAsia="Times New Roman"/>
          <w:szCs w:val="28"/>
        </w:rPr>
        <w:t>мероприятий («дорожн</w:t>
      </w:r>
      <w:r w:rsidR="00B11F27">
        <w:rPr>
          <w:rFonts w:eastAsia="Times New Roman"/>
          <w:szCs w:val="28"/>
        </w:rPr>
        <w:t>ая</w:t>
      </w:r>
      <w:r w:rsidRPr="00FD161F">
        <w:rPr>
          <w:rFonts w:eastAsia="Times New Roman"/>
          <w:szCs w:val="28"/>
        </w:rPr>
        <w:t xml:space="preserve"> карт</w:t>
      </w:r>
      <w:r w:rsidR="00B11F27">
        <w:rPr>
          <w:rFonts w:eastAsia="Times New Roman"/>
          <w:szCs w:val="28"/>
        </w:rPr>
        <w:t>а</w:t>
      </w:r>
      <w:r w:rsidRPr="00FD161F">
        <w:rPr>
          <w:rFonts w:eastAsia="Times New Roman"/>
          <w:szCs w:val="28"/>
        </w:rPr>
        <w:t xml:space="preserve">») по содействию развитию конкуренции </w:t>
      </w:r>
      <w:r w:rsidRPr="003B17CF">
        <w:rPr>
          <w:rFonts w:eastAsia="Times New Roman"/>
          <w:szCs w:val="28"/>
        </w:rPr>
        <w:t>и развитию конкурентной среды в Ипатовском городском округе</w:t>
      </w:r>
      <w:r>
        <w:rPr>
          <w:rFonts w:eastAsia="Times New Roman"/>
          <w:szCs w:val="28"/>
        </w:rPr>
        <w:t xml:space="preserve"> Ставропольского края</w:t>
      </w:r>
      <w:r w:rsidR="00CF38AF">
        <w:rPr>
          <w:szCs w:val="28"/>
        </w:rPr>
        <w:t>, и осуществляет выработку предложений по его корректировке.</w:t>
      </w:r>
    </w:p>
    <w:p w:rsidR="00CF38AF" w:rsidRDefault="00F000D3" w:rsidP="00F000D3">
      <w:pPr>
        <w:pStyle w:val="1"/>
        <w:ind w:left="142" w:firstLine="708"/>
        <w:jc w:val="both"/>
      </w:pPr>
      <w:r>
        <w:rPr>
          <w:szCs w:val="28"/>
        </w:rPr>
        <w:t>4</w:t>
      </w:r>
      <w:r w:rsidR="00CF38AF">
        <w:rPr>
          <w:szCs w:val="28"/>
        </w:rPr>
        <w:t>.3.</w:t>
      </w:r>
      <w:r>
        <w:rPr>
          <w:szCs w:val="28"/>
        </w:rPr>
        <w:t xml:space="preserve"> </w:t>
      </w:r>
      <w:r w:rsidR="00CF38AF">
        <w:rPr>
          <w:szCs w:val="28"/>
        </w:rPr>
        <w:t>Принимает иные решения по вопросам развития конкуренции в Ипатовском городском округе Ставропольского края.</w:t>
      </w:r>
    </w:p>
    <w:p w:rsidR="00CF38AF" w:rsidRDefault="00CF38AF" w:rsidP="00F000D3">
      <w:pPr>
        <w:pStyle w:val="1"/>
        <w:ind w:left="142" w:firstLine="708"/>
        <w:jc w:val="both"/>
        <w:rPr>
          <w:szCs w:val="28"/>
        </w:rPr>
      </w:pPr>
    </w:p>
    <w:p w:rsidR="00CF38AF" w:rsidRDefault="00CF38AF" w:rsidP="00F000D3">
      <w:pPr>
        <w:pStyle w:val="1"/>
        <w:ind w:left="142" w:firstLine="708"/>
        <w:jc w:val="both"/>
        <w:rPr>
          <w:szCs w:val="28"/>
        </w:rPr>
      </w:pPr>
    </w:p>
    <w:p w:rsidR="00CF38AF" w:rsidRDefault="00F000D3" w:rsidP="00F000D3">
      <w:pPr>
        <w:pStyle w:val="1"/>
        <w:ind w:left="142" w:firstLine="708"/>
        <w:jc w:val="center"/>
      </w:pPr>
      <w:r>
        <w:rPr>
          <w:szCs w:val="28"/>
          <w:lang w:val="en-US"/>
        </w:rPr>
        <w:t>III</w:t>
      </w:r>
      <w:r>
        <w:rPr>
          <w:szCs w:val="28"/>
        </w:rPr>
        <w:t>.</w:t>
      </w:r>
      <w:r w:rsidRPr="00F000D3">
        <w:rPr>
          <w:szCs w:val="28"/>
        </w:rPr>
        <w:t xml:space="preserve"> </w:t>
      </w:r>
      <w:r>
        <w:rPr>
          <w:szCs w:val="28"/>
        </w:rPr>
        <w:t>Организация</w:t>
      </w:r>
      <w:r w:rsidR="00CF38AF">
        <w:rPr>
          <w:szCs w:val="28"/>
        </w:rPr>
        <w:t xml:space="preserve"> деятельности рабочей группы</w:t>
      </w:r>
    </w:p>
    <w:p w:rsidR="00CF38AF" w:rsidRDefault="00CF38AF" w:rsidP="00F000D3">
      <w:pPr>
        <w:pStyle w:val="1"/>
        <w:ind w:left="142" w:firstLine="708"/>
        <w:jc w:val="both"/>
        <w:rPr>
          <w:szCs w:val="28"/>
        </w:rPr>
      </w:pPr>
    </w:p>
    <w:p w:rsidR="00CF38AF" w:rsidRDefault="00F000D3" w:rsidP="00F000D3">
      <w:pPr>
        <w:pStyle w:val="1"/>
        <w:ind w:left="142" w:firstLine="708"/>
        <w:jc w:val="both"/>
      </w:pPr>
      <w:r>
        <w:rPr>
          <w:szCs w:val="28"/>
        </w:rPr>
        <w:t xml:space="preserve">5. </w:t>
      </w:r>
      <w:r w:rsidR="00CF38AF">
        <w:rPr>
          <w:szCs w:val="28"/>
        </w:rPr>
        <w:t>Рабочая группа формируется в составе председателя рабочей группы, заместителя председателя рабочей группы, секретаря рабочей группы и членов рабочей группы. В состав рабочей группы входят представители отделов аппарата, отделов (управлений, комитета) со статусом юридического лица администрации Ипатовского городского округа Ставропольского края.</w:t>
      </w:r>
    </w:p>
    <w:p w:rsidR="00CF38AF" w:rsidRDefault="00F000D3" w:rsidP="00F000D3">
      <w:pPr>
        <w:ind w:left="142" w:firstLine="708"/>
      </w:pPr>
      <w:r>
        <w:rPr>
          <w:szCs w:val="28"/>
        </w:rPr>
        <w:t>6</w:t>
      </w:r>
      <w:r w:rsidR="00CF38AF">
        <w:rPr>
          <w:szCs w:val="28"/>
        </w:rPr>
        <w:t>.</w:t>
      </w:r>
      <w:r>
        <w:rPr>
          <w:szCs w:val="28"/>
        </w:rPr>
        <w:t xml:space="preserve"> </w:t>
      </w:r>
      <w:r w:rsidR="00CF38AF">
        <w:rPr>
          <w:szCs w:val="28"/>
        </w:rPr>
        <w:t xml:space="preserve"> Председатель рабочей группы:</w:t>
      </w:r>
    </w:p>
    <w:p w:rsidR="00CF38AF" w:rsidRDefault="00CF38AF" w:rsidP="00F000D3">
      <w:pPr>
        <w:ind w:left="142" w:firstLine="708"/>
      </w:pPr>
      <w:r>
        <w:rPr>
          <w:szCs w:val="28"/>
        </w:rPr>
        <w:t>1</w:t>
      </w:r>
      <w:r w:rsidR="00F000D3">
        <w:rPr>
          <w:szCs w:val="28"/>
        </w:rPr>
        <w:t xml:space="preserve">) </w:t>
      </w:r>
      <w:r>
        <w:rPr>
          <w:rFonts w:cs="Times New Roman"/>
          <w:szCs w:val="28"/>
        </w:rPr>
        <w:t>осуществляет общее руководство деятельностью рабочей группы;</w:t>
      </w:r>
    </w:p>
    <w:p w:rsidR="00CF38AF" w:rsidRDefault="00F000D3" w:rsidP="00F000D3">
      <w:pPr>
        <w:ind w:left="142" w:firstLine="708"/>
      </w:pPr>
      <w:r>
        <w:rPr>
          <w:szCs w:val="28"/>
        </w:rPr>
        <w:t xml:space="preserve">2) </w:t>
      </w:r>
      <w:r w:rsidR="00CF38AF">
        <w:rPr>
          <w:rFonts w:cs="Times New Roman"/>
          <w:szCs w:val="28"/>
        </w:rPr>
        <w:t>председательствует на заседаниях рабочей группы;</w:t>
      </w:r>
    </w:p>
    <w:p w:rsidR="00CF38AF" w:rsidRDefault="00CF38AF" w:rsidP="00F000D3">
      <w:pPr>
        <w:ind w:left="142" w:firstLine="708"/>
      </w:pPr>
      <w:r>
        <w:rPr>
          <w:rFonts w:cs="Times New Roman"/>
          <w:szCs w:val="28"/>
        </w:rPr>
        <w:t>3</w:t>
      </w:r>
      <w:r w:rsidR="00F000D3">
        <w:rPr>
          <w:rFonts w:cs="Times New Roman"/>
          <w:szCs w:val="28"/>
        </w:rPr>
        <w:t>)</w:t>
      </w:r>
      <w:r>
        <w:rPr>
          <w:rFonts w:cs="Times New Roman"/>
          <w:szCs w:val="28"/>
        </w:rPr>
        <w:t xml:space="preserve"> утверждает на основе предложений членов рабочей группы  повестку дня заседания.</w:t>
      </w:r>
    </w:p>
    <w:p w:rsidR="00CF38AF" w:rsidRDefault="00CF38AF" w:rsidP="00F000D3">
      <w:pPr>
        <w:ind w:left="142" w:firstLine="708"/>
      </w:pPr>
      <w:r>
        <w:rPr>
          <w:rFonts w:cs="Times New Roman"/>
          <w:szCs w:val="28"/>
        </w:rPr>
        <w:t>4</w:t>
      </w:r>
      <w:r w:rsidR="00F000D3">
        <w:rPr>
          <w:rFonts w:cs="Times New Roman"/>
          <w:szCs w:val="28"/>
        </w:rPr>
        <w:t xml:space="preserve">) </w:t>
      </w:r>
      <w:r>
        <w:rPr>
          <w:rFonts w:cs="Times New Roman"/>
          <w:szCs w:val="28"/>
        </w:rPr>
        <w:t xml:space="preserve"> определяет место, дату и время проведения заседаний рабочей группы.</w:t>
      </w:r>
    </w:p>
    <w:p w:rsidR="00CF38AF" w:rsidRDefault="00F000D3" w:rsidP="00F000D3">
      <w:pPr>
        <w:pStyle w:val="1"/>
        <w:ind w:left="142" w:firstLine="708"/>
        <w:jc w:val="both"/>
      </w:pPr>
      <w:r>
        <w:rPr>
          <w:szCs w:val="28"/>
        </w:rPr>
        <w:t xml:space="preserve">7. </w:t>
      </w:r>
      <w:r w:rsidR="00CF38AF">
        <w:rPr>
          <w:szCs w:val="28"/>
        </w:rPr>
        <w:t>В случае отсутствия председателя рабочей группы его обязанности исполняет заместитель председателя рабочей группы.</w:t>
      </w:r>
    </w:p>
    <w:p w:rsidR="00CF38AF" w:rsidRDefault="00F000D3" w:rsidP="00F000D3">
      <w:pPr>
        <w:pStyle w:val="1"/>
        <w:ind w:left="142" w:firstLine="708"/>
        <w:jc w:val="both"/>
      </w:pPr>
      <w:r>
        <w:rPr>
          <w:szCs w:val="28"/>
        </w:rPr>
        <w:t>8</w:t>
      </w:r>
      <w:r w:rsidR="00CF38AF">
        <w:rPr>
          <w:szCs w:val="28"/>
        </w:rPr>
        <w:t>.</w:t>
      </w:r>
      <w:r>
        <w:rPr>
          <w:szCs w:val="28"/>
        </w:rPr>
        <w:t xml:space="preserve"> </w:t>
      </w:r>
      <w:r w:rsidR="00CF38AF">
        <w:rPr>
          <w:szCs w:val="28"/>
        </w:rPr>
        <w:t>Секретарь рабочей группы:</w:t>
      </w:r>
    </w:p>
    <w:p w:rsidR="00CF38AF" w:rsidRDefault="00CF38AF" w:rsidP="00F000D3">
      <w:pPr>
        <w:ind w:left="142" w:firstLine="708"/>
      </w:pPr>
      <w:r>
        <w:rPr>
          <w:szCs w:val="28"/>
        </w:rPr>
        <w:t>1</w:t>
      </w:r>
      <w:r w:rsidR="00F000D3">
        <w:rPr>
          <w:szCs w:val="28"/>
        </w:rPr>
        <w:t>)</w:t>
      </w:r>
      <w:r>
        <w:rPr>
          <w:szCs w:val="28"/>
        </w:rPr>
        <w:t xml:space="preserve"> </w:t>
      </w:r>
      <w:r>
        <w:rPr>
          <w:rFonts w:cs="Times New Roman"/>
          <w:szCs w:val="28"/>
        </w:rPr>
        <w:t>организует подготовку заседаний рабочей группы и проектов её решений с учетом предложений, поступивших от членов рабочей группы;</w:t>
      </w:r>
    </w:p>
    <w:p w:rsidR="00CF38AF" w:rsidRDefault="00CF38AF" w:rsidP="00F000D3">
      <w:pPr>
        <w:pStyle w:val="ConsPlusNormal"/>
        <w:ind w:left="142" w:firstLine="708"/>
        <w:jc w:val="both"/>
      </w:pPr>
      <w:r>
        <w:rPr>
          <w:szCs w:val="28"/>
        </w:rPr>
        <w:t>2</w:t>
      </w:r>
      <w:r w:rsidR="00F000D3">
        <w:rPr>
          <w:szCs w:val="28"/>
        </w:rPr>
        <w:t>)</w:t>
      </w:r>
      <w:r>
        <w:rPr>
          <w:szCs w:val="28"/>
        </w:rPr>
        <w:t xml:space="preserve"> не </w:t>
      </w:r>
      <w:r w:rsidR="008A06CB">
        <w:rPr>
          <w:szCs w:val="28"/>
        </w:rPr>
        <w:t>позднее,</w:t>
      </w:r>
      <w:r>
        <w:rPr>
          <w:szCs w:val="28"/>
        </w:rPr>
        <w:t xml:space="preserve"> чем за три рабочих дня информирует членов рабочей группы о месте, дате и времени проведения, а также повестке дня очередного заседания рабочей группы, обеспечивает их необходимыми материалами;</w:t>
      </w:r>
    </w:p>
    <w:p w:rsidR="00CF38AF" w:rsidRDefault="00CF38AF" w:rsidP="00F000D3">
      <w:pPr>
        <w:pStyle w:val="ConsPlusNormal"/>
        <w:ind w:left="142" w:firstLine="708"/>
        <w:jc w:val="both"/>
      </w:pPr>
      <w:r>
        <w:rPr>
          <w:szCs w:val="28"/>
        </w:rPr>
        <w:t>3</w:t>
      </w:r>
      <w:r w:rsidR="00F000D3">
        <w:rPr>
          <w:szCs w:val="28"/>
        </w:rPr>
        <w:t xml:space="preserve">) </w:t>
      </w:r>
      <w:r>
        <w:rPr>
          <w:szCs w:val="28"/>
        </w:rPr>
        <w:t xml:space="preserve"> оформляет протокол заседания рабочей группы;</w:t>
      </w:r>
    </w:p>
    <w:p w:rsidR="00CF38AF" w:rsidRDefault="00CF38AF" w:rsidP="00F000D3">
      <w:pPr>
        <w:pStyle w:val="ConsPlusNormal"/>
        <w:ind w:left="142" w:firstLine="708"/>
        <w:jc w:val="both"/>
      </w:pPr>
      <w:r>
        <w:rPr>
          <w:szCs w:val="28"/>
        </w:rPr>
        <w:t>4</w:t>
      </w:r>
      <w:r w:rsidR="00F000D3">
        <w:rPr>
          <w:szCs w:val="28"/>
        </w:rPr>
        <w:t>)</w:t>
      </w:r>
      <w:r>
        <w:rPr>
          <w:szCs w:val="28"/>
        </w:rPr>
        <w:t xml:space="preserve"> осуществляет рассылку документов в соответствии с решениями рабочей группы;</w:t>
      </w:r>
    </w:p>
    <w:p w:rsidR="00CF38AF" w:rsidRDefault="00CF38AF" w:rsidP="00F000D3">
      <w:pPr>
        <w:ind w:left="142" w:firstLine="708"/>
      </w:pPr>
      <w:r>
        <w:rPr>
          <w:rFonts w:cs="Times New Roman"/>
          <w:szCs w:val="28"/>
        </w:rPr>
        <w:t>5</w:t>
      </w:r>
      <w:r w:rsidR="00F000D3">
        <w:rPr>
          <w:rFonts w:cs="Times New Roman"/>
          <w:szCs w:val="28"/>
        </w:rPr>
        <w:t>)</w:t>
      </w:r>
      <w:r>
        <w:rPr>
          <w:rFonts w:cs="Times New Roman"/>
          <w:szCs w:val="28"/>
        </w:rPr>
        <w:t xml:space="preserve"> размещает на официальном сайте администрации Ипатовского городск</w:t>
      </w:r>
      <w:r>
        <w:rPr>
          <w:rFonts w:cs="Times New Roman"/>
          <w:szCs w:val="28"/>
        </w:rPr>
        <w:t>о</w:t>
      </w:r>
      <w:r>
        <w:rPr>
          <w:rFonts w:cs="Times New Roman"/>
          <w:szCs w:val="28"/>
        </w:rPr>
        <w:t xml:space="preserve">го округа Ставропольского края </w:t>
      </w:r>
      <w:r w:rsidR="00B11F27">
        <w:rPr>
          <w:rFonts w:cs="Times New Roman"/>
          <w:szCs w:val="28"/>
        </w:rPr>
        <w:t xml:space="preserve">в информационно - телекоммуникационной сети «Интернет» </w:t>
      </w:r>
      <w:r>
        <w:rPr>
          <w:rFonts w:cs="Times New Roman"/>
          <w:szCs w:val="28"/>
        </w:rPr>
        <w:t>информацию о проведённом заседании рабочей группы и решении, принятом на нём.</w:t>
      </w:r>
    </w:p>
    <w:p w:rsidR="00CF38AF" w:rsidRDefault="00936893" w:rsidP="00F000D3">
      <w:pPr>
        <w:pStyle w:val="1"/>
        <w:ind w:left="142" w:firstLine="708"/>
        <w:jc w:val="both"/>
      </w:pPr>
      <w:r>
        <w:rPr>
          <w:szCs w:val="28"/>
        </w:rPr>
        <w:t>9</w:t>
      </w:r>
      <w:r w:rsidR="00CF38AF">
        <w:rPr>
          <w:szCs w:val="28"/>
        </w:rPr>
        <w:t>.</w:t>
      </w:r>
      <w:r>
        <w:rPr>
          <w:szCs w:val="28"/>
        </w:rPr>
        <w:t xml:space="preserve"> </w:t>
      </w:r>
      <w:r w:rsidR="008A06CB">
        <w:rPr>
          <w:szCs w:val="28"/>
        </w:rPr>
        <w:t xml:space="preserve"> </w:t>
      </w:r>
      <w:r w:rsidR="00CF38AF">
        <w:rPr>
          <w:szCs w:val="28"/>
        </w:rPr>
        <w:t>Члены рабочей группы:</w:t>
      </w:r>
    </w:p>
    <w:p w:rsidR="00CF38AF" w:rsidRDefault="00CF38AF" w:rsidP="00F000D3">
      <w:pPr>
        <w:pStyle w:val="1"/>
        <w:ind w:left="142" w:firstLine="708"/>
        <w:jc w:val="both"/>
      </w:pPr>
      <w:r>
        <w:rPr>
          <w:szCs w:val="28"/>
        </w:rPr>
        <w:t>1</w:t>
      </w:r>
      <w:r w:rsidR="00936893">
        <w:rPr>
          <w:szCs w:val="28"/>
        </w:rPr>
        <w:t xml:space="preserve">) </w:t>
      </w:r>
      <w:r>
        <w:rPr>
          <w:szCs w:val="28"/>
        </w:rPr>
        <w:t>участвуют лично в заседаниях рабочей группы;</w:t>
      </w:r>
    </w:p>
    <w:p w:rsidR="00CF38AF" w:rsidRDefault="00CF38AF" w:rsidP="00F000D3">
      <w:pPr>
        <w:pStyle w:val="1"/>
        <w:ind w:left="142" w:firstLine="708"/>
        <w:jc w:val="both"/>
      </w:pPr>
      <w:r>
        <w:rPr>
          <w:szCs w:val="28"/>
        </w:rPr>
        <w:t>2</w:t>
      </w:r>
      <w:r w:rsidR="00936893">
        <w:rPr>
          <w:szCs w:val="28"/>
        </w:rPr>
        <w:t xml:space="preserve">) </w:t>
      </w:r>
      <w:r>
        <w:rPr>
          <w:szCs w:val="28"/>
        </w:rPr>
        <w:t>способствуют выполнению и (или) выполняют поручения рабочей группы;</w:t>
      </w:r>
    </w:p>
    <w:p w:rsidR="00CF38AF" w:rsidRDefault="00CF38AF" w:rsidP="00F000D3">
      <w:pPr>
        <w:pStyle w:val="1"/>
        <w:ind w:left="142" w:firstLine="708"/>
        <w:jc w:val="both"/>
      </w:pPr>
      <w:r>
        <w:rPr>
          <w:szCs w:val="28"/>
        </w:rPr>
        <w:t>3</w:t>
      </w:r>
      <w:r w:rsidR="00936893">
        <w:rPr>
          <w:szCs w:val="28"/>
        </w:rPr>
        <w:t xml:space="preserve">) </w:t>
      </w:r>
      <w:r>
        <w:rPr>
          <w:szCs w:val="28"/>
        </w:rPr>
        <w:t>выносят на обсуждение предложения по вопросам, находящимся в компетенции рабочей группы.</w:t>
      </w:r>
    </w:p>
    <w:p w:rsidR="00CF38AF" w:rsidRDefault="00936893" w:rsidP="00F000D3">
      <w:pPr>
        <w:pStyle w:val="1"/>
        <w:ind w:left="142" w:firstLine="708"/>
        <w:jc w:val="both"/>
      </w:pPr>
      <w:r>
        <w:rPr>
          <w:szCs w:val="28"/>
        </w:rPr>
        <w:t>10</w:t>
      </w:r>
      <w:r w:rsidR="00CF38AF">
        <w:rPr>
          <w:szCs w:val="28"/>
        </w:rPr>
        <w:t>. Заседание рабочей группы созывается по мере необходимости, но не реже 1 раза в квартал. Заседание рабочей группы считается правомочным, если на нем присутствует более половины от общего числа членов рабочей группы.</w:t>
      </w:r>
    </w:p>
    <w:p w:rsidR="00CF38AF" w:rsidRDefault="00CF38AF" w:rsidP="00F000D3">
      <w:pPr>
        <w:pStyle w:val="1"/>
        <w:ind w:left="142" w:firstLine="708"/>
        <w:jc w:val="both"/>
      </w:pPr>
      <w:r>
        <w:rPr>
          <w:szCs w:val="28"/>
        </w:rPr>
        <w:lastRenderedPageBreak/>
        <w:t>В случае отсутствия члена рабочей группы он вправе изложить своё особое мнение по рассматриваемым вопросам в письменной форме, которое доводится до сведения членов рабочей группы и отражается в протоколе заседания рабочей группы.</w:t>
      </w:r>
    </w:p>
    <w:p w:rsidR="00CF38AF" w:rsidRDefault="00936893" w:rsidP="00F000D3">
      <w:pPr>
        <w:pStyle w:val="1"/>
        <w:ind w:left="142" w:firstLine="708"/>
        <w:jc w:val="both"/>
      </w:pPr>
      <w:r>
        <w:rPr>
          <w:szCs w:val="28"/>
        </w:rPr>
        <w:t>11</w:t>
      </w:r>
      <w:r w:rsidR="00CF38AF">
        <w:rPr>
          <w:szCs w:val="28"/>
        </w:rPr>
        <w:t>. Решение рабочей группы</w:t>
      </w:r>
      <w:r>
        <w:rPr>
          <w:szCs w:val="28"/>
        </w:rPr>
        <w:t xml:space="preserve"> п</w:t>
      </w:r>
      <w:r w:rsidR="00CF38AF">
        <w:rPr>
          <w:szCs w:val="28"/>
        </w:rPr>
        <w:t>ринимается путем открытого голосования простым большинством голосов присутствующих на заседании членов рабочей группы. В случае равенства голосов решающим является голос председательствующего на заседании.</w:t>
      </w:r>
    </w:p>
    <w:p w:rsidR="00CF38AF" w:rsidRDefault="00936893" w:rsidP="00F000D3">
      <w:pPr>
        <w:pStyle w:val="1"/>
        <w:ind w:left="142" w:firstLine="708"/>
        <w:jc w:val="both"/>
      </w:pPr>
      <w:r>
        <w:rPr>
          <w:szCs w:val="28"/>
        </w:rPr>
        <w:t>1</w:t>
      </w:r>
      <w:r w:rsidR="00CF38AF">
        <w:rPr>
          <w:szCs w:val="28"/>
        </w:rPr>
        <w:t>2. По результатам заседания рабочей группы принимаются решения, на основании которых могут быть подготовлены рекомендации, резолюции, обращения, заявления.</w:t>
      </w:r>
    </w:p>
    <w:p w:rsidR="00CF38AF" w:rsidRDefault="00936893" w:rsidP="00F000D3">
      <w:pPr>
        <w:pStyle w:val="1"/>
        <w:ind w:left="142" w:firstLine="708"/>
        <w:jc w:val="both"/>
      </w:pPr>
      <w:r>
        <w:rPr>
          <w:szCs w:val="28"/>
        </w:rPr>
        <w:t>1</w:t>
      </w:r>
      <w:r w:rsidR="00CF38AF">
        <w:rPr>
          <w:szCs w:val="28"/>
        </w:rPr>
        <w:t>3. Решения рабочей группы оформляется протоколом, который подписывается председательствующими на заседании рабочей группы и секретарем.</w:t>
      </w:r>
    </w:p>
    <w:p w:rsidR="00CF38AF" w:rsidRDefault="00936893" w:rsidP="00F000D3">
      <w:pPr>
        <w:pStyle w:val="1"/>
        <w:ind w:left="142" w:firstLine="708"/>
        <w:jc w:val="both"/>
      </w:pPr>
      <w:r>
        <w:rPr>
          <w:szCs w:val="28"/>
        </w:rPr>
        <w:t>14</w:t>
      </w:r>
      <w:r w:rsidR="00CF38AF">
        <w:rPr>
          <w:szCs w:val="28"/>
        </w:rPr>
        <w:t>. Организационно-техническое обеспечение деятельности рабочей группы осуществляет отдел экономического развития администрации Ипатовского городского округа Ставропольского края.</w:t>
      </w:r>
    </w:p>
    <w:p w:rsidR="00687205" w:rsidRDefault="00C60BC3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22.25pt;margin-top:44.15pt;width:307.5pt;height:0;z-index:251661312" o:connectortype="straight"/>
        </w:pict>
      </w:r>
      <w:r w:rsidR="00687205">
        <w:br w:type="page"/>
      </w:r>
    </w:p>
    <w:p w:rsidR="007A7412" w:rsidRDefault="00F000D3" w:rsidP="00687205">
      <w:pPr>
        <w:spacing w:line="240" w:lineRule="exact"/>
        <w:ind w:left="6096"/>
      </w:pPr>
      <w:r>
        <w:lastRenderedPageBreak/>
        <w:t>Утвержден</w:t>
      </w:r>
    </w:p>
    <w:p w:rsidR="007A7412" w:rsidRDefault="007A7412" w:rsidP="00687205">
      <w:pPr>
        <w:spacing w:line="240" w:lineRule="exact"/>
        <w:ind w:left="6096"/>
      </w:pPr>
      <w:r>
        <w:rPr>
          <w:color w:val="000000"/>
        </w:rPr>
        <w:t>постановлени</w:t>
      </w:r>
      <w:r w:rsidR="00F000D3">
        <w:rPr>
          <w:color w:val="000000"/>
        </w:rPr>
        <w:t>ем</w:t>
      </w:r>
      <w:r>
        <w:t xml:space="preserve"> администрации</w:t>
      </w:r>
      <w:r w:rsidR="00687205">
        <w:t xml:space="preserve"> </w:t>
      </w:r>
      <w:r>
        <w:t>Ипатовского городского округа</w:t>
      </w:r>
      <w:r w:rsidR="00687205">
        <w:t xml:space="preserve"> </w:t>
      </w:r>
      <w:r w:rsidR="00D85A6C">
        <w:t>Ставропольского края</w:t>
      </w:r>
    </w:p>
    <w:p w:rsidR="007A7412" w:rsidRDefault="00687205" w:rsidP="00687205">
      <w:pPr>
        <w:spacing w:line="240" w:lineRule="exact"/>
        <w:ind w:left="6096"/>
      </w:pPr>
      <w:r>
        <w:t>от</w:t>
      </w:r>
      <w:r w:rsidR="00D85A6C">
        <w:t xml:space="preserve"> 05 июля 2022 г. № 957</w:t>
      </w:r>
    </w:p>
    <w:p w:rsidR="00687205" w:rsidRDefault="00687205" w:rsidP="00687205">
      <w:pPr>
        <w:spacing w:line="240" w:lineRule="exact"/>
        <w:ind w:left="6096"/>
      </w:pPr>
    </w:p>
    <w:p w:rsidR="00687205" w:rsidRPr="00687205" w:rsidRDefault="00687205" w:rsidP="00687205">
      <w:pPr>
        <w:spacing w:line="240" w:lineRule="exact"/>
        <w:ind w:left="6096"/>
      </w:pPr>
    </w:p>
    <w:p w:rsidR="007A7412" w:rsidRDefault="007A7412" w:rsidP="007A7412">
      <w:pPr>
        <w:jc w:val="center"/>
      </w:pPr>
      <w:r>
        <w:rPr>
          <w:szCs w:val="28"/>
        </w:rPr>
        <w:t>Состав</w:t>
      </w:r>
    </w:p>
    <w:p w:rsidR="007A7412" w:rsidRDefault="007A7412" w:rsidP="007A7412">
      <w:pPr>
        <w:jc w:val="center"/>
      </w:pPr>
      <w:r>
        <w:rPr>
          <w:szCs w:val="28"/>
        </w:rPr>
        <w:t xml:space="preserve">рабочей группы по содействию развитию конкуренции </w:t>
      </w:r>
      <w:r w:rsidR="00FA34CA">
        <w:rPr>
          <w:szCs w:val="28"/>
        </w:rPr>
        <w:t>на территории Ипатовского городского округа Ставропольского края</w:t>
      </w:r>
    </w:p>
    <w:p w:rsidR="007A7412" w:rsidRDefault="007A7412" w:rsidP="007A7412">
      <w:pPr>
        <w:rPr>
          <w:szCs w:val="28"/>
        </w:rPr>
      </w:pPr>
    </w:p>
    <w:p w:rsidR="00687205" w:rsidRDefault="00687205" w:rsidP="007A7412">
      <w:pPr>
        <w:rPr>
          <w:szCs w:val="28"/>
        </w:rPr>
      </w:pPr>
    </w:p>
    <w:tbl>
      <w:tblPr>
        <w:tblStyle w:val="a3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/>
      </w:tblPr>
      <w:tblGrid>
        <w:gridCol w:w="3117"/>
        <w:gridCol w:w="7089"/>
      </w:tblGrid>
      <w:tr w:rsidR="007A7412" w:rsidTr="00687205">
        <w:tc>
          <w:tcPr>
            <w:tcW w:w="3117" w:type="dxa"/>
          </w:tcPr>
          <w:p w:rsidR="00FA34CA" w:rsidRDefault="00687205" w:rsidP="00687205">
            <w:pPr>
              <w:rPr>
                <w:szCs w:val="28"/>
              </w:rPr>
            </w:pPr>
            <w:r>
              <w:rPr>
                <w:szCs w:val="28"/>
              </w:rPr>
              <w:t>Фоменко</w:t>
            </w:r>
          </w:p>
          <w:p w:rsidR="00687205" w:rsidRDefault="00687205" w:rsidP="00687205">
            <w:pPr>
              <w:rPr>
                <w:szCs w:val="28"/>
              </w:rPr>
            </w:pPr>
            <w:r>
              <w:rPr>
                <w:szCs w:val="28"/>
              </w:rPr>
              <w:t>Татьяна</w:t>
            </w:r>
          </w:p>
          <w:p w:rsidR="007A7412" w:rsidRDefault="007A7412" w:rsidP="00687205">
            <w:r>
              <w:rPr>
                <w:szCs w:val="28"/>
              </w:rPr>
              <w:t>Александровна</w:t>
            </w:r>
          </w:p>
        </w:tc>
        <w:tc>
          <w:tcPr>
            <w:tcW w:w="7089" w:type="dxa"/>
          </w:tcPr>
          <w:p w:rsidR="007A7412" w:rsidRDefault="007A7412" w:rsidP="00687205">
            <w:r>
              <w:rPr>
                <w:szCs w:val="28"/>
              </w:rPr>
              <w:t>первый заместитель главы администрации Ипатовского городского округа Ставропольского края, председатель рабочей группы</w:t>
            </w:r>
          </w:p>
          <w:p w:rsidR="007A7412" w:rsidRDefault="007A7412" w:rsidP="00687205">
            <w:pPr>
              <w:rPr>
                <w:szCs w:val="28"/>
              </w:rPr>
            </w:pPr>
          </w:p>
        </w:tc>
      </w:tr>
      <w:tr w:rsidR="007A7412" w:rsidTr="00687205">
        <w:tc>
          <w:tcPr>
            <w:tcW w:w="3117" w:type="dxa"/>
          </w:tcPr>
          <w:p w:rsidR="00FA34CA" w:rsidRDefault="007A7412" w:rsidP="00687205">
            <w:pPr>
              <w:rPr>
                <w:szCs w:val="28"/>
              </w:rPr>
            </w:pPr>
            <w:r>
              <w:rPr>
                <w:szCs w:val="28"/>
              </w:rPr>
              <w:t xml:space="preserve">Кудлай </w:t>
            </w:r>
          </w:p>
          <w:p w:rsidR="00687205" w:rsidRDefault="00687205" w:rsidP="00687205">
            <w:pPr>
              <w:rPr>
                <w:szCs w:val="28"/>
              </w:rPr>
            </w:pPr>
            <w:r>
              <w:rPr>
                <w:szCs w:val="28"/>
              </w:rPr>
              <w:t>Жанна</w:t>
            </w:r>
          </w:p>
          <w:p w:rsidR="007A7412" w:rsidRDefault="007A7412" w:rsidP="00687205">
            <w:pPr>
              <w:rPr>
                <w:szCs w:val="28"/>
              </w:rPr>
            </w:pPr>
            <w:r>
              <w:rPr>
                <w:szCs w:val="28"/>
              </w:rPr>
              <w:t>Николаевна</w:t>
            </w:r>
          </w:p>
          <w:p w:rsidR="00687205" w:rsidRDefault="00687205" w:rsidP="00687205"/>
        </w:tc>
        <w:tc>
          <w:tcPr>
            <w:tcW w:w="7089" w:type="dxa"/>
          </w:tcPr>
          <w:p w:rsidR="007A7412" w:rsidRDefault="007A7412" w:rsidP="00687205">
            <w:pPr>
              <w:rPr>
                <w:szCs w:val="28"/>
              </w:rPr>
            </w:pPr>
            <w:r>
              <w:rPr>
                <w:szCs w:val="28"/>
              </w:rPr>
              <w:t>начальник отдела экономического развития администр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Ипатовского городского округа Ставропольского края, заместитель председателя рабочей группы</w:t>
            </w:r>
          </w:p>
          <w:p w:rsidR="00687205" w:rsidRDefault="00687205" w:rsidP="00687205"/>
        </w:tc>
      </w:tr>
      <w:tr w:rsidR="007A7412" w:rsidTr="00687205">
        <w:tc>
          <w:tcPr>
            <w:tcW w:w="3117" w:type="dxa"/>
          </w:tcPr>
          <w:p w:rsidR="00FA34CA" w:rsidRDefault="00687205" w:rsidP="00687205">
            <w:pPr>
              <w:rPr>
                <w:szCs w:val="28"/>
              </w:rPr>
            </w:pPr>
            <w:r>
              <w:rPr>
                <w:szCs w:val="28"/>
              </w:rPr>
              <w:t>Соснова</w:t>
            </w:r>
          </w:p>
          <w:p w:rsidR="00687205" w:rsidRDefault="00687205" w:rsidP="00687205">
            <w:pPr>
              <w:rPr>
                <w:szCs w:val="28"/>
              </w:rPr>
            </w:pPr>
            <w:r>
              <w:rPr>
                <w:szCs w:val="28"/>
              </w:rPr>
              <w:t>Валентина</w:t>
            </w:r>
          </w:p>
          <w:p w:rsidR="007A7412" w:rsidRDefault="007A7412" w:rsidP="00687205">
            <w:r>
              <w:rPr>
                <w:szCs w:val="28"/>
              </w:rPr>
              <w:t>Валерьевна</w:t>
            </w:r>
          </w:p>
        </w:tc>
        <w:tc>
          <w:tcPr>
            <w:tcW w:w="7089" w:type="dxa"/>
          </w:tcPr>
          <w:p w:rsidR="007A7412" w:rsidRDefault="007A7412" w:rsidP="00687205">
            <w:r>
              <w:rPr>
                <w:szCs w:val="28"/>
              </w:rPr>
              <w:t>специалист 1 категории отдела экономического развития администрации Ипатовского городского округа Ставр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польского края, секретарь рабочей группы</w:t>
            </w:r>
          </w:p>
          <w:p w:rsidR="007A7412" w:rsidRDefault="007A7412" w:rsidP="00687205"/>
        </w:tc>
      </w:tr>
    </w:tbl>
    <w:p w:rsidR="007A7412" w:rsidRDefault="007A7412" w:rsidP="00687205">
      <w:pPr>
        <w:jc w:val="center"/>
        <w:rPr>
          <w:szCs w:val="28"/>
        </w:rPr>
      </w:pPr>
      <w:r>
        <w:rPr>
          <w:szCs w:val="28"/>
        </w:rPr>
        <w:t>Члены рабочей группы:</w:t>
      </w:r>
    </w:p>
    <w:p w:rsidR="00F005E8" w:rsidRDefault="00F005E8" w:rsidP="00687205">
      <w:pPr>
        <w:jc w:val="center"/>
      </w:pPr>
    </w:p>
    <w:tbl>
      <w:tblPr>
        <w:tblW w:w="10206" w:type="dxa"/>
        <w:tblLayout w:type="fixed"/>
        <w:tblCellMar>
          <w:left w:w="118" w:type="dxa"/>
        </w:tblCellMar>
        <w:tblLook w:val="0000"/>
      </w:tblPr>
      <w:tblGrid>
        <w:gridCol w:w="3117"/>
        <w:gridCol w:w="7089"/>
      </w:tblGrid>
      <w:tr w:rsidR="007A7412" w:rsidTr="00687205">
        <w:trPr>
          <w:trHeight w:val="930"/>
        </w:trPr>
        <w:tc>
          <w:tcPr>
            <w:tcW w:w="3117" w:type="dxa"/>
            <w:shd w:val="clear" w:color="auto" w:fill="auto"/>
          </w:tcPr>
          <w:p w:rsidR="00FA34CA" w:rsidRDefault="00687205" w:rsidP="00687205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Братчик</w:t>
            </w:r>
            <w:proofErr w:type="spellEnd"/>
          </w:p>
          <w:p w:rsidR="00687205" w:rsidRDefault="00687205" w:rsidP="00687205">
            <w:pPr>
              <w:rPr>
                <w:szCs w:val="28"/>
              </w:rPr>
            </w:pPr>
            <w:r>
              <w:rPr>
                <w:szCs w:val="28"/>
              </w:rPr>
              <w:t>Галина</w:t>
            </w:r>
          </w:p>
          <w:p w:rsidR="007A7412" w:rsidRPr="00FA34CA" w:rsidRDefault="007A7412" w:rsidP="00687205">
            <w:pPr>
              <w:rPr>
                <w:szCs w:val="28"/>
              </w:rPr>
            </w:pPr>
            <w:r>
              <w:rPr>
                <w:szCs w:val="28"/>
              </w:rPr>
              <w:t xml:space="preserve">Николаевна </w:t>
            </w:r>
          </w:p>
          <w:p w:rsidR="007A7412" w:rsidRPr="00FA34CA" w:rsidRDefault="007A7412" w:rsidP="00687205">
            <w:pPr>
              <w:rPr>
                <w:szCs w:val="28"/>
              </w:rPr>
            </w:pPr>
          </w:p>
        </w:tc>
        <w:tc>
          <w:tcPr>
            <w:tcW w:w="7089" w:type="dxa"/>
            <w:shd w:val="clear" w:color="auto" w:fill="auto"/>
          </w:tcPr>
          <w:p w:rsidR="007A7412" w:rsidRDefault="007A7412" w:rsidP="00687205">
            <w:r>
              <w:rPr>
                <w:szCs w:val="28"/>
              </w:rPr>
              <w:t>начальник отдела образования администрации Ипато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ского городского округа Ставропольского края</w:t>
            </w:r>
          </w:p>
          <w:p w:rsidR="007A7412" w:rsidRDefault="007A7412" w:rsidP="00687205"/>
        </w:tc>
      </w:tr>
      <w:tr w:rsidR="00687205" w:rsidTr="00687205">
        <w:trPr>
          <w:trHeight w:val="1350"/>
        </w:trPr>
        <w:tc>
          <w:tcPr>
            <w:tcW w:w="3117" w:type="dxa"/>
            <w:shd w:val="clear" w:color="auto" w:fill="auto"/>
          </w:tcPr>
          <w:p w:rsidR="00687205" w:rsidRDefault="00687205" w:rsidP="00687205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Головинов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687205" w:rsidRDefault="00687205" w:rsidP="00687205">
            <w:pPr>
              <w:rPr>
                <w:szCs w:val="28"/>
              </w:rPr>
            </w:pPr>
            <w:r>
              <w:rPr>
                <w:szCs w:val="28"/>
              </w:rPr>
              <w:t>Николай</w:t>
            </w:r>
          </w:p>
          <w:p w:rsidR="00687205" w:rsidRPr="00687205" w:rsidRDefault="00687205" w:rsidP="00687205">
            <w:r>
              <w:rPr>
                <w:szCs w:val="28"/>
              </w:rPr>
              <w:t>Сергеевич</w:t>
            </w:r>
          </w:p>
          <w:p w:rsidR="00687205" w:rsidRDefault="00687205" w:rsidP="00687205">
            <w:pPr>
              <w:rPr>
                <w:szCs w:val="28"/>
              </w:rPr>
            </w:pPr>
          </w:p>
        </w:tc>
        <w:tc>
          <w:tcPr>
            <w:tcW w:w="7089" w:type="dxa"/>
            <w:shd w:val="clear" w:color="auto" w:fill="auto"/>
          </w:tcPr>
          <w:p w:rsidR="00687205" w:rsidRPr="002E245E" w:rsidRDefault="00687205" w:rsidP="00687205">
            <w:r>
              <w:rPr>
                <w:szCs w:val="28"/>
              </w:rPr>
              <w:t>заместитель главы администрации - начальник отдела сельского хозяйства, охраны окружающей среды, гра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данской обороны, чрезвычайных ситуаций и антитерр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ра администрации Ипатовского городского округа 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 xml:space="preserve">ропольского края </w:t>
            </w:r>
          </w:p>
          <w:p w:rsidR="00687205" w:rsidRDefault="00687205" w:rsidP="00687205">
            <w:pPr>
              <w:rPr>
                <w:szCs w:val="28"/>
              </w:rPr>
            </w:pPr>
          </w:p>
        </w:tc>
      </w:tr>
      <w:tr w:rsidR="00687205" w:rsidTr="00687205">
        <w:trPr>
          <w:trHeight w:val="1357"/>
        </w:trPr>
        <w:tc>
          <w:tcPr>
            <w:tcW w:w="3117" w:type="dxa"/>
            <w:shd w:val="clear" w:color="auto" w:fill="auto"/>
          </w:tcPr>
          <w:p w:rsidR="00687205" w:rsidRDefault="00687205" w:rsidP="00687205">
            <w:pPr>
              <w:rPr>
                <w:szCs w:val="28"/>
              </w:rPr>
            </w:pPr>
            <w:r>
              <w:rPr>
                <w:szCs w:val="28"/>
              </w:rPr>
              <w:t xml:space="preserve">Гринева </w:t>
            </w:r>
          </w:p>
          <w:p w:rsidR="00687205" w:rsidRDefault="00687205" w:rsidP="00687205">
            <w:pPr>
              <w:rPr>
                <w:szCs w:val="28"/>
              </w:rPr>
            </w:pPr>
            <w:r>
              <w:rPr>
                <w:szCs w:val="28"/>
              </w:rPr>
              <w:t>Светлана</w:t>
            </w:r>
          </w:p>
          <w:p w:rsidR="00687205" w:rsidRPr="00FA34CA" w:rsidRDefault="00687205" w:rsidP="00687205">
            <w:pPr>
              <w:rPr>
                <w:szCs w:val="28"/>
              </w:rPr>
            </w:pPr>
            <w:r>
              <w:rPr>
                <w:szCs w:val="28"/>
              </w:rPr>
              <w:t>Васильевна</w:t>
            </w:r>
          </w:p>
          <w:p w:rsidR="00687205" w:rsidRDefault="00687205" w:rsidP="00687205">
            <w:pPr>
              <w:rPr>
                <w:szCs w:val="28"/>
              </w:rPr>
            </w:pPr>
          </w:p>
        </w:tc>
        <w:tc>
          <w:tcPr>
            <w:tcW w:w="7089" w:type="dxa"/>
            <w:shd w:val="clear" w:color="auto" w:fill="auto"/>
          </w:tcPr>
          <w:p w:rsidR="00687205" w:rsidRPr="00687205" w:rsidRDefault="00687205" w:rsidP="00687205">
            <w:r>
              <w:rPr>
                <w:szCs w:val="28"/>
              </w:rPr>
              <w:t>начальник отдела имущественных и земельных отнош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администрации Ипатовского городского округа Ставропольского края</w:t>
            </w:r>
          </w:p>
          <w:p w:rsidR="00687205" w:rsidRDefault="00687205" w:rsidP="00687205">
            <w:pPr>
              <w:rPr>
                <w:szCs w:val="28"/>
              </w:rPr>
            </w:pPr>
          </w:p>
        </w:tc>
      </w:tr>
      <w:tr w:rsidR="00687205" w:rsidTr="00687205">
        <w:trPr>
          <w:trHeight w:val="1269"/>
        </w:trPr>
        <w:tc>
          <w:tcPr>
            <w:tcW w:w="3117" w:type="dxa"/>
            <w:shd w:val="clear" w:color="auto" w:fill="auto"/>
          </w:tcPr>
          <w:p w:rsidR="00687205" w:rsidRDefault="00687205" w:rsidP="00687205">
            <w:pPr>
              <w:rPr>
                <w:szCs w:val="28"/>
              </w:rPr>
            </w:pPr>
            <w:r>
              <w:rPr>
                <w:szCs w:val="28"/>
              </w:rPr>
              <w:t xml:space="preserve">Коваленко </w:t>
            </w:r>
          </w:p>
          <w:p w:rsidR="00687205" w:rsidRDefault="00687205" w:rsidP="00687205">
            <w:pPr>
              <w:rPr>
                <w:szCs w:val="28"/>
              </w:rPr>
            </w:pPr>
            <w:r>
              <w:rPr>
                <w:szCs w:val="28"/>
              </w:rPr>
              <w:t xml:space="preserve">Марина </w:t>
            </w:r>
          </w:p>
          <w:p w:rsidR="00687205" w:rsidRDefault="00687205" w:rsidP="00687205">
            <w:r>
              <w:rPr>
                <w:szCs w:val="28"/>
              </w:rPr>
              <w:t>Александровна</w:t>
            </w:r>
          </w:p>
          <w:p w:rsidR="00687205" w:rsidRDefault="00687205" w:rsidP="00687205">
            <w:pPr>
              <w:rPr>
                <w:szCs w:val="28"/>
              </w:rPr>
            </w:pPr>
          </w:p>
        </w:tc>
        <w:tc>
          <w:tcPr>
            <w:tcW w:w="7089" w:type="dxa"/>
            <w:shd w:val="clear" w:color="auto" w:fill="auto"/>
          </w:tcPr>
          <w:p w:rsidR="00687205" w:rsidRDefault="00687205" w:rsidP="00687205">
            <w:r>
              <w:rPr>
                <w:szCs w:val="28"/>
              </w:rPr>
              <w:t>начальник отдела правового и кадрового обеспечения администрации Ипатовского городского округа Ставр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польского края</w:t>
            </w:r>
          </w:p>
          <w:p w:rsidR="00687205" w:rsidRDefault="00687205" w:rsidP="00687205">
            <w:pPr>
              <w:rPr>
                <w:szCs w:val="28"/>
              </w:rPr>
            </w:pPr>
          </w:p>
        </w:tc>
      </w:tr>
      <w:tr w:rsidR="00687205" w:rsidTr="00687205">
        <w:trPr>
          <w:trHeight w:val="1380"/>
        </w:trPr>
        <w:tc>
          <w:tcPr>
            <w:tcW w:w="3117" w:type="dxa"/>
            <w:shd w:val="clear" w:color="auto" w:fill="auto"/>
          </w:tcPr>
          <w:p w:rsidR="00687205" w:rsidRDefault="00687205" w:rsidP="00687205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lastRenderedPageBreak/>
              <w:t>Неделько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687205" w:rsidRDefault="00687205" w:rsidP="00687205">
            <w:pPr>
              <w:rPr>
                <w:szCs w:val="28"/>
              </w:rPr>
            </w:pPr>
            <w:r>
              <w:rPr>
                <w:szCs w:val="28"/>
              </w:rPr>
              <w:t xml:space="preserve">Геннадий </w:t>
            </w:r>
          </w:p>
          <w:p w:rsidR="00687205" w:rsidRDefault="00687205" w:rsidP="00687205">
            <w:r>
              <w:rPr>
                <w:szCs w:val="28"/>
              </w:rPr>
              <w:t>Николаевич</w:t>
            </w:r>
          </w:p>
          <w:p w:rsidR="00687205" w:rsidRDefault="00687205" w:rsidP="00687205">
            <w:pPr>
              <w:rPr>
                <w:szCs w:val="28"/>
              </w:rPr>
            </w:pPr>
          </w:p>
        </w:tc>
        <w:tc>
          <w:tcPr>
            <w:tcW w:w="7089" w:type="dxa"/>
            <w:shd w:val="clear" w:color="auto" w:fill="auto"/>
          </w:tcPr>
          <w:p w:rsidR="00687205" w:rsidRDefault="00687205" w:rsidP="00687205">
            <w:r>
              <w:rPr>
                <w:szCs w:val="28"/>
              </w:rPr>
              <w:t>начальник отдела капитального строительства, архите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туры и градостроительства – главный архитектор адм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нистрации Ипатовского городского округа Ставропол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ского края</w:t>
            </w:r>
          </w:p>
          <w:p w:rsidR="00687205" w:rsidRDefault="00687205" w:rsidP="00687205">
            <w:pPr>
              <w:rPr>
                <w:szCs w:val="28"/>
              </w:rPr>
            </w:pPr>
          </w:p>
        </w:tc>
      </w:tr>
      <w:tr w:rsidR="00687205" w:rsidTr="00687205">
        <w:trPr>
          <w:trHeight w:val="1219"/>
        </w:trPr>
        <w:tc>
          <w:tcPr>
            <w:tcW w:w="3117" w:type="dxa"/>
            <w:shd w:val="clear" w:color="auto" w:fill="auto"/>
          </w:tcPr>
          <w:p w:rsidR="00687205" w:rsidRDefault="00687205" w:rsidP="00687205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Перека</w:t>
            </w:r>
            <w:proofErr w:type="spellEnd"/>
          </w:p>
          <w:p w:rsidR="00687205" w:rsidRDefault="00687205" w:rsidP="00687205">
            <w:pPr>
              <w:rPr>
                <w:szCs w:val="28"/>
              </w:rPr>
            </w:pPr>
            <w:r>
              <w:rPr>
                <w:szCs w:val="28"/>
              </w:rPr>
              <w:t>Ольга</w:t>
            </w:r>
          </w:p>
          <w:p w:rsidR="00687205" w:rsidRPr="00FA34CA" w:rsidRDefault="00687205" w:rsidP="00687205">
            <w:pPr>
              <w:rPr>
                <w:szCs w:val="28"/>
              </w:rPr>
            </w:pPr>
            <w:r>
              <w:rPr>
                <w:szCs w:val="28"/>
              </w:rPr>
              <w:t xml:space="preserve">Ильинична </w:t>
            </w:r>
          </w:p>
          <w:p w:rsidR="00687205" w:rsidRDefault="00687205" w:rsidP="00687205">
            <w:pPr>
              <w:rPr>
                <w:szCs w:val="28"/>
              </w:rPr>
            </w:pPr>
          </w:p>
        </w:tc>
        <w:tc>
          <w:tcPr>
            <w:tcW w:w="7089" w:type="dxa"/>
            <w:shd w:val="clear" w:color="auto" w:fill="auto"/>
          </w:tcPr>
          <w:p w:rsidR="00687205" w:rsidRDefault="00687205" w:rsidP="00687205">
            <w:pPr>
              <w:rPr>
                <w:szCs w:val="28"/>
              </w:rPr>
            </w:pPr>
            <w:r>
              <w:rPr>
                <w:szCs w:val="28"/>
              </w:rPr>
              <w:t>главный специалист  отдела экономического развития администрации Ипатовского городского округа Ставр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польского края </w:t>
            </w:r>
          </w:p>
          <w:p w:rsidR="00687205" w:rsidRDefault="00687205" w:rsidP="00687205">
            <w:pPr>
              <w:rPr>
                <w:szCs w:val="28"/>
              </w:rPr>
            </w:pPr>
          </w:p>
        </w:tc>
      </w:tr>
      <w:tr w:rsidR="00687205" w:rsidTr="00687205">
        <w:trPr>
          <w:trHeight w:val="1124"/>
        </w:trPr>
        <w:tc>
          <w:tcPr>
            <w:tcW w:w="3117" w:type="dxa"/>
            <w:shd w:val="clear" w:color="auto" w:fill="auto"/>
          </w:tcPr>
          <w:p w:rsidR="00687205" w:rsidRDefault="00687205" w:rsidP="00687205">
            <w:pPr>
              <w:rPr>
                <w:szCs w:val="28"/>
              </w:rPr>
            </w:pPr>
            <w:r>
              <w:rPr>
                <w:szCs w:val="28"/>
              </w:rPr>
              <w:t xml:space="preserve">Ткаченко </w:t>
            </w:r>
          </w:p>
          <w:p w:rsidR="00687205" w:rsidRDefault="00687205" w:rsidP="00687205">
            <w:pPr>
              <w:rPr>
                <w:szCs w:val="28"/>
              </w:rPr>
            </w:pPr>
            <w:r>
              <w:rPr>
                <w:szCs w:val="28"/>
              </w:rPr>
              <w:t>Евгений</w:t>
            </w:r>
          </w:p>
          <w:p w:rsidR="00687205" w:rsidRDefault="00687205" w:rsidP="00687205">
            <w:r>
              <w:rPr>
                <w:szCs w:val="28"/>
              </w:rPr>
              <w:t>Александрович</w:t>
            </w:r>
          </w:p>
          <w:p w:rsidR="00687205" w:rsidRDefault="00687205" w:rsidP="00687205">
            <w:pPr>
              <w:rPr>
                <w:szCs w:val="28"/>
              </w:rPr>
            </w:pPr>
          </w:p>
        </w:tc>
        <w:tc>
          <w:tcPr>
            <w:tcW w:w="7089" w:type="dxa"/>
            <w:shd w:val="clear" w:color="auto" w:fill="auto"/>
          </w:tcPr>
          <w:p w:rsidR="00687205" w:rsidRPr="00687205" w:rsidRDefault="00687205" w:rsidP="00687205">
            <w:r>
              <w:rPr>
                <w:szCs w:val="28"/>
              </w:rPr>
              <w:t>начальник управления по работе с территориями адм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нистрации Ипатовского городского округа Ставропол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ского края</w:t>
            </w:r>
          </w:p>
          <w:p w:rsidR="00687205" w:rsidRDefault="00687205" w:rsidP="00687205">
            <w:pPr>
              <w:rPr>
                <w:szCs w:val="28"/>
              </w:rPr>
            </w:pPr>
          </w:p>
        </w:tc>
      </w:tr>
      <w:tr w:rsidR="00687205" w:rsidTr="00687205">
        <w:trPr>
          <w:trHeight w:val="893"/>
        </w:trPr>
        <w:tc>
          <w:tcPr>
            <w:tcW w:w="3117" w:type="dxa"/>
            <w:shd w:val="clear" w:color="auto" w:fill="auto"/>
          </w:tcPr>
          <w:p w:rsidR="00687205" w:rsidRDefault="00687205" w:rsidP="00687205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Чубова</w:t>
            </w:r>
            <w:proofErr w:type="spellEnd"/>
          </w:p>
          <w:p w:rsidR="00687205" w:rsidRDefault="00687205" w:rsidP="00687205">
            <w:pPr>
              <w:rPr>
                <w:szCs w:val="28"/>
              </w:rPr>
            </w:pPr>
            <w:r>
              <w:rPr>
                <w:szCs w:val="28"/>
              </w:rPr>
              <w:t>Ирина</w:t>
            </w:r>
          </w:p>
          <w:p w:rsidR="00687205" w:rsidRDefault="00687205" w:rsidP="00687205">
            <w:pPr>
              <w:rPr>
                <w:szCs w:val="28"/>
              </w:rPr>
            </w:pPr>
            <w:r>
              <w:rPr>
                <w:szCs w:val="28"/>
              </w:rPr>
              <w:t xml:space="preserve">Владимировна </w:t>
            </w:r>
          </w:p>
        </w:tc>
        <w:tc>
          <w:tcPr>
            <w:tcW w:w="7089" w:type="dxa"/>
            <w:shd w:val="clear" w:color="auto" w:fill="auto"/>
          </w:tcPr>
          <w:p w:rsidR="00687205" w:rsidRDefault="00687205" w:rsidP="00687205">
            <w:pPr>
              <w:rPr>
                <w:szCs w:val="28"/>
              </w:rPr>
            </w:pPr>
            <w:r>
              <w:rPr>
                <w:szCs w:val="28"/>
              </w:rPr>
              <w:t>начальник отдела культуры и молодежной политики а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министрации Ипатовского городского округа Ставр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польского края</w:t>
            </w:r>
          </w:p>
        </w:tc>
      </w:tr>
    </w:tbl>
    <w:p w:rsidR="007A7412" w:rsidRDefault="00C60BC3" w:rsidP="00687205">
      <w:r>
        <w:rPr>
          <w:noProof/>
        </w:rPr>
        <w:pict>
          <v:shape id="_x0000_s1027" type="#_x0000_t32" style="position:absolute;left:0;text-align:left;margin-left:135.75pt;margin-top:13.85pt;width:267.75pt;height:0;z-index:251660288;mso-position-horizontal-relative:text;mso-position-vertical-relative:text" o:connectortype="straight"/>
        </w:pict>
      </w:r>
    </w:p>
    <w:p w:rsidR="007A7412" w:rsidRPr="0087040E" w:rsidRDefault="007A7412" w:rsidP="0087040E"/>
    <w:sectPr w:rsidR="007A7412" w:rsidRPr="0087040E" w:rsidSect="00687205">
      <w:pgSz w:w="11906" w:h="16838"/>
      <w:pgMar w:top="993" w:right="707" w:bottom="1134" w:left="1155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400136C3"/>
    <w:multiLevelType w:val="hybridMultilevel"/>
    <w:tmpl w:val="0E88C2D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compat>
    <w:useFELayout/>
  </w:compat>
  <w:rsids>
    <w:rsidRoot w:val="00DF10A6"/>
    <w:rsid w:val="0005362E"/>
    <w:rsid w:val="00056A71"/>
    <w:rsid w:val="00060B6D"/>
    <w:rsid w:val="0009042D"/>
    <w:rsid w:val="001830AA"/>
    <w:rsid w:val="00184A54"/>
    <w:rsid w:val="001E677D"/>
    <w:rsid w:val="00242F4F"/>
    <w:rsid w:val="00282933"/>
    <w:rsid w:val="002A26EF"/>
    <w:rsid w:val="002E245E"/>
    <w:rsid w:val="00333725"/>
    <w:rsid w:val="003574EA"/>
    <w:rsid w:val="003B76DA"/>
    <w:rsid w:val="00411634"/>
    <w:rsid w:val="00517237"/>
    <w:rsid w:val="00520AF2"/>
    <w:rsid w:val="005B04CD"/>
    <w:rsid w:val="006234AE"/>
    <w:rsid w:val="00646F4F"/>
    <w:rsid w:val="00647AF8"/>
    <w:rsid w:val="00682E00"/>
    <w:rsid w:val="00687205"/>
    <w:rsid w:val="006D028B"/>
    <w:rsid w:val="007A7412"/>
    <w:rsid w:val="0081146C"/>
    <w:rsid w:val="00831D5C"/>
    <w:rsid w:val="00842CE3"/>
    <w:rsid w:val="0087040E"/>
    <w:rsid w:val="008A06CB"/>
    <w:rsid w:val="008D4DC9"/>
    <w:rsid w:val="00936893"/>
    <w:rsid w:val="00946249"/>
    <w:rsid w:val="009735FE"/>
    <w:rsid w:val="009A3CD3"/>
    <w:rsid w:val="00A84E4C"/>
    <w:rsid w:val="00A948C6"/>
    <w:rsid w:val="00B11F27"/>
    <w:rsid w:val="00B45A73"/>
    <w:rsid w:val="00B54AFC"/>
    <w:rsid w:val="00BE68AB"/>
    <w:rsid w:val="00C17A4A"/>
    <w:rsid w:val="00C21B9A"/>
    <w:rsid w:val="00C2326C"/>
    <w:rsid w:val="00C60BC3"/>
    <w:rsid w:val="00CC198A"/>
    <w:rsid w:val="00CF38AF"/>
    <w:rsid w:val="00D85A6C"/>
    <w:rsid w:val="00DA6FC1"/>
    <w:rsid w:val="00DF10A6"/>
    <w:rsid w:val="00EA418C"/>
    <w:rsid w:val="00F000D3"/>
    <w:rsid w:val="00F005E8"/>
    <w:rsid w:val="00FA34CA"/>
    <w:rsid w:val="00FE2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  <o:rules v:ext="edit">
        <o:r id="V:Rule3" type="connector" idref="#_x0000_s1027"/>
        <o:r id="V:Rule4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38AF"/>
    <w:pPr>
      <w:widowControl w:val="0"/>
      <w:suppressAutoHyphens/>
      <w:jc w:val="left"/>
    </w:pPr>
    <w:rPr>
      <w:rFonts w:eastAsia="Times New Roman" w:cs="Times New Roman"/>
      <w:color w:val="00000A"/>
      <w:szCs w:val="20"/>
    </w:rPr>
  </w:style>
  <w:style w:type="paragraph" w:customStyle="1" w:styleId="1">
    <w:name w:val="Абзац списка1"/>
    <w:basedOn w:val="a"/>
    <w:rsid w:val="00CF38AF"/>
    <w:pPr>
      <w:suppressAutoHyphens/>
      <w:ind w:left="720"/>
      <w:contextualSpacing/>
      <w:jc w:val="left"/>
    </w:pPr>
    <w:rPr>
      <w:rFonts w:eastAsia="Calibri" w:cs="Times New Roman"/>
      <w:color w:val="00000A"/>
      <w:szCs w:val="24"/>
      <w:lang w:eastAsia="en-US"/>
    </w:rPr>
  </w:style>
  <w:style w:type="table" w:styleId="a3">
    <w:name w:val="Table Grid"/>
    <w:basedOn w:val="a1"/>
    <w:uiPriority w:val="59"/>
    <w:rsid w:val="0068720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2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1116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Орготдел</Company>
  <LinksUpToDate>false</LinksUpToDate>
  <CharactersWithSpaces>7466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Приемная</cp:lastModifiedBy>
  <cp:revision>3</cp:revision>
  <cp:lastPrinted>2022-07-05T21:48:00Z</cp:lastPrinted>
  <dcterms:created xsi:type="dcterms:W3CDTF">2022-06-29T16:52:00Z</dcterms:created>
  <dcterms:modified xsi:type="dcterms:W3CDTF">2022-07-05T21:49:00Z</dcterms:modified>
</cp:coreProperties>
</file>