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1BF" w:rsidRDefault="006471BF" w:rsidP="006471BF">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6471BF" w:rsidRDefault="006471BF" w:rsidP="006471BF">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 ОКРУГА</w:t>
      </w:r>
    </w:p>
    <w:p w:rsidR="006471BF" w:rsidRDefault="006471BF" w:rsidP="006471BF">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rsidR="006471BF" w:rsidRDefault="006471BF" w:rsidP="006471BF">
      <w:pPr>
        <w:spacing w:line="240" w:lineRule="exact"/>
        <w:rPr>
          <w:rFonts w:ascii="Times New Roman" w:hAnsi="Times New Roman" w:cs="Times New Roman"/>
          <w:sz w:val="28"/>
          <w:szCs w:val="28"/>
        </w:rPr>
      </w:pPr>
    </w:p>
    <w:p w:rsidR="006471BF" w:rsidRDefault="006471BF" w:rsidP="006471BF">
      <w:pPr>
        <w:spacing w:line="240" w:lineRule="exact"/>
        <w:rPr>
          <w:rFonts w:ascii="Times New Roman" w:hAnsi="Times New Roman" w:cs="Times New Roman"/>
          <w:sz w:val="28"/>
          <w:szCs w:val="28"/>
        </w:rPr>
      </w:pPr>
    </w:p>
    <w:p w:rsidR="006471BF" w:rsidRDefault="00AD5E00" w:rsidP="006471BF">
      <w:pPr>
        <w:spacing w:line="240" w:lineRule="exact"/>
        <w:rPr>
          <w:rFonts w:ascii="Times New Roman" w:hAnsi="Times New Roman" w:cs="Times New Roman"/>
          <w:sz w:val="28"/>
          <w:szCs w:val="28"/>
        </w:rPr>
      </w:pPr>
      <w:r>
        <w:rPr>
          <w:rFonts w:ascii="Times New Roman" w:hAnsi="Times New Roman" w:cs="Times New Roman"/>
          <w:sz w:val="28"/>
          <w:szCs w:val="28"/>
        </w:rPr>
        <w:t xml:space="preserve">   </w:t>
      </w:r>
      <w:r w:rsidR="006471BF">
        <w:rPr>
          <w:rFonts w:ascii="Times New Roman" w:hAnsi="Times New Roman" w:cs="Times New Roman"/>
          <w:sz w:val="28"/>
          <w:szCs w:val="28"/>
        </w:rPr>
        <w:t xml:space="preserve">декабря 2023 г.                            г. Ипатово                                           № </w:t>
      </w:r>
    </w:p>
    <w:p w:rsidR="006471BF" w:rsidRDefault="006471BF" w:rsidP="006471BF">
      <w:pPr>
        <w:spacing w:line="240" w:lineRule="exact"/>
        <w:rPr>
          <w:rFonts w:ascii="Times New Roman" w:hAnsi="Times New Roman" w:cs="Times New Roman"/>
          <w:sz w:val="28"/>
          <w:szCs w:val="28"/>
        </w:rPr>
      </w:pPr>
    </w:p>
    <w:p w:rsidR="00C542D4" w:rsidRPr="00C542D4" w:rsidRDefault="00C542D4" w:rsidP="00C542D4">
      <w:pPr>
        <w:spacing w:line="240" w:lineRule="exact"/>
        <w:rPr>
          <w:rFonts w:ascii="Times New Roman" w:hAnsi="Times New Roman" w:cs="Times New Roman"/>
          <w:sz w:val="28"/>
          <w:szCs w:val="28"/>
        </w:rPr>
      </w:pPr>
      <w:r>
        <w:rPr>
          <w:rFonts w:ascii="Times New Roman" w:hAnsi="Times New Roman" w:cs="Times New Roman"/>
          <w:sz w:val="28"/>
          <w:szCs w:val="28"/>
        </w:rPr>
        <w:t>О</w:t>
      </w:r>
      <w:r w:rsidRPr="00C542D4">
        <w:rPr>
          <w:rFonts w:ascii="Times New Roman" w:hAnsi="Times New Roman" w:cs="Times New Roman"/>
          <w:sz w:val="28"/>
          <w:szCs w:val="28"/>
        </w:rPr>
        <w:t xml:space="preserve"> внесении изменений в план мероприятий по реализации Стратегии социально – экономического развития Ипатовского городского округа Ставропольского края до 2035 года, утверждённой решением Думы Ипатовского городского округа Ставропольского края от 17 декабря 2019 г. № 118, утвержденный постановлением администрации Ипатовского городского округа Ставропольского края от 17 марта 2020 г. № 367</w:t>
      </w:r>
    </w:p>
    <w:p w:rsidR="00C542D4" w:rsidRPr="00C542D4" w:rsidRDefault="00C542D4" w:rsidP="00C542D4">
      <w:pPr>
        <w:rPr>
          <w:rFonts w:ascii="Times New Roman" w:hAnsi="Times New Roman" w:cs="Times New Roman"/>
          <w:sz w:val="28"/>
          <w:szCs w:val="28"/>
        </w:rPr>
      </w:pPr>
    </w:p>
    <w:p w:rsidR="00C542D4" w:rsidRPr="00C542D4" w:rsidRDefault="00C542D4" w:rsidP="00C542D4">
      <w:pPr>
        <w:ind w:firstLine="708"/>
        <w:rPr>
          <w:rFonts w:ascii="Times New Roman" w:hAnsi="Times New Roman" w:cs="Times New Roman"/>
          <w:sz w:val="28"/>
          <w:szCs w:val="28"/>
        </w:rPr>
      </w:pPr>
      <w:r w:rsidRPr="00C542D4">
        <w:rPr>
          <w:rFonts w:ascii="Times New Roman" w:hAnsi="Times New Roman" w:cs="Times New Roman"/>
          <w:sz w:val="28"/>
          <w:szCs w:val="28"/>
        </w:rPr>
        <w:t>В соответствии с Порядком разработки, корректировки, осуществления мониторинга и контроля реализации плана мероприятий по реализации стратегии социально-экономического развития Ипатовского городского округа Ставропольского края, утвержденным постановлением администрации Ипатовского городского округа Ставропольского края от 07 мая 2018 г. № 524, в связи с уточнением мероприятий, предусмотренных муниципальными программами Ипатовского муниципального округа Ставропольского края, в целях реализации принципа единства и целостности системы стратегического планирования и достижения поставленных целей и задач Стратегии социально – экономического развития Ипатовского городского округа Ставропольского края до 2035 года, утвержденной решением Думы Ипатовского городского округа Ставропольского края от 17 декабря 2019 г. № 118, администрация Ипатовского муниципального округа Ставропольского края</w:t>
      </w:r>
    </w:p>
    <w:p w:rsidR="00C542D4" w:rsidRPr="00C542D4" w:rsidRDefault="00C542D4" w:rsidP="00C542D4">
      <w:pPr>
        <w:rPr>
          <w:rFonts w:ascii="Times New Roman" w:hAnsi="Times New Roman" w:cs="Times New Roman"/>
          <w:sz w:val="28"/>
          <w:szCs w:val="28"/>
        </w:rPr>
      </w:pPr>
    </w:p>
    <w:p w:rsidR="00C542D4" w:rsidRPr="00C542D4" w:rsidRDefault="00C542D4" w:rsidP="00C542D4">
      <w:pPr>
        <w:rPr>
          <w:rFonts w:ascii="Times New Roman" w:hAnsi="Times New Roman" w:cs="Times New Roman"/>
          <w:sz w:val="28"/>
          <w:szCs w:val="28"/>
        </w:rPr>
      </w:pPr>
      <w:r w:rsidRPr="00C542D4">
        <w:rPr>
          <w:rFonts w:ascii="Times New Roman" w:hAnsi="Times New Roman" w:cs="Times New Roman"/>
          <w:sz w:val="28"/>
          <w:szCs w:val="28"/>
        </w:rPr>
        <w:t>ПОСТАНОВЛЯЕТ:</w:t>
      </w:r>
    </w:p>
    <w:p w:rsidR="00C542D4" w:rsidRPr="00C542D4" w:rsidRDefault="00C542D4" w:rsidP="00C542D4">
      <w:pPr>
        <w:rPr>
          <w:rFonts w:ascii="Times New Roman" w:hAnsi="Times New Roman" w:cs="Times New Roman"/>
          <w:sz w:val="28"/>
          <w:szCs w:val="28"/>
        </w:rPr>
      </w:pPr>
    </w:p>
    <w:p w:rsidR="00C542D4" w:rsidRPr="00C542D4" w:rsidRDefault="00C542D4" w:rsidP="00C542D4">
      <w:pPr>
        <w:ind w:firstLine="708"/>
        <w:rPr>
          <w:rFonts w:ascii="Times New Roman" w:hAnsi="Times New Roman" w:cs="Times New Roman"/>
          <w:sz w:val="28"/>
          <w:szCs w:val="28"/>
        </w:rPr>
      </w:pPr>
      <w:r w:rsidRPr="00C542D4">
        <w:rPr>
          <w:rFonts w:ascii="Times New Roman" w:hAnsi="Times New Roman" w:cs="Times New Roman"/>
          <w:sz w:val="28"/>
          <w:szCs w:val="28"/>
        </w:rPr>
        <w:t>1. Внести изменения в план мероприятий по реализации Стратегии социально – экономического развития Ипатовского городского округа Ставропольского края до 2035 года, утверждённой решением Думы Ипатовского городского округа Ставропольского края от 17 декабря 2019 г. № 118, утвержденный постановлением администрации Ипатовского городского округа Ставропольского края от 17 марта 2020 г. № 367 (с изменениями, внесенными постановлением администрации Ипатовского городского округа Ставропольского края от 28 декабря 2022 г. № 2032), изложив его в новой редакции согласно приложению.</w:t>
      </w:r>
    </w:p>
    <w:p w:rsidR="00C542D4" w:rsidRPr="00C542D4" w:rsidRDefault="00C542D4" w:rsidP="00C542D4">
      <w:pPr>
        <w:rPr>
          <w:rFonts w:ascii="Times New Roman" w:hAnsi="Times New Roman" w:cs="Times New Roman"/>
          <w:sz w:val="28"/>
          <w:szCs w:val="28"/>
        </w:rPr>
      </w:pPr>
    </w:p>
    <w:p w:rsidR="00C542D4" w:rsidRPr="00C542D4" w:rsidRDefault="00C542D4" w:rsidP="00C542D4">
      <w:pPr>
        <w:ind w:firstLine="708"/>
        <w:rPr>
          <w:rFonts w:ascii="Times New Roman" w:hAnsi="Times New Roman" w:cs="Times New Roman"/>
          <w:sz w:val="28"/>
          <w:szCs w:val="28"/>
        </w:rPr>
      </w:pPr>
      <w:r w:rsidRPr="00C542D4">
        <w:rPr>
          <w:rFonts w:ascii="Times New Roman" w:hAnsi="Times New Roman" w:cs="Times New Roman"/>
          <w:sz w:val="28"/>
          <w:szCs w:val="28"/>
        </w:rPr>
        <w:t>2.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информационно-телекоммуникационной сети «Интернет».</w:t>
      </w:r>
    </w:p>
    <w:p w:rsidR="00C542D4" w:rsidRPr="00C542D4" w:rsidRDefault="00C542D4" w:rsidP="00C542D4">
      <w:pPr>
        <w:ind w:firstLine="708"/>
        <w:rPr>
          <w:rFonts w:ascii="Times New Roman" w:hAnsi="Times New Roman" w:cs="Times New Roman"/>
          <w:sz w:val="28"/>
          <w:szCs w:val="28"/>
        </w:rPr>
      </w:pPr>
      <w:r w:rsidRPr="00C542D4">
        <w:rPr>
          <w:rFonts w:ascii="Times New Roman" w:hAnsi="Times New Roman" w:cs="Times New Roman"/>
          <w:sz w:val="28"/>
          <w:szCs w:val="28"/>
        </w:rPr>
        <w:lastRenderedPageBreak/>
        <w:t>3. Признать утратившим силу постановление администрации Ипатовского городского округа Ставропольского края от 28 декабря 2022 г. № 2032 «О внесении изменений в план мероприятий по реализации Стратегии социально – экономического развития Ипатовского городского округа Ставропольского края до 2035 года, утверждённой решением Думы Ипатовского городского округа Ставропольского края от 17 декабря 2019 г. № 118, утвержденный постановлением администрации Ипатовского городского округа Ставропольского края от 17 марта 2020 г. № 367».</w:t>
      </w:r>
    </w:p>
    <w:p w:rsidR="00C542D4" w:rsidRPr="00C542D4" w:rsidRDefault="00C542D4" w:rsidP="00C542D4">
      <w:pPr>
        <w:rPr>
          <w:rFonts w:ascii="Times New Roman" w:hAnsi="Times New Roman" w:cs="Times New Roman"/>
          <w:sz w:val="28"/>
          <w:szCs w:val="28"/>
        </w:rPr>
      </w:pPr>
    </w:p>
    <w:p w:rsidR="00C542D4" w:rsidRPr="00C542D4" w:rsidRDefault="00C542D4" w:rsidP="00C542D4">
      <w:pPr>
        <w:ind w:firstLine="708"/>
        <w:rPr>
          <w:rFonts w:ascii="Times New Roman" w:hAnsi="Times New Roman" w:cs="Times New Roman"/>
          <w:sz w:val="28"/>
          <w:szCs w:val="28"/>
        </w:rPr>
      </w:pPr>
      <w:r w:rsidRPr="00C542D4">
        <w:rPr>
          <w:rFonts w:ascii="Times New Roman" w:hAnsi="Times New Roman" w:cs="Times New Roman"/>
          <w:sz w:val="28"/>
          <w:szCs w:val="28"/>
        </w:rPr>
        <w:t xml:space="preserve">4.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Т.А., временно исполняющего обязанности заместителя главы администрации Ипатовского муниципального округа Ставропольского края, начальника отдела образования администрации Ипатовского муниципального округа Ставропольского края </w:t>
      </w:r>
      <w:proofErr w:type="spellStart"/>
      <w:r w:rsidRPr="00C542D4">
        <w:rPr>
          <w:rFonts w:ascii="Times New Roman" w:hAnsi="Times New Roman" w:cs="Times New Roman"/>
          <w:sz w:val="28"/>
          <w:szCs w:val="28"/>
        </w:rPr>
        <w:t>Братчик</w:t>
      </w:r>
      <w:proofErr w:type="spellEnd"/>
      <w:r w:rsidRPr="00C542D4">
        <w:rPr>
          <w:rFonts w:ascii="Times New Roman" w:hAnsi="Times New Roman" w:cs="Times New Roman"/>
          <w:sz w:val="28"/>
          <w:szCs w:val="28"/>
        </w:rPr>
        <w:t xml:space="preserve"> Г.Н., заместителя главы администрации - начальника отдела сельского хозяйства, охраны окружающей среды, гражданской обороны, чрезвычайных ситуаций и антитеррора администрации Ипатовского муниципального округа Ставропольского края </w:t>
      </w:r>
      <w:proofErr w:type="spellStart"/>
      <w:r w:rsidRPr="00C542D4">
        <w:rPr>
          <w:rFonts w:ascii="Times New Roman" w:hAnsi="Times New Roman" w:cs="Times New Roman"/>
          <w:sz w:val="28"/>
          <w:szCs w:val="28"/>
        </w:rPr>
        <w:t>Головинова</w:t>
      </w:r>
      <w:proofErr w:type="spellEnd"/>
      <w:r w:rsidRPr="00C542D4">
        <w:rPr>
          <w:rFonts w:ascii="Times New Roman" w:hAnsi="Times New Roman" w:cs="Times New Roman"/>
          <w:sz w:val="28"/>
          <w:szCs w:val="28"/>
        </w:rPr>
        <w:t xml:space="preserve"> Н.С., исполняющего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 </w:t>
      </w:r>
      <w:proofErr w:type="spellStart"/>
      <w:r w:rsidRPr="00C542D4">
        <w:rPr>
          <w:rFonts w:ascii="Times New Roman" w:hAnsi="Times New Roman" w:cs="Times New Roman"/>
          <w:sz w:val="28"/>
          <w:szCs w:val="28"/>
        </w:rPr>
        <w:t>Дугинец</w:t>
      </w:r>
      <w:proofErr w:type="spellEnd"/>
      <w:r w:rsidRPr="00C542D4">
        <w:rPr>
          <w:rFonts w:ascii="Times New Roman" w:hAnsi="Times New Roman" w:cs="Times New Roman"/>
          <w:sz w:val="28"/>
          <w:szCs w:val="28"/>
        </w:rPr>
        <w:t xml:space="preserve"> Л.С.</w:t>
      </w:r>
    </w:p>
    <w:p w:rsidR="00C542D4" w:rsidRPr="00C542D4" w:rsidRDefault="00C542D4" w:rsidP="00C542D4">
      <w:pPr>
        <w:rPr>
          <w:rFonts w:ascii="Times New Roman" w:hAnsi="Times New Roman" w:cs="Times New Roman"/>
          <w:sz w:val="28"/>
          <w:szCs w:val="28"/>
        </w:rPr>
      </w:pPr>
    </w:p>
    <w:p w:rsidR="00C542D4" w:rsidRPr="00C542D4" w:rsidRDefault="00C542D4" w:rsidP="00C542D4">
      <w:pPr>
        <w:ind w:firstLine="708"/>
        <w:rPr>
          <w:rFonts w:ascii="Times New Roman" w:hAnsi="Times New Roman" w:cs="Times New Roman"/>
          <w:sz w:val="28"/>
          <w:szCs w:val="28"/>
        </w:rPr>
      </w:pPr>
      <w:r w:rsidRPr="00C542D4">
        <w:rPr>
          <w:rFonts w:ascii="Times New Roman" w:hAnsi="Times New Roman" w:cs="Times New Roman"/>
          <w:sz w:val="28"/>
          <w:szCs w:val="28"/>
        </w:rPr>
        <w:t>5. Настоящее постановление вступает в силу со дня его подписания.</w:t>
      </w:r>
    </w:p>
    <w:p w:rsidR="00C542D4" w:rsidRDefault="00C542D4" w:rsidP="00C542D4">
      <w:pPr>
        <w:spacing w:line="240" w:lineRule="exact"/>
        <w:rPr>
          <w:rFonts w:ascii="Times New Roman" w:hAnsi="Times New Roman" w:cs="Times New Roman"/>
          <w:sz w:val="28"/>
          <w:szCs w:val="28"/>
        </w:rPr>
      </w:pPr>
    </w:p>
    <w:p w:rsidR="00C542D4" w:rsidRPr="00C542D4" w:rsidRDefault="00C542D4" w:rsidP="00C542D4">
      <w:pPr>
        <w:spacing w:line="240" w:lineRule="exact"/>
        <w:rPr>
          <w:rFonts w:ascii="Times New Roman" w:hAnsi="Times New Roman" w:cs="Times New Roman"/>
          <w:sz w:val="28"/>
          <w:szCs w:val="28"/>
        </w:rPr>
      </w:pPr>
    </w:p>
    <w:p w:rsidR="00C542D4" w:rsidRPr="00C542D4" w:rsidRDefault="00C542D4" w:rsidP="00C542D4">
      <w:pPr>
        <w:spacing w:line="240" w:lineRule="exact"/>
        <w:rPr>
          <w:rFonts w:ascii="Times New Roman" w:hAnsi="Times New Roman" w:cs="Times New Roman"/>
          <w:sz w:val="28"/>
          <w:szCs w:val="28"/>
        </w:rPr>
      </w:pPr>
    </w:p>
    <w:p w:rsidR="00AD5E00" w:rsidRDefault="00AD5E00" w:rsidP="00AD5E00">
      <w:pPr>
        <w:spacing w:line="240" w:lineRule="exact"/>
        <w:rPr>
          <w:rFonts w:ascii="Times New Roman" w:eastAsia="Times New Roman" w:hAnsi="Times New Roman" w:cs="Times New Roman"/>
          <w:sz w:val="28"/>
          <w:szCs w:val="28"/>
        </w:rPr>
      </w:pPr>
      <w:r w:rsidRPr="00D36C14">
        <w:rPr>
          <w:rFonts w:ascii="Times New Roman" w:eastAsia="Times New Roman" w:hAnsi="Times New Roman" w:cs="Times New Roman"/>
          <w:sz w:val="28"/>
          <w:szCs w:val="28"/>
        </w:rPr>
        <w:t xml:space="preserve">Исполняющий обязанности главы </w:t>
      </w:r>
    </w:p>
    <w:p w:rsidR="00AD5E00" w:rsidRPr="00D36C14" w:rsidRDefault="00AD5E00" w:rsidP="00AD5E00">
      <w:pPr>
        <w:spacing w:line="240" w:lineRule="exact"/>
        <w:rPr>
          <w:rFonts w:ascii="Times New Roman" w:eastAsia="Times New Roman" w:hAnsi="Times New Roman" w:cs="Times New Roman"/>
          <w:sz w:val="28"/>
          <w:szCs w:val="28"/>
        </w:rPr>
      </w:pPr>
      <w:proofErr w:type="spellStart"/>
      <w:r w:rsidRPr="00D36C14">
        <w:rPr>
          <w:rFonts w:ascii="Times New Roman" w:eastAsia="Times New Roman" w:hAnsi="Times New Roman" w:cs="Times New Roman"/>
          <w:sz w:val="28"/>
          <w:szCs w:val="28"/>
        </w:rPr>
        <w:t>Ипатовского</w:t>
      </w:r>
      <w:proofErr w:type="spellEnd"/>
      <w:r>
        <w:rPr>
          <w:rFonts w:ascii="Times New Roman" w:eastAsia="Times New Roman" w:hAnsi="Times New Roman" w:cs="Times New Roman"/>
          <w:sz w:val="28"/>
          <w:szCs w:val="28"/>
        </w:rPr>
        <w:t xml:space="preserve"> муниципального</w:t>
      </w:r>
      <w:r w:rsidRPr="00D36C14">
        <w:rPr>
          <w:rFonts w:ascii="Times New Roman" w:eastAsia="Times New Roman" w:hAnsi="Times New Roman" w:cs="Times New Roman"/>
          <w:sz w:val="28"/>
          <w:szCs w:val="28"/>
        </w:rPr>
        <w:t xml:space="preserve"> округа </w:t>
      </w:r>
    </w:p>
    <w:p w:rsidR="00AD5E00" w:rsidRDefault="00AD5E00" w:rsidP="00AD5E00">
      <w:pPr>
        <w:spacing w:line="240" w:lineRule="exact"/>
        <w:rPr>
          <w:rFonts w:ascii="Times New Roman" w:eastAsia="Times New Roman" w:hAnsi="Times New Roman" w:cs="Times New Roman"/>
          <w:sz w:val="28"/>
          <w:szCs w:val="28"/>
        </w:rPr>
      </w:pPr>
      <w:r w:rsidRPr="00D36C14">
        <w:rPr>
          <w:rFonts w:ascii="Times New Roman" w:eastAsia="Times New Roman" w:hAnsi="Times New Roman" w:cs="Times New Roman"/>
          <w:sz w:val="28"/>
          <w:szCs w:val="28"/>
        </w:rPr>
        <w:t xml:space="preserve">Ставропольского края, первый </w:t>
      </w:r>
    </w:p>
    <w:p w:rsidR="00AD5E00" w:rsidRPr="00D36C14" w:rsidRDefault="00AD5E00" w:rsidP="00AD5E00">
      <w:pPr>
        <w:spacing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D36C14">
        <w:rPr>
          <w:rFonts w:ascii="Times New Roman" w:eastAsia="Times New Roman" w:hAnsi="Times New Roman" w:cs="Times New Roman"/>
          <w:sz w:val="28"/>
          <w:szCs w:val="28"/>
        </w:rPr>
        <w:t>аместитель</w:t>
      </w:r>
      <w:r>
        <w:rPr>
          <w:rFonts w:ascii="Times New Roman" w:eastAsia="Times New Roman" w:hAnsi="Times New Roman" w:cs="Times New Roman"/>
          <w:sz w:val="28"/>
          <w:szCs w:val="28"/>
        </w:rPr>
        <w:t xml:space="preserve"> </w:t>
      </w:r>
      <w:r w:rsidRPr="00D36C14">
        <w:rPr>
          <w:rFonts w:ascii="Times New Roman" w:eastAsia="Times New Roman" w:hAnsi="Times New Roman" w:cs="Times New Roman"/>
          <w:sz w:val="28"/>
          <w:szCs w:val="28"/>
        </w:rPr>
        <w:t xml:space="preserve">главы администрации </w:t>
      </w:r>
    </w:p>
    <w:p w:rsidR="00AD5E00" w:rsidRPr="00D36C14" w:rsidRDefault="00AD5E00" w:rsidP="00AD5E00">
      <w:pPr>
        <w:spacing w:line="240" w:lineRule="exact"/>
        <w:rPr>
          <w:rFonts w:ascii="Times New Roman" w:eastAsia="Times New Roman" w:hAnsi="Times New Roman" w:cs="Times New Roman"/>
          <w:sz w:val="28"/>
          <w:szCs w:val="28"/>
        </w:rPr>
      </w:pPr>
      <w:proofErr w:type="spellStart"/>
      <w:r w:rsidRPr="00D36C14">
        <w:rPr>
          <w:rFonts w:ascii="Times New Roman" w:eastAsia="Times New Roman" w:hAnsi="Times New Roman" w:cs="Times New Roman"/>
          <w:sz w:val="28"/>
          <w:szCs w:val="28"/>
        </w:rPr>
        <w:t>Ипатовского</w:t>
      </w:r>
      <w:proofErr w:type="spellEnd"/>
      <w:r w:rsidRPr="00D36C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муниципального</w:t>
      </w:r>
      <w:r w:rsidRPr="00D36C14">
        <w:rPr>
          <w:rFonts w:ascii="Times New Roman" w:eastAsia="Times New Roman" w:hAnsi="Times New Roman" w:cs="Times New Roman"/>
          <w:sz w:val="28"/>
          <w:szCs w:val="28"/>
        </w:rPr>
        <w:t xml:space="preserve"> округа</w:t>
      </w:r>
    </w:p>
    <w:p w:rsidR="00AD5E00" w:rsidRDefault="00AD5E00" w:rsidP="00AD5E00">
      <w:pPr>
        <w:pBdr>
          <w:bottom w:val="single" w:sz="12" w:space="1" w:color="auto"/>
        </w:pBdr>
        <w:spacing w:line="240" w:lineRule="exact"/>
        <w:rPr>
          <w:rFonts w:ascii="Times New Roman" w:eastAsia="Times New Roman" w:hAnsi="Times New Roman" w:cs="Times New Roman"/>
          <w:sz w:val="28"/>
          <w:szCs w:val="28"/>
        </w:rPr>
      </w:pPr>
      <w:r w:rsidRPr="00D36C14">
        <w:rPr>
          <w:rFonts w:ascii="Times New Roman" w:eastAsia="Times New Roman" w:hAnsi="Times New Roman" w:cs="Times New Roman"/>
          <w:sz w:val="28"/>
          <w:szCs w:val="28"/>
        </w:rPr>
        <w:t xml:space="preserve">Ставропольского края                        </w:t>
      </w:r>
      <w:r>
        <w:rPr>
          <w:rFonts w:ascii="Times New Roman" w:eastAsia="Times New Roman" w:hAnsi="Times New Roman" w:cs="Times New Roman"/>
          <w:sz w:val="28"/>
          <w:szCs w:val="28"/>
        </w:rPr>
        <w:t xml:space="preserve">                          </w:t>
      </w:r>
      <w:r w:rsidRPr="00D36C14">
        <w:rPr>
          <w:rFonts w:ascii="Times New Roman" w:eastAsia="Times New Roman" w:hAnsi="Times New Roman" w:cs="Times New Roman"/>
          <w:sz w:val="28"/>
          <w:szCs w:val="28"/>
        </w:rPr>
        <w:t xml:space="preserve">                     Т.А. Фоменко</w:t>
      </w:r>
    </w:p>
    <w:p w:rsidR="00AD5E00" w:rsidRDefault="00AD5E00" w:rsidP="00AD5E00">
      <w:pPr>
        <w:pBdr>
          <w:bottom w:val="single" w:sz="12" w:space="1" w:color="auto"/>
        </w:pBdr>
        <w:spacing w:line="240" w:lineRule="exact"/>
        <w:rPr>
          <w:rFonts w:ascii="Times New Roman" w:eastAsia="Times New Roman" w:hAnsi="Times New Roman" w:cs="Times New Roman"/>
          <w:sz w:val="28"/>
          <w:szCs w:val="28"/>
        </w:rPr>
      </w:pPr>
    </w:p>
    <w:p w:rsidR="00AD5E00" w:rsidRDefault="00AD5E00" w:rsidP="00AD5E00">
      <w:pPr>
        <w:rPr>
          <w:rFonts w:ascii="Times New Roman" w:eastAsia="Times New Roman" w:hAnsi="Times New Roman" w:cs="Times New Roman"/>
          <w:sz w:val="28"/>
          <w:szCs w:val="28"/>
        </w:rPr>
      </w:pPr>
    </w:p>
    <w:p w:rsidR="00AD5E00" w:rsidRPr="00131665" w:rsidRDefault="00AD5E00" w:rsidP="00AD5E00">
      <w:pPr>
        <w:widowControl w:val="0"/>
        <w:autoSpaceDE w:val="0"/>
        <w:autoSpaceDN w:val="0"/>
        <w:adjustRightInd w:val="0"/>
        <w:spacing w:line="240" w:lineRule="exact"/>
        <w:rPr>
          <w:rFonts w:ascii="Times New Roman" w:hAnsi="Times New Roman" w:cs="Times New Roman"/>
          <w:sz w:val="28"/>
          <w:szCs w:val="28"/>
        </w:rPr>
      </w:pPr>
      <w:r w:rsidRPr="00131665">
        <w:rPr>
          <w:rFonts w:ascii="Times New Roman" w:hAnsi="Times New Roman" w:cs="Times New Roman"/>
          <w:sz w:val="28"/>
          <w:szCs w:val="28"/>
        </w:rPr>
        <w:t xml:space="preserve">Проект постановления вносит первый заместитель главы администрации </w:t>
      </w:r>
      <w:proofErr w:type="spellStart"/>
      <w:r w:rsidRPr="00131665">
        <w:rPr>
          <w:rFonts w:ascii="Times New Roman" w:hAnsi="Times New Roman" w:cs="Times New Roman"/>
          <w:sz w:val="28"/>
          <w:szCs w:val="28"/>
        </w:rPr>
        <w:t>Ипатовского</w:t>
      </w:r>
      <w:proofErr w:type="spellEnd"/>
      <w:r w:rsidRPr="00131665">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131665">
        <w:rPr>
          <w:rFonts w:ascii="Times New Roman" w:hAnsi="Times New Roman" w:cs="Times New Roman"/>
          <w:sz w:val="28"/>
          <w:szCs w:val="28"/>
        </w:rPr>
        <w:t xml:space="preserve"> округа Ставропольского края                                    </w:t>
      </w:r>
    </w:p>
    <w:p w:rsidR="00AD5E00" w:rsidRDefault="00AD5E00" w:rsidP="00AD5E00">
      <w:pPr>
        <w:spacing w:line="240" w:lineRule="exact"/>
        <w:ind w:left="567"/>
        <w:rPr>
          <w:rFonts w:ascii="Times New Roman" w:hAnsi="Times New Roman" w:cs="Times New Roman"/>
          <w:sz w:val="28"/>
          <w:szCs w:val="28"/>
        </w:rPr>
      </w:pPr>
      <w:r w:rsidRPr="001316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1665">
        <w:rPr>
          <w:rFonts w:ascii="Times New Roman" w:hAnsi="Times New Roman" w:cs="Times New Roman"/>
          <w:sz w:val="28"/>
          <w:szCs w:val="28"/>
        </w:rPr>
        <w:t xml:space="preserve">  </w:t>
      </w:r>
    </w:p>
    <w:p w:rsidR="00AD5E00" w:rsidRPr="00131665" w:rsidRDefault="00AD5E00" w:rsidP="00AD5E00">
      <w:pPr>
        <w:spacing w:line="240" w:lineRule="exact"/>
        <w:ind w:left="567"/>
        <w:rPr>
          <w:rFonts w:ascii="Times New Roman" w:hAnsi="Times New Roman" w:cs="Times New Roman"/>
          <w:sz w:val="28"/>
          <w:szCs w:val="28"/>
        </w:rPr>
      </w:pPr>
      <w:r>
        <w:rPr>
          <w:rFonts w:ascii="Times New Roman" w:hAnsi="Times New Roman" w:cs="Times New Roman"/>
          <w:sz w:val="28"/>
          <w:szCs w:val="28"/>
        </w:rPr>
        <w:t xml:space="preserve">                                                                                                    </w:t>
      </w:r>
      <w:r w:rsidRPr="00131665">
        <w:rPr>
          <w:rFonts w:ascii="Times New Roman" w:hAnsi="Times New Roman" w:cs="Times New Roman"/>
          <w:sz w:val="28"/>
          <w:szCs w:val="28"/>
        </w:rPr>
        <w:t xml:space="preserve"> Т.А. Фоменко</w:t>
      </w:r>
    </w:p>
    <w:p w:rsidR="00AD5E00" w:rsidRPr="00131665" w:rsidRDefault="00AD5E00" w:rsidP="00AD5E00">
      <w:pPr>
        <w:spacing w:line="240" w:lineRule="exact"/>
        <w:rPr>
          <w:rFonts w:ascii="Times New Roman" w:hAnsi="Times New Roman" w:cs="Times New Roman"/>
          <w:sz w:val="28"/>
          <w:szCs w:val="28"/>
        </w:rPr>
      </w:pPr>
      <w:r w:rsidRPr="00131665">
        <w:rPr>
          <w:rFonts w:ascii="Times New Roman" w:hAnsi="Times New Roman" w:cs="Times New Roman"/>
          <w:sz w:val="28"/>
          <w:szCs w:val="28"/>
        </w:rPr>
        <w:t>Визируют:</w:t>
      </w:r>
    </w:p>
    <w:p w:rsidR="00AD5E00" w:rsidRPr="00131665" w:rsidRDefault="00AD5E00" w:rsidP="00AD5E00">
      <w:pPr>
        <w:spacing w:line="240" w:lineRule="exact"/>
        <w:rPr>
          <w:rFonts w:ascii="Times New Roman" w:hAnsi="Times New Roman" w:cs="Times New Roman"/>
          <w:sz w:val="28"/>
          <w:szCs w:val="28"/>
        </w:rPr>
      </w:pPr>
    </w:p>
    <w:p w:rsidR="00AD5E00" w:rsidRPr="00131665" w:rsidRDefault="00AD5E00" w:rsidP="00AD5E00">
      <w:pPr>
        <w:widowControl w:val="0"/>
        <w:autoSpaceDE w:val="0"/>
        <w:autoSpaceDN w:val="0"/>
        <w:adjustRightInd w:val="0"/>
        <w:spacing w:line="240" w:lineRule="exact"/>
        <w:rPr>
          <w:rFonts w:ascii="Times New Roman" w:hAnsi="Times New Roman" w:cs="Times New Roman"/>
          <w:sz w:val="28"/>
          <w:szCs w:val="28"/>
        </w:rPr>
      </w:pPr>
    </w:p>
    <w:p w:rsidR="00AD5E00" w:rsidRPr="00815A41" w:rsidRDefault="00AD5E00" w:rsidP="00AD5E00">
      <w:pPr>
        <w:spacing w:line="240" w:lineRule="exact"/>
        <w:jc w:val="left"/>
        <w:rPr>
          <w:color w:val="00000A"/>
        </w:rPr>
      </w:pPr>
      <w:r w:rsidRPr="00815A41">
        <w:rPr>
          <w:rFonts w:ascii="Times New Roman" w:hAnsi="Times New Roman"/>
          <w:color w:val="00000A"/>
          <w:sz w:val="28"/>
          <w:szCs w:val="28"/>
        </w:rPr>
        <w:t xml:space="preserve">Заместитель главы администрации </w:t>
      </w:r>
    </w:p>
    <w:p w:rsidR="00AD5E00" w:rsidRPr="00815A41" w:rsidRDefault="00AD5E00" w:rsidP="00AD5E00">
      <w:pPr>
        <w:spacing w:line="240" w:lineRule="exact"/>
        <w:jc w:val="left"/>
        <w:rPr>
          <w:rFonts w:ascii="Times New Roman" w:hAnsi="Times New Roman"/>
          <w:color w:val="00000A"/>
          <w:sz w:val="28"/>
          <w:szCs w:val="28"/>
        </w:rPr>
      </w:pPr>
      <w:proofErr w:type="spellStart"/>
      <w:r w:rsidRPr="00815A41">
        <w:rPr>
          <w:rFonts w:ascii="Times New Roman" w:hAnsi="Times New Roman"/>
          <w:color w:val="00000A"/>
          <w:sz w:val="28"/>
          <w:szCs w:val="28"/>
        </w:rPr>
        <w:t>Ипатовского</w:t>
      </w:r>
      <w:proofErr w:type="spellEnd"/>
      <w:r w:rsidRPr="00815A41">
        <w:rPr>
          <w:rFonts w:ascii="Times New Roman" w:hAnsi="Times New Roman"/>
          <w:color w:val="00000A"/>
          <w:sz w:val="28"/>
          <w:szCs w:val="28"/>
        </w:rPr>
        <w:t xml:space="preserve"> муниципального округа Ставропольского края- </w:t>
      </w:r>
    </w:p>
    <w:p w:rsidR="00AD5E00" w:rsidRPr="00815A41" w:rsidRDefault="00AD5E00" w:rsidP="00AD5E00">
      <w:pPr>
        <w:spacing w:line="240" w:lineRule="exact"/>
        <w:jc w:val="left"/>
        <w:rPr>
          <w:color w:val="00000A"/>
        </w:rPr>
      </w:pPr>
      <w:r w:rsidRPr="00815A41">
        <w:rPr>
          <w:rFonts w:ascii="Times New Roman" w:hAnsi="Times New Roman"/>
          <w:color w:val="00000A"/>
          <w:sz w:val="28"/>
          <w:szCs w:val="28"/>
        </w:rPr>
        <w:t>начальник отдела сельского хозяйства,</w:t>
      </w:r>
    </w:p>
    <w:p w:rsidR="00AD5E00" w:rsidRPr="00815A41" w:rsidRDefault="00AD5E00" w:rsidP="00AD5E00">
      <w:pPr>
        <w:spacing w:line="240" w:lineRule="exact"/>
        <w:jc w:val="left"/>
        <w:rPr>
          <w:color w:val="00000A"/>
        </w:rPr>
      </w:pPr>
      <w:r w:rsidRPr="00815A41">
        <w:rPr>
          <w:rFonts w:ascii="Times New Roman" w:hAnsi="Times New Roman"/>
          <w:color w:val="00000A"/>
          <w:sz w:val="28"/>
          <w:szCs w:val="28"/>
        </w:rPr>
        <w:t xml:space="preserve">охраны окружающей среды, гражданской обороны, </w:t>
      </w:r>
    </w:p>
    <w:p w:rsidR="00AD5E00" w:rsidRPr="00815A41" w:rsidRDefault="00AD5E00" w:rsidP="00AD5E00">
      <w:pPr>
        <w:spacing w:line="240" w:lineRule="exact"/>
        <w:jc w:val="left"/>
        <w:rPr>
          <w:color w:val="00000A"/>
        </w:rPr>
      </w:pPr>
      <w:r w:rsidRPr="00815A41">
        <w:rPr>
          <w:rFonts w:ascii="Times New Roman" w:hAnsi="Times New Roman"/>
          <w:color w:val="00000A"/>
          <w:sz w:val="28"/>
          <w:szCs w:val="28"/>
        </w:rPr>
        <w:t xml:space="preserve">чрезвычайных ситуаций и антитеррора </w:t>
      </w:r>
    </w:p>
    <w:p w:rsidR="00AD5E00" w:rsidRPr="00815A41" w:rsidRDefault="00AD5E00" w:rsidP="00AD5E00">
      <w:pPr>
        <w:spacing w:line="240" w:lineRule="exact"/>
        <w:jc w:val="left"/>
        <w:rPr>
          <w:color w:val="00000A"/>
        </w:rPr>
      </w:pPr>
      <w:r w:rsidRPr="00815A41">
        <w:rPr>
          <w:rFonts w:ascii="Times New Roman" w:hAnsi="Times New Roman"/>
          <w:color w:val="00000A"/>
          <w:sz w:val="28"/>
          <w:szCs w:val="28"/>
        </w:rPr>
        <w:t xml:space="preserve">администрации </w:t>
      </w:r>
      <w:proofErr w:type="spellStart"/>
      <w:r w:rsidRPr="00815A41">
        <w:rPr>
          <w:rFonts w:ascii="Times New Roman" w:hAnsi="Times New Roman"/>
          <w:color w:val="00000A"/>
          <w:sz w:val="28"/>
          <w:szCs w:val="28"/>
        </w:rPr>
        <w:t>Ипатовского</w:t>
      </w:r>
      <w:proofErr w:type="spellEnd"/>
      <w:r w:rsidRPr="00815A41">
        <w:rPr>
          <w:rFonts w:ascii="Times New Roman" w:hAnsi="Times New Roman"/>
          <w:color w:val="00000A"/>
          <w:sz w:val="28"/>
          <w:szCs w:val="28"/>
        </w:rPr>
        <w:t xml:space="preserve"> муниципального округа </w:t>
      </w:r>
    </w:p>
    <w:p w:rsidR="00AD5E00" w:rsidRDefault="00AD5E00" w:rsidP="00AD5E00">
      <w:pPr>
        <w:widowControl w:val="0"/>
        <w:autoSpaceDE w:val="0"/>
        <w:autoSpaceDN w:val="0"/>
        <w:adjustRightInd w:val="0"/>
        <w:spacing w:line="240" w:lineRule="exact"/>
        <w:rPr>
          <w:rFonts w:ascii="Times New Roman" w:hAnsi="Times New Roman" w:cs="Times New Roman"/>
          <w:sz w:val="28"/>
          <w:szCs w:val="28"/>
        </w:rPr>
      </w:pPr>
      <w:r w:rsidRPr="00815A41">
        <w:rPr>
          <w:rFonts w:ascii="Times New Roman" w:hAnsi="Times New Roman"/>
          <w:color w:val="00000A"/>
          <w:sz w:val="28"/>
          <w:szCs w:val="28"/>
        </w:rPr>
        <w:t>С</w:t>
      </w:r>
      <w:r>
        <w:rPr>
          <w:rFonts w:ascii="Times New Roman" w:hAnsi="Times New Roman"/>
          <w:color w:val="00000A"/>
          <w:sz w:val="28"/>
          <w:szCs w:val="28"/>
        </w:rPr>
        <w:t>тавропольского края</w:t>
      </w:r>
      <w:r>
        <w:rPr>
          <w:rFonts w:ascii="Times New Roman" w:hAnsi="Times New Roman"/>
          <w:color w:val="00000A"/>
          <w:sz w:val="28"/>
          <w:szCs w:val="28"/>
        </w:rPr>
        <w:tab/>
      </w:r>
      <w:r>
        <w:rPr>
          <w:rFonts w:ascii="Times New Roman" w:hAnsi="Times New Roman"/>
          <w:color w:val="00000A"/>
          <w:sz w:val="28"/>
          <w:szCs w:val="28"/>
        </w:rPr>
        <w:tab/>
      </w:r>
      <w:r>
        <w:rPr>
          <w:rFonts w:ascii="Times New Roman" w:hAnsi="Times New Roman"/>
          <w:color w:val="00000A"/>
          <w:sz w:val="28"/>
          <w:szCs w:val="28"/>
        </w:rPr>
        <w:tab/>
      </w:r>
      <w:r>
        <w:rPr>
          <w:rFonts w:ascii="Times New Roman" w:hAnsi="Times New Roman"/>
          <w:color w:val="00000A"/>
          <w:sz w:val="28"/>
          <w:szCs w:val="28"/>
        </w:rPr>
        <w:tab/>
      </w:r>
      <w:r>
        <w:rPr>
          <w:rFonts w:ascii="Times New Roman" w:hAnsi="Times New Roman"/>
          <w:color w:val="00000A"/>
          <w:sz w:val="28"/>
          <w:szCs w:val="28"/>
        </w:rPr>
        <w:tab/>
      </w:r>
      <w:r>
        <w:rPr>
          <w:rFonts w:ascii="Times New Roman" w:hAnsi="Times New Roman"/>
          <w:color w:val="00000A"/>
          <w:sz w:val="28"/>
          <w:szCs w:val="28"/>
        </w:rPr>
        <w:tab/>
      </w:r>
      <w:r w:rsidRPr="00815A41">
        <w:rPr>
          <w:rFonts w:ascii="Times New Roman" w:hAnsi="Times New Roman"/>
          <w:color w:val="00000A"/>
          <w:sz w:val="28"/>
          <w:szCs w:val="28"/>
        </w:rPr>
        <w:t xml:space="preserve">         </w:t>
      </w:r>
      <w:r>
        <w:rPr>
          <w:rFonts w:ascii="Times New Roman" w:hAnsi="Times New Roman"/>
          <w:color w:val="00000A"/>
          <w:sz w:val="28"/>
          <w:szCs w:val="28"/>
        </w:rPr>
        <w:t xml:space="preserve">   </w:t>
      </w:r>
      <w:r w:rsidRPr="00815A41">
        <w:rPr>
          <w:rFonts w:ascii="Times New Roman" w:hAnsi="Times New Roman"/>
          <w:color w:val="00000A"/>
          <w:sz w:val="28"/>
          <w:szCs w:val="28"/>
        </w:rPr>
        <w:t xml:space="preserve">   Н.С. </w:t>
      </w:r>
      <w:proofErr w:type="spellStart"/>
      <w:r w:rsidRPr="00815A41">
        <w:rPr>
          <w:rFonts w:ascii="Times New Roman" w:hAnsi="Times New Roman"/>
          <w:color w:val="00000A"/>
          <w:sz w:val="28"/>
          <w:szCs w:val="28"/>
        </w:rPr>
        <w:t>Головинов</w:t>
      </w:r>
      <w:proofErr w:type="spellEnd"/>
    </w:p>
    <w:p w:rsidR="00AD5E00" w:rsidRDefault="00AD5E00" w:rsidP="00AD5E00">
      <w:pPr>
        <w:widowControl w:val="0"/>
        <w:autoSpaceDE w:val="0"/>
        <w:autoSpaceDN w:val="0"/>
        <w:adjustRightInd w:val="0"/>
        <w:spacing w:line="240" w:lineRule="exact"/>
        <w:rPr>
          <w:rFonts w:ascii="Times New Roman" w:hAnsi="Times New Roman" w:cs="Times New Roman"/>
          <w:sz w:val="28"/>
          <w:szCs w:val="28"/>
        </w:rPr>
      </w:pPr>
    </w:p>
    <w:p w:rsidR="00AD5E00" w:rsidRDefault="00AD5E00" w:rsidP="00AD5E00">
      <w:pPr>
        <w:widowControl w:val="0"/>
        <w:autoSpaceDE w:val="0"/>
        <w:autoSpaceDN w:val="0"/>
        <w:adjustRightInd w:val="0"/>
        <w:spacing w:line="240" w:lineRule="exact"/>
        <w:rPr>
          <w:rFonts w:ascii="Times New Roman" w:hAnsi="Times New Roman" w:cs="Times New Roman"/>
          <w:sz w:val="28"/>
          <w:szCs w:val="28"/>
        </w:rPr>
      </w:pPr>
      <w:r>
        <w:rPr>
          <w:rFonts w:ascii="Times New Roman" w:hAnsi="Times New Roman" w:cs="Times New Roman"/>
          <w:sz w:val="28"/>
          <w:szCs w:val="28"/>
        </w:rPr>
        <w:lastRenderedPageBreak/>
        <w:t>В</w:t>
      </w:r>
      <w:r w:rsidRPr="00131665">
        <w:rPr>
          <w:rFonts w:ascii="Times New Roman" w:hAnsi="Times New Roman" w:cs="Times New Roman"/>
          <w:sz w:val="28"/>
          <w:szCs w:val="28"/>
        </w:rPr>
        <w:t>ременно исполняющ</w:t>
      </w:r>
      <w:r>
        <w:rPr>
          <w:rFonts w:ascii="Times New Roman" w:hAnsi="Times New Roman" w:cs="Times New Roman"/>
          <w:sz w:val="28"/>
          <w:szCs w:val="28"/>
        </w:rPr>
        <w:t>ий</w:t>
      </w:r>
      <w:r w:rsidRPr="00131665">
        <w:rPr>
          <w:rFonts w:ascii="Times New Roman" w:hAnsi="Times New Roman" w:cs="Times New Roman"/>
          <w:sz w:val="28"/>
          <w:szCs w:val="28"/>
        </w:rPr>
        <w:t xml:space="preserve"> обязанности </w:t>
      </w:r>
    </w:p>
    <w:p w:rsidR="00AD5E00" w:rsidRDefault="00AD5E00" w:rsidP="00AD5E00">
      <w:pPr>
        <w:widowControl w:val="0"/>
        <w:autoSpaceDE w:val="0"/>
        <w:autoSpaceDN w:val="0"/>
        <w:adjustRightInd w:val="0"/>
        <w:spacing w:line="240" w:lineRule="exact"/>
        <w:rPr>
          <w:rFonts w:ascii="Times New Roman" w:hAnsi="Times New Roman" w:cs="Times New Roman"/>
          <w:sz w:val="28"/>
          <w:szCs w:val="28"/>
        </w:rPr>
      </w:pPr>
      <w:r w:rsidRPr="00131665">
        <w:rPr>
          <w:rFonts w:ascii="Times New Roman" w:hAnsi="Times New Roman" w:cs="Times New Roman"/>
          <w:sz w:val="28"/>
          <w:szCs w:val="28"/>
        </w:rPr>
        <w:t xml:space="preserve">заместителя главы администрации </w:t>
      </w:r>
    </w:p>
    <w:p w:rsidR="00AD5E00" w:rsidRDefault="00AD5E00" w:rsidP="00AD5E00">
      <w:pPr>
        <w:widowControl w:val="0"/>
        <w:autoSpaceDE w:val="0"/>
        <w:autoSpaceDN w:val="0"/>
        <w:adjustRightInd w:val="0"/>
        <w:spacing w:line="240" w:lineRule="exact"/>
        <w:rPr>
          <w:rFonts w:ascii="Times New Roman" w:hAnsi="Times New Roman" w:cs="Times New Roman"/>
          <w:sz w:val="28"/>
          <w:szCs w:val="28"/>
        </w:rPr>
      </w:pPr>
      <w:proofErr w:type="spellStart"/>
      <w:r w:rsidRPr="00131665">
        <w:rPr>
          <w:rFonts w:ascii="Times New Roman" w:hAnsi="Times New Roman" w:cs="Times New Roman"/>
          <w:sz w:val="28"/>
          <w:szCs w:val="28"/>
        </w:rPr>
        <w:t>Ипатовского</w:t>
      </w:r>
      <w:proofErr w:type="spellEnd"/>
      <w:r w:rsidRPr="00131665">
        <w:rPr>
          <w:rFonts w:ascii="Times New Roman" w:hAnsi="Times New Roman" w:cs="Times New Roman"/>
          <w:sz w:val="28"/>
          <w:szCs w:val="28"/>
        </w:rPr>
        <w:t xml:space="preserve"> муниципального округа </w:t>
      </w:r>
    </w:p>
    <w:p w:rsidR="00AD5E00" w:rsidRDefault="00AD5E00" w:rsidP="00AD5E00">
      <w:pPr>
        <w:widowControl w:val="0"/>
        <w:autoSpaceDE w:val="0"/>
        <w:autoSpaceDN w:val="0"/>
        <w:adjustRightInd w:val="0"/>
        <w:spacing w:line="240" w:lineRule="exact"/>
        <w:rPr>
          <w:rFonts w:ascii="Times New Roman" w:hAnsi="Times New Roman" w:cs="Times New Roman"/>
          <w:sz w:val="28"/>
          <w:szCs w:val="28"/>
        </w:rPr>
      </w:pPr>
      <w:r w:rsidRPr="00131665">
        <w:rPr>
          <w:rFonts w:ascii="Times New Roman" w:hAnsi="Times New Roman" w:cs="Times New Roman"/>
          <w:sz w:val="28"/>
          <w:szCs w:val="28"/>
        </w:rPr>
        <w:t xml:space="preserve">Ставропольского края, начальник </w:t>
      </w:r>
    </w:p>
    <w:p w:rsidR="00AD5E00" w:rsidRDefault="00AD5E00" w:rsidP="00AD5E00">
      <w:pPr>
        <w:widowControl w:val="0"/>
        <w:autoSpaceDE w:val="0"/>
        <w:autoSpaceDN w:val="0"/>
        <w:adjustRightInd w:val="0"/>
        <w:spacing w:line="240" w:lineRule="exact"/>
        <w:rPr>
          <w:rFonts w:ascii="Times New Roman" w:hAnsi="Times New Roman" w:cs="Times New Roman"/>
          <w:sz w:val="28"/>
          <w:szCs w:val="28"/>
        </w:rPr>
      </w:pPr>
      <w:r w:rsidRPr="00131665">
        <w:rPr>
          <w:rFonts w:ascii="Times New Roman" w:hAnsi="Times New Roman" w:cs="Times New Roman"/>
          <w:sz w:val="28"/>
          <w:szCs w:val="28"/>
        </w:rPr>
        <w:t xml:space="preserve">отдела образования администрации </w:t>
      </w:r>
    </w:p>
    <w:p w:rsidR="00AD5E00" w:rsidRDefault="00AD5E00" w:rsidP="00AD5E00">
      <w:pPr>
        <w:widowControl w:val="0"/>
        <w:autoSpaceDE w:val="0"/>
        <w:autoSpaceDN w:val="0"/>
        <w:adjustRightInd w:val="0"/>
        <w:spacing w:line="240" w:lineRule="exact"/>
        <w:rPr>
          <w:rFonts w:ascii="Times New Roman" w:hAnsi="Times New Roman" w:cs="Times New Roman"/>
          <w:sz w:val="28"/>
          <w:szCs w:val="28"/>
        </w:rPr>
      </w:pPr>
      <w:proofErr w:type="spellStart"/>
      <w:r w:rsidRPr="00131665">
        <w:rPr>
          <w:rFonts w:ascii="Times New Roman" w:hAnsi="Times New Roman" w:cs="Times New Roman"/>
          <w:sz w:val="28"/>
          <w:szCs w:val="28"/>
        </w:rPr>
        <w:t>Ипатовского</w:t>
      </w:r>
      <w:proofErr w:type="spellEnd"/>
      <w:r w:rsidRPr="00131665">
        <w:rPr>
          <w:rFonts w:ascii="Times New Roman" w:hAnsi="Times New Roman" w:cs="Times New Roman"/>
          <w:sz w:val="28"/>
          <w:szCs w:val="28"/>
        </w:rPr>
        <w:t xml:space="preserve"> муниципального округа </w:t>
      </w:r>
    </w:p>
    <w:p w:rsidR="00AD5E00" w:rsidRPr="00131665" w:rsidRDefault="00AD5E00" w:rsidP="00AD5E00">
      <w:pPr>
        <w:widowControl w:val="0"/>
        <w:autoSpaceDE w:val="0"/>
        <w:autoSpaceDN w:val="0"/>
        <w:adjustRightInd w:val="0"/>
        <w:spacing w:line="240" w:lineRule="exact"/>
        <w:rPr>
          <w:rFonts w:ascii="Times New Roman" w:hAnsi="Times New Roman" w:cs="Times New Roman"/>
          <w:sz w:val="28"/>
          <w:szCs w:val="28"/>
        </w:rPr>
      </w:pPr>
      <w:r w:rsidRPr="00131665">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Г.Н. </w:t>
      </w:r>
      <w:proofErr w:type="spellStart"/>
      <w:r>
        <w:rPr>
          <w:rFonts w:ascii="Times New Roman" w:hAnsi="Times New Roman" w:cs="Times New Roman"/>
          <w:sz w:val="28"/>
          <w:szCs w:val="28"/>
        </w:rPr>
        <w:t>Братчик</w:t>
      </w:r>
      <w:proofErr w:type="spellEnd"/>
    </w:p>
    <w:p w:rsidR="00AD5E00" w:rsidRDefault="00AD5E00" w:rsidP="00AD5E00">
      <w:pPr>
        <w:spacing w:line="240" w:lineRule="exact"/>
        <w:rPr>
          <w:rFonts w:ascii="Times New Roman" w:hAnsi="Times New Roman" w:cs="Times New Roman"/>
          <w:sz w:val="28"/>
          <w:szCs w:val="28"/>
        </w:rPr>
      </w:pPr>
    </w:p>
    <w:p w:rsidR="00AD5E00" w:rsidRPr="00815A41" w:rsidRDefault="00AD5E00" w:rsidP="00AD5E00">
      <w:pPr>
        <w:spacing w:line="240" w:lineRule="exact"/>
        <w:rPr>
          <w:rFonts w:ascii="Times New Roman" w:hAnsi="Times New Roman"/>
          <w:color w:val="00000A"/>
          <w:sz w:val="28"/>
          <w:szCs w:val="28"/>
        </w:rPr>
      </w:pPr>
      <w:r w:rsidRPr="00815A41">
        <w:rPr>
          <w:rFonts w:ascii="Times New Roman" w:hAnsi="Times New Roman"/>
          <w:color w:val="00000A"/>
          <w:sz w:val="28"/>
          <w:szCs w:val="28"/>
        </w:rPr>
        <w:t xml:space="preserve">Исполняющий обязанности заместителя главы </w:t>
      </w:r>
    </w:p>
    <w:p w:rsidR="00AD5E00" w:rsidRPr="00815A41" w:rsidRDefault="00AD5E00" w:rsidP="00AD5E00">
      <w:pPr>
        <w:spacing w:line="240" w:lineRule="exact"/>
        <w:rPr>
          <w:rFonts w:ascii="Times New Roman" w:hAnsi="Times New Roman"/>
          <w:color w:val="00000A"/>
          <w:sz w:val="28"/>
          <w:szCs w:val="28"/>
        </w:rPr>
      </w:pPr>
      <w:r w:rsidRPr="00815A41">
        <w:rPr>
          <w:rFonts w:ascii="Times New Roman" w:hAnsi="Times New Roman"/>
          <w:color w:val="00000A"/>
          <w:sz w:val="28"/>
          <w:szCs w:val="28"/>
        </w:rPr>
        <w:t xml:space="preserve">администрации </w:t>
      </w:r>
      <w:proofErr w:type="spellStart"/>
      <w:r w:rsidRPr="00815A41">
        <w:rPr>
          <w:rFonts w:ascii="Times New Roman" w:hAnsi="Times New Roman"/>
          <w:color w:val="00000A"/>
          <w:sz w:val="28"/>
          <w:szCs w:val="28"/>
        </w:rPr>
        <w:t>Ипатовского</w:t>
      </w:r>
      <w:proofErr w:type="spellEnd"/>
      <w:r w:rsidRPr="00815A41">
        <w:rPr>
          <w:rFonts w:ascii="Times New Roman" w:hAnsi="Times New Roman"/>
          <w:color w:val="00000A"/>
          <w:sz w:val="28"/>
          <w:szCs w:val="28"/>
        </w:rPr>
        <w:t xml:space="preserve"> муниципального округа – </w:t>
      </w:r>
    </w:p>
    <w:p w:rsidR="00AD5E00" w:rsidRPr="00815A41" w:rsidRDefault="00AD5E00" w:rsidP="00AD5E00">
      <w:pPr>
        <w:spacing w:line="240" w:lineRule="exact"/>
        <w:rPr>
          <w:rFonts w:ascii="Times New Roman" w:hAnsi="Times New Roman"/>
          <w:color w:val="00000A"/>
          <w:sz w:val="28"/>
          <w:szCs w:val="28"/>
        </w:rPr>
      </w:pPr>
      <w:r w:rsidRPr="00815A41">
        <w:rPr>
          <w:rFonts w:ascii="Times New Roman" w:hAnsi="Times New Roman"/>
          <w:color w:val="00000A"/>
          <w:sz w:val="28"/>
          <w:szCs w:val="28"/>
        </w:rPr>
        <w:t xml:space="preserve">начальника управления по работе с территориями </w:t>
      </w:r>
    </w:p>
    <w:p w:rsidR="00AD5E00" w:rsidRPr="00815A41" w:rsidRDefault="00AD5E00" w:rsidP="00AD5E00">
      <w:pPr>
        <w:spacing w:line="240" w:lineRule="exact"/>
        <w:rPr>
          <w:rFonts w:ascii="Times New Roman" w:hAnsi="Times New Roman"/>
          <w:color w:val="00000A"/>
          <w:sz w:val="28"/>
          <w:szCs w:val="28"/>
        </w:rPr>
      </w:pPr>
      <w:r w:rsidRPr="00815A41">
        <w:rPr>
          <w:rFonts w:ascii="Times New Roman" w:hAnsi="Times New Roman"/>
          <w:color w:val="00000A"/>
          <w:sz w:val="28"/>
          <w:szCs w:val="28"/>
        </w:rPr>
        <w:t xml:space="preserve">администрации </w:t>
      </w:r>
      <w:proofErr w:type="spellStart"/>
      <w:r w:rsidRPr="00815A41">
        <w:rPr>
          <w:rFonts w:ascii="Times New Roman" w:hAnsi="Times New Roman"/>
          <w:color w:val="00000A"/>
          <w:sz w:val="28"/>
          <w:szCs w:val="28"/>
        </w:rPr>
        <w:t>Ипатовского</w:t>
      </w:r>
      <w:proofErr w:type="spellEnd"/>
      <w:r w:rsidRPr="00815A41">
        <w:rPr>
          <w:rFonts w:ascii="Times New Roman" w:hAnsi="Times New Roman"/>
          <w:color w:val="00000A"/>
          <w:sz w:val="28"/>
          <w:szCs w:val="28"/>
        </w:rPr>
        <w:t xml:space="preserve"> муниципального округа </w:t>
      </w:r>
    </w:p>
    <w:p w:rsidR="00AD5E00" w:rsidRPr="00815A41" w:rsidRDefault="00AD5E00" w:rsidP="00AD5E00">
      <w:pPr>
        <w:spacing w:line="240" w:lineRule="exact"/>
        <w:rPr>
          <w:rFonts w:ascii="Times New Roman" w:hAnsi="Times New Roman"/>
          <w:color w:val="00000A"/>
          <w:sz w:val="28"/>
          <w:szCs w:val="28"/>
        </w:rPr>
      </w:pPr>
      <w:r w:rsidRPr="00815A41">
        <w:rPr>
          <w:rFonts w:ascii="Times New Roman" w:hAnsi="Times New Roman"/>
          <w:color w:val="00000A"/>
          <w:sz w:val="28"/>
          <w:szCs w:val="28"/>
        </w:rPr>
        <w:t xml:space="preserve">Ставропольского края                                            </w:t>
      </w:r>
      <w:r>
        <w:rPr>
          <w:rFonts w:ascii="Times New Roman" w:hAnsi="Times New Roman"/>
          <w:color w:val="00000A"/>
          <w:sz w:val="28"/>
          <w:szCs w:val="28"/>
        </w:rPr>
        <w:t xml:space="preserve">                         </w:t>
      </w:r>
      <w:r w:rsidRPr="00815A41">
        <w:rPr>
          <w:rFonts w:ascii="Times New Roman" w:hAnsi="Times New Roman"/>
          <w:color w:val="00000A"/>
          <w:sz w:val="28"/>
          <w:szCs w:val="28"/>
        </w:rPr>
        <w:t xml:space="preserve">   Л.С. </w:t>
      </w:r>
      <w:proofErr w:type="spellStart"/>
      <w:r w:rsidRPr="00815A41">
        <w:rPr>
          <w:rFonts w:ascii="Times New Roman" w:hAnsi="Times New Roman"/>
          <w:color w:val="00000A"/>
          <w:sz w:val="28"/>
          <w:szCs w:val="28"/>
        </w:rPr>
        <w:t>Дугинец</w:t>
      </w:r>
      <w:proofErr w:type="spellEnd"/>
    </w:p>
    <w:p w:rsidR="00AD5E00" w:rsidRPr="00131665" w:rsidRDefault="00AD5E00" w:rsidP="00AD5E00">
      <w:pPr>
        <w:spacing w:line="240" w:lineRule="exact"/>
        <w:rPr>
          <w:rFonts w:ascii="Times New Roman" w:hAnsi="Times New Roman" w:cs="Times New Roman"/>
          <w:sz w:val="28"/>
          <w:szCs w:val="28"/>
        </w:rPr>
      </w:pPr>
    </w:p>
    <w:p w:rsidR="00AD5E00" w:rsidRPr="00131665" w:rsidRDefault="00AD5E00" w:rsidP="00AD5E00">
      <w:pPr>
        <w:widowControl w:val="0"/>
        <w:autoSpaceDE w:val="0"/>
        <w:autoSpaceDN w:val="0"/>
        <w:adjustRightInd w:val="0"/>
        <w:spacing w:line="240" w:lineRule="exact"/>
        <w:rPr>
          <w:rFonts w:ascii="Times New Roman" w:hAnsi="Times New Roman" w:cs="Times New Roman"/>
          <w:sz w:val="28"/>
          <w:szCs w:val="28"/>
        </w:rPr>
      </w:pPr>
    </w:p>
    <w:p w:rsidR="00AD5E00" w:rsidRPr="00131665" w:rsidRDefault="00AD5E00" w:rsidP="00AD5E00">
      <w:pPr>
        <w:spacing w:line="240" w:lineRule="exact"/>
        <w:rPr>
          <w:rFonts w:ascii="Times New Roman" w:hAnsi="Times New Roman" w:cs="Times New Roman"/>
          <w:sz w:val="28"/>
          <w:szCs w:val="28"/>
        </w:rPr>
      </w:pPr>
      <w:r w:rsidRPr="00131665">
        <w:rPr>
          <w:rFonts w:ascii="Times New Roman" w:hAnsi="Times New Roman" w:cs="Times New Roman"/>
          <w:sz w:val="28"/>
          <w:szCs w:val="28"/>
        </w:rPr>
        <w:t>Начальник отдела правового и кадрового</w:t>
      </w:r>
    </w:p>
    <w:p w:rsidR="00AD5E00" w:rsidRPr="00131665" w:rsidRDefault="00AD5E00" w:rsidP="00AD5E00">
      <w:pPr>
        <w:spacing w:line="240" w:lineRule="exact"/>
        <w:rPr>
          <w:rFonts w:ascii="Times New Roman" w:hAnsi="Times New Roman" w:cs="Times New Roman"/>
          <w:sz w:val="28"/>
          <w:szCs w:val="28"/>
        </w:rPr>
      </w:pPr>
      <w:r w:rsidRPr="00131665">
        <w:rPr>
          <w:rFonts w:ascii="Times New Roman" w:hAnsi="Times New Roman" w:cs="Times New Roman"/>
          <w:sz w:val="28"/>
          <w:szCs w:val="28"/>
        </w:rPr>
        <w:t xml:space="preserve">обеспечения администрации </w:t>
      </w:r>
    </w:p>
    <w:p w:rsidR="00AD5E00" w:rsidRPr="00131665" w:rsidRDefault="00AD5E00" w:rsidP="00AD5E00">
      <w:pPr>
        <w:spacing w:line="240" w:lineRule="exact"/>
        <w:rPr>
          <w:rFonts w:ascii="Times New Roman" w:hAnsi="Times New Roman" w:cs="Times New Roman"/>
          <w:sz w:val="28"/>
          <w:szCs w:val="28"/>
        </w:rPr>
      </w:pPr>
      <w:proofErr w:type="spellStart"/>
      <w:r w:rsidRPr="00131665">
        <w:rPr>
          <w:rFonts w:ascii="Times New Roman" w:hAnsi="Times New Roman" w:cs="Times New Roman"/>
          <w:sz w:val="28"/>
          <w:szCs w:val="28"/>
        </w:rPr>
        <w:t>Ипатовского</w:t>
      </w:r>
      <w:proofErr w:type="spellEnd"/>
      <w:r w:rsidRPr="00131665">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131665">
        <w:rPr>
          <w:rFonts w:ascii="Times New Roman" w:hAnsi="Times New Roman" w:cs="Times New Roman"/>
          <w:sz w:val="28"/>
          <w:szCs w:val="28"/>
        </w:rPr>
        <w:t xml:space="preserve"> округа</w:t>
      </w:r>
    </w:p>
    <w:p w:rsidR="00AD5E00" w:rsidRPr="00131665" w:rsidRDefault="00AD5E00" w:rsidP="00AD5E00">
      <w:pPr>
        <w:spacing w:line="240" w:lineRule="exact"/>
        <w:rPr>
          <w:rFonts w:ascii="Times New Roman" w:hAnsi="Times New Roman" w:cs="Times New Roman"/>
          <w:sz w:val="28"/>
          <w:szCs w:val="28"/>
        </w:rPr>
      </w:pPr>
      <w:r w:rsidRPr="00131665">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Pr="00131665">
        <w:rPr>
          <w:rFonts w:ascii="Times New Roman" w:hAnsi="Times New Roman" w:cs="Times New Roman"/>
          <w:sz w:val="28"/>
          <w:szCs w:val="28"/>
        </w:rPr>
        <w:t xml:space="preserve">           М.А. Коваленко</w:t>
      </w:r>
    </w:p>
    <w:p w:rsidR="00AD5E00" w:rsidRPr="00131665" w:rsidRDefault="00AD5E00" w:rsidP="00AD5E00">
      <w:pPr>
        <w:spacing w:line="240" w:lineRule="exact"/>
        <w:ind w:left="567"/>
        <w:rPr>
          <w:rFonts w:ascii="Times New Roman" w:hAnsi="Times New Roman" w:cs="Times New Roman"/>
          <w:sz w:val="28"/>
          <w:szCs w:val="28"/>
        </w:rPr>
      </w:pPr>
    </w:p>
    <w:p w:rsidR="00AD5E00" w:rsidRPr="00131665" w:rsidRDefault="00AD5E00" w:rsidP="00AD5E00">
      <w:pPr>
        <w:spacing w:line="240" w:lineRule="exact"/>
        <w:ind w:left="567"/>
        <w:rPr>
          <w:rFonts w:ascii="Times New Roman" w:hAnsi="Times New Roman" w:cs="Times New Roman"/>
          <w:sz w:val="28"/>
          <w:szCs w:val="28"/>
        </w:rPr>
      </w:pPr>
    </w:p>
    <w:p w:rsidR="00AD5E00" w:rsidRPr="00131665" w:rsidRDefault="00AD5E00" w:rsidP="00AD5E00">
      <w:pPr>
        <w:spacing w:line="240" w:lineRule="exact"/>
        <w:ind w:left="567"/>
        <w:rPr>
          <w:rFonts w:ascii="Times New Roman" w:hAnsi="Times New Roman" w:cs="Times New Roman"/>
          <w:sz w:val="28"/>
          <w:szCs w:val="28"/>
        </w:rPr>
      </w:pPr>
    </w:p>
    <w:p w:rsidR="00AD5E00" w:rsidRPr="00131665" w:rsidRDefault="00AD5E00" w:rsidP="00AD5E00">
      <w:pPr>
        <w:spacing w:line="240" w:lineRule="exact"/>
        <w:ind w:left="567"/>
        <w:rPr>
          <w:rFonts w:ascii="Times New Roman" w:hAnsi="Times New Roman" w:cs="Times New Roman"/>
          <w:sz w:val="28"/>
          <w:szCs w:val="28"/>
        </w:rPr>
      </w:pPr>
    </w:p>
    <w:p w:rsidR="00AD5E00" w:rsidRPr="00131665" w:rsidRDefault="00AD5E00" w:rsidP="00AD5E00">
      <w:pPr>
        <w:spacing w:line="240" w:lineRule="exact"/>
        <w:ind w:left="567"/>
        <w:rPr>
          <w:rFonts w:ascii="Times New Roman" w:hAnsi="Times New Roman" w:cs="Times New Roman"/>
          <w:sz w:val="28"/>
          <w:szCs w:val="28"/>
        </w:rPr>
      </w:pPr>
    </w:p>
    <w:p w:rsidR="00AD5E00" w:rsidRPr="00131665" w:rsidRDefault="00AD5E00" w:rsidP="00AD5E00">
      <w:pPr>
        <w:spacing w:line="240" w:lineRule="exact"/>
        <w:ind w:left="567"/>
        <w:rPr>
          <w:rFonts w:ascii="Times New Roman" w:hAnsi="Times New Roman" w:cs="Times New Roman"/>
          <w:sz w:val="28"/>
          <w:szCs w:val="28"/>
        </w:rPr>
      </w:pPr>
    </w:p>
    <w:p w:rsidR="00AD5E00" w:rsidRPr="00131665" w:rsidRDefault="00AD5E00" w:rsidP="00AD5E00">
      <w:pPr>
        <w:spacing w:line="240" w:lineRule="exact"/>
        <w:ind w:left="567"/>
        <w:rPr>
          <w:rFonts w:ascii="Times New Roman" w:hAnsi="Times New Roman" w:cs="Times New Roman"/>
          <w:sz w:val="28"/>
          <w:szCs w:val="28"/>
        </w:rPr>
      </w:pPr>
    </w:p>
    <w:p w:rsidR="00AD5E00" w:rsidRPr="00131665" w:rsidRDefault="00AD5E00" w:rsidP="00AD5E00">
      <w:pPr>
        <w:spacing w:line="240" w:lineRule="exact"/>
        <w:rPr>
          <w:rFonts w:ascii="Times New Roman" w:hAnsi="Times New Roman" w:cs="Times New Roman"/>
          <w:sz w:val="28"/>
          <w:szCs w:val="28"/>
        </w:rPr>
      </w:pPr>
    </w:p>
    <w:p w:rsidR="00AD5E00" w:rsidRPr="00131665" w:rsidRDefault="00AD5E00" w:rsidP="00AD5E00">
      <w:pPr>
        <w:spacing w:line="240" w:lineRule="exact"/>
        <w:rPr>
          <w:rFonts w:ascii="Times New Roman" w:hAnsi="Times New Roman" w:cs="Times New Roman"/>
          <w:sz w:val="28"/>
          <w:szCs w:val="28"/>
        </w:rPr>
      </w:pPr>
    </w:p>
    <w:p w:rsidR="00AD5E00" w:rsidRPr="00131665" w:rsidRDefault="00AD5E00" w:rsidP="00AD5E00">
      <w:pPr>
        <w:spacing w:line="240" w:lineRule="exact"/>
        <w:rPr>
          <w:rFonts w:ascii="Times New Roman" w:hAnsi="Times New Roman" w:cs="Times New Roman"/>
          <w:sz w:val="28"/>
          <w:szCs w:val="28"/>
        </w:rPr>
      </w:pPr>
      <w:bookmarkStart w:id="0" w:name="_GoBack"/>
      <w:bookmarkEnd w:id="0"/>
    </w:p>
    <w:p w:rsidR="00AD5E00" w:rsidRPr="00131665" w:rsidRDefault="00AD5E00" w:rsidP="00AD5E00">
      <w:pPr>
        <w:spacing w:line="240" w:lineRule="exact"/>
        <w:rPr>
          <w:rFonts w:ascii="Times New Roman" w:hAnsi="Times New Roman" w:cs="Times New Roman"/>
          <w:sz w:val="28"/>
          <w:szCs w:val="28"/>
        </w:rPr>
      </w:pPr>
    </w:p>
    <w:p w:rsidR="00AD5E00" w:rsidRPr="00131665" w:rsidRDefault="00AD5E00" w:rsidP="00AD5E00">
      <w:pPr>
        <w:spacing w:line="240" w:lineRule="exact"/>
        <w:rPr>
          <w:rFonts w:ascii="Times New Roman" w:hAnsi="Times New Roman" w:cs="Times New Roman"/>
          <w:sz w:val="28"/>
          <w:szCs w:val="28"/>
        </w:rPr>
      </w:pPr>
    </w:p>
    <w:p w:rsidR="00AD5E00" w:rsidRPr="00131665" w:rsidRDefault="00AD5E00" w:rsidP="00AD5E00">
      <w:pPr>
        <w:spacing w:line="240" w:lineRule="exact"/>
        <w:rPr>
          <w:rFonts w:ascii="Times New Roman" w:hAnsi="Times New Roman" w:cs="Times New Roman"/>
          <w:sz w:val="28"/>
          <w:szCs w:val="28"/>
        </w:rPr>
      </w:pPr>
    </w:p>
    <w:p w:rsidR="00AD5E00" w:rsidRPr="00131665" w:rsidRDefault="00AD5E00" w:rsidP="00AD5E00">
      <w:pPr>
        <w:spacing w:line="240" w:lineRule="exact"/>
        <w:rPr>
          <w:rFonts w:ascii="Times New Roman" w:hAnsi="Times New Roman" w:cs="Times New Roman"/>
          <w:sz w:val="28"/>
          <w:szCs w:val="28"/>
        </w:rPr>
      </w:pPr>
    </w:p>
    <w:p w:rsidR="00AD5E00" w:rsidRPr="00131665" w:rsidRDefault="00AD5E00" w:rsidP="00AD5E00">
      <w:pPr>
        <w:spacing w:line="240" w:lineRule="exact"/>
        <w:rPr>
          <w:rFonts w:ascii="Times New Roman" w:hAnsi="Times New Roman" w:cs="Times New Roman"/>
          <w:sz w:val="28"/>
          <w:szCs w:val="28"/>
        </w:rPr>
      </w:pPr>
    </w:p>
    <w:p w:rsidR="00AD5E00" w:rsidRPr="00131665" w:rsidRDefault="00AD5E00" w:rsidP="00AD5E00">
      <w:pPr>
        <w:spacing w:line="240" w:lineRule="exact"/>
        <w:rPr>
          <w:rFonts w:ascii="Times New Roman" w:hAnsi="Times New Roman" w:cs="Times New Roman"/>
          <w:sz w:val="28"/>
          <w:szCs w:val="28"/>
        </w:rPr>
      </w:pPr>
      <w:r w:rsidRPr="00131665">
        <w:rPr>
          <w:rFonts w:ascii="Times New Roman" w:hAnsi="Times New Roman" w:cs="Times New Roman"/>
          <w:sz w:val="28"/>
          <w:szCs w:val="28"/>
        </w:rPr>
        <w:t xml:space="preserve">Проект постановления подготовлен отделом экономического развития администрации </w:t>
      </w:r>
      <w:proofErr w:type="spellStart"/>
      <w:r w:rsidRPr="00131665">
        <w:rPr>
          <w:rFonts w:ascii="Times New Roman" w:hAnsi="Times New Roman" w:cs="Times New Roman"/>
          <w:sz w:val="28"/>
          <w:szCs w:val="28"/>
        </w:rPr>
        <w:t>Ипатовского</w:t>
      </w:r>
      <w:proofErr w:type="spellEnd"/>
      <w:r w:rsidRPr="00131665">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131665">
        <w:rPr>
          <w:rFonts w:ascii="Times New Roman" w:hAnsi="Times New Roman" w:cs="Times New Roman"/>
          <w:sz w:val="28"/>
          <w:szCs w:val="28"/>
        </w:rPr>
        <w:t xml:space="preserve"> округа Ставропольского края</w:t>
      </w:r>
    </w:p>
    <w:p w:rsidR="00AD5E00" w:rsidRPr="00131665" w:rsidRDefault="00AD5E00" w:rsidP="00AD5E00">
      <w:pPr>
        <w:spacing w:line="240" w:lineRule="exact"/>
        <w:ind w:left="567"/>
        <w:rPr>
          <w:rFonts w:ascii="Times New Roman" w:hAnsi="Times New Roman" w:cs="Times New Roman"/>
          <w:sz w:val="28"/>
          <w:szCs w:val="28"/>
        </w:rPr>
      </w:pPr>
    </w:p>
    <w:p w:rsidR="00AD5E00" w:rsidRPr="00131665" w:rsidRDefault="00AD5E00" w:rsidP="00AD5E00">
      <w:pPr>
        <w:spacing w:line="240" w:lineRule="exact"/>
        <w:ind w:left="567"/>
        <w:rPr>
          <w:rFonts w:ascii="Times New Roman" w:hAnsi="Times New Roman" w:cs="Times New Roman"/>
          <w:sz w:val="28"/>
          <w:szCs w:val="28"/>
        </w:rPr>
      </w:pPr>
      <w:r w:rsidRPr="00131665">
        <w:rPr>
          <w:rFonts w:ascii="Times New Roman" w:hAnsi="Times New Roman" w:cs="Times New Roman"/>
          <w:sz w:val="28"/>
          <w:szCs w:val="28"/>
        </w:rPr>
        <w:t xml:space="preserve">       </w:t>
      </w:r>
    </w:p>
    <w:p w:rsidR="00AD5E00" w:rsidRPr="00131665" w:rsidRDefault="00AD5E00" w:rsidP="00AD5E00">
      <w:pPr>
        <w:spacing w:line="240" w:lineRule="exact"/>
        <w:ind w:left="567"/>
        <w:rPr>
          <w:rFonts w:ascii="Times New Roman" w:hAnsi="Times New Roman" w:cs="Times New Roman"/>
          <w:sz w:val="28"/>
          <w:szCs w:val="28"/>
        </w:rPr>
      </w:pPr>
      <w:r w:rsidRPr="001316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1665">
        <w:rPr>
          <w:rFonts w:ascii="Times New Roman" w:hAnsi="Times New Roman" w:cs="Times New Roman"/>
          <w:sz w:val="28"/>
          <w:szCs w:val="28"/>
        </w:rPr>
        <w:t xml:space="preserve">      Ж.Н. Кудлай</w:t>
      </w:r>
    </w:p>
    <w:p w:rsidR="00AD5E00" w:rsidRPr="00131665" w:rsidRDefault="00AD5E00" w:rsidP="00AD5E00">
      <w:pPr>
        <w:spacing w:line="240" w:lineRule="exact"/>
        <w:ind w:left="567"/>
        <w:rPr>
          <w:rFonts w:ascii="Times New Roman" w:hAnsi="Times New Roman" w:cs="Times New Roman"/>
          <w:sz w:val="28"/>
          <w:szCs w:val="28"/>
        </w:rPr>
      </w:pPr>
    </w:p>
    <w:p w:rsidR="00AD5E00" w:rsidRPr="00131665" w:rsidRDefault="00AD5E00" w:rsidP="00AD5E00">
      <w:pPr>
        <w:spacing w:line="240" w:lineRule="exact"/>
        <w:ind w:left="567"/>
        <w:rPr>
          <w:rFonts w:ascii="Times New Roman" w:hAnsi="Times New Roman" w:cs="Times New Roman"/>
          <w:sz w:val="28"/>
          <w:szCs w:val="28"/>
        </w:rPr>
      </w:pPr>
    </w:p>
    <w:p w:rsidR="00AD5E00" w:rsidRPr="00131665" w:rsidRDefault="00AD5E00" w:rsidP="00AD5E00">
      <w:pPr>
        <w:spacing w:line="240" w:lineRule="exact"/>
        <w:rPr>
          <w:rFonts w:ascii="Times New Roman" w:hAnsi="Times New Roman" w:cs="Times New Roman"/>
          <w:sz w:val="28"/>
          <w:szCs w:val="28"/>
        </w:rPr>
      </w:pPr>
      <w:r w:rsidRPr="00131665">
        <w:rPr>
          <w:rFonts w:ascii="Times New Roman" w:hAnsi="Times New Roman" w:cs="Times New Roman"/>
          <w:sz w:val="28"/>
          <w:szCs w:val="28"/>
        </w:rPr>
        <w:t>Рассылка:</w:t>
      </w:r>
    </w:p>
    <w:p w:rsidR="00AD5E00" w:rsidRPr="00131665" w:rsidRDefault="00AD5E00" w:rsidP="00AD5E00">
      <w:pPr>
        <w:spacing w:line="240" w:lineRule="exact"/>
        <w:rPr>
          <w:rFonts w:ascii="Times New Roman" w:hAnsi="Times New Roman" w:cs="Times New Roman"/>
          <w:sz w:val="28"/>
          <w:szCs w:val="28"/>
        </w:rPr>
      </w:pPr>
      <w:r w:rsidRPr="00131665">
        <w:rPr>
          <w:rFonts w:ascii="Times New Roman" w:hAnsi="Times New Roman" w:cs="Times New Roman"/>
          <w:sz w:val="28"/>
          <w:szCs w:val="28"/>
        </w:rPr>
        <w:t>В дело –</w:t>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t>2</w:t>
      </w:r>
    </w:p>
    <w:p w:rsidR="00AD5E00" w:rsidRPr="00131665" w:rsidRDefault="00AD5E00" w:rsidP="00AD5E00">
      <w:pPr>
        <w:spacing w:line="240" w:lineRule="exact"/>
        <w:rPr>
          <w:rFonts w:ascii="Times New Roman" w:hAnsi="Times New Roman" w:cs="Times New Roman"/>
          <w:sz w:val="28"/>
          <w:szCs w:val="28"/>
        </w:rPr>
      </w:pPr>
      <w:r w:rsidRPr="00131665">
        <w:rPr>
          <w:rFonts w:ascii="Times New Roman" w:hAnsi="Times New Roman" w:cs="Times New Roman"/>
          <w:sz w:val="28"/>
          <w:szCs w:val="28"/>
        </w:rPr>
        <w:t>Фоменко Т.А. -</w:t>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t>1</w:t>
      </w:r>
    </w:p>
    <w:p w:rsidR="00AD5E00" w:rsidRPr="00131665" w:rsidRDefault="00AD5E00" w:rsidP="00AD5E00">
      <w:pPr>
        <w:spacing w:line="240" w:lineRule="exact"/>
        <w:rPr>
          <w:rFonts w:ascii="Times New Roman" w:hAnsi="Times New Roman" w:cs="Times New Roman"/>
          <w:sz w:val="28"/>
          <w:szCs w:val="28"/>
        </w:rPr>
      </w:pPr>
      <w:proofErr w:type="spellStart"/>
      <w:r w:rsidRPr="00131665">
        <w:rPr>
          <w:rFonts w:ascii="Times New Roman" w:hAnsi="Times New Roman" w:cs="Times New Roman"/>
          <w:sz w:val="28"/>
          <w:szCs w:val="28"/>
        </w:rPr>
        <w:t>Головинов</w:t>
      </w:r>
      <w:proofErr w:type="spellEnd"/>
      <w:r w:rsidRPr="00131665">
        <w:rPr>
          <w:rFonts w:ascii="Times New Roman" w:hAnsi="Times New Roman" w:cs="Times New Roman"/>
          <w:sz w:val="28"/>
          <w:szCs w:val="28"/>
        </w:rPr>
        <w:t xml:space="preserve"> Н.С. -</w:t>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t>1</w:t>
      </w:r>
    </w:p>
    <w:p w:rsidR="00AD5E00" w:rsidRDefault="00AD5E00" w:rsidP="00AD5E00">
      <w:pPr>
        <w:spacing w:line="240" w:lineRule="exact"/>
        <w:rPr>
          <w:rFonts w:ascii="Times New Roman" w:hAnsi="Times New Roman" w:cs="Times New Roman"/>
          <w:sz w:val="28"/>
          <w:szCs w:val="28"/>
        </w:rPr>
      </w:pPr>
      <w:proofErr w:type="spellStart"/>
      <w:r>
        <w:rPr>
          <w:rFonts w:ascii="Times New Roman" w:hAnsi="Times New Roman" w:cs="Times New Roman"/>
          <w:sz w:val="28"/>
          <w:szCs w:val="28"/>
        </w:rPr>
        <w:t>Братчик</w:t>
      </w:r>
      <w:proofErr w:type="spellEnd"/>
      <w:r>
        <w:rPr>
          <w:rFonts w:ascii="Times New Roman" w:hAnsi="Times New Roman" w:cs="Times New Roman"/>
          <w:sz w:val="28"/>
          <w:szCs w:val="28"/>
        </w:rPr>
        <w:t xml:space="preserve"> Г.Н.</w:t>
      </w:r>
    </w:p>
    <w:p w:rsidR="00AD5E00" w:rsidRPr="00131665" w:rsidRDefault="00AD5E00" w:rsidP="00AD5E00">
      <w:pPr>
        <w:spacing w:line="240" w:lineRule="exact"/>
        <w:rPr>
          <w:rFonts w:ascii="Times New Roman" w:hAnsi="Times New Roman" w:cs="Times New Roman"/>
          <w:sz w:val="28"/>
          <w:szCs w:val="28"/>
          <w:highlight w:val="yellow"/>
        </w:rPr>
      </w:pPr>
      <w:proofErr w:type="spellStart"/>
      <w:r>
        <w:rPr>
          <w:rFonts w:ascii="Times New Roman" w:hAnsi="Times New Roman" w:cs="Times New Roman"/>
          <w:sz w:val="28"/>
          <w:szCs w:val="28"/>
        </w:rPr>
        <w:t>Дугинец</w:t>
      </w:r>
      <w:proofErr w:type="spellEnd"/>
      <w:r>
        <w:rPr>
          <w:rFonts w:ascii="Times New Roman" w:hAnsi="Times New Roman" w:cs="Times New Roman"/>
          <w:sz w:val="28"/>
          <w:szCs w:val="28"/>
        </w:rPr>
        <w:t xml:space="preserve"> Л.С.</w:t>
      </w:r>
      <w:r w:rsidRPr="00131665">
        <w:rPr>
          <w:rFonts w:ascii="Times New Roman" w:hAnsi="Times New Roman" w:cs="Times New Roman"/>
          <w:sz w:val="28"/>
          <w:szCs w:val="28"/>
        </w:rPr>
        <w:t xml:space="preserve"> -</w:t>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t xml:space="preserve">1 </w:t>
      </w:r>
    </w:p>
    <w:p w:rsidR="00AD5E00" w:rsidRPr="00131665" w:rsidRDefault="00AD5E00" w:rsidP="00AD5E00">
      <w:pPr>
        <w:spacing w:line="240" w:lineRule="exact"/>
        <w:rPr>
          <w:rFonts w:ascii="Times New Roman" w:hAnsi="Times New Roman" w:cs="Times New Roman"/>
          <w:sz w:val="28"/>
          <w:szCs w:val="28"/>
        </w:rPr>
      </w:pPr>
      <w:r w:rsidRPr="00131665">
        <w:rPr>
          <w:rFonts w:ascii="Times New Roman" w:hAnsi="Times New Roman" w:cs="Times New Roman"/>
          <w:sz w:val="28"/>
          <w:szCs w:val="28"/>
        </w:rPr>
        <w:t>Отдел правового и кадрового обеспечения АИ</w:t>
      </w:r>
      <w:r>
        <w:rPr>
          <w:rFonts w:ascii="Times New Roman" w:hAnsi="Times New Roman" w:cs="Times New Roman"/>
          <w:sz w:val="28"/>
          <w:szCs w:val="28"/>
        </w:rPr>
        <w:t>М</w:t>
      </w:r>
      <w:r w:rsidRPr="00131665">
        <w:rPr>
          <w:rFonts w:ascii="Times New Roman" w:hAnsi="Times New Roman" w:cs="Times New Roman"/>
          <w:sz w:val="28"/>
          <w:szCs w:val="28"/>
        </w:rPr>
        <w:t>О СК –</w:t>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t>1</w:t>
      </w:r>
    </w:p>
    <w:p w:rsidR="00AD5E00" w:rsidRPr="00131665" w:rsidRDefault="00AD5E00" w:rsidP="00AD5E00">
      <w:pPr>
        <w:spacing w:line="240" w:lineRule="exact"/>
        <w:rPr>
          <w:rFonts w:ascii="Times New Roman" w:hAnsi="Times New Roman" w:cs="Times New Roman"/>
          <w:sz w:val="28"/>
          <w:szCs w:val="28"/>
        </w:rPr>
      </w:pPr>
      <w:r w:rsidRPr="00131665">
        <w:rPr>
          <w:rFonts w:ascii="Times New Roman" w:hAnsi="Times New Roman" w:cs="Times New Roman"/>
          <w:sz w:val="28"/>
          <w:szCs w:val="28"/>
        </w:rPr>
        <w:t xml:space="preserve">Отдел капитального строительства, </w:t>
      </w:r>
    </w:p>
    <w:p w:rsidR="00AD5E00" w:rsidRPr="00131665" w:rsidRDefault="00AD5E00" w:rsidP="00AD5E00">
      <w:pPr>
        <w:spacing w:line="240" w:lineRule="exact"/>
        <w:rPr>
          <w:rFonts w:ascii="Times New Roman" w:hAnsi="Times New Roman" w:cs="Times New Roman"/>
          <w:sz w:val="28"/>
          <w:szCs w:val="28"/>
        </w:rPr>
      </w:pPr>
      <w:r w:rsidRPr="00131665">
        <w:rPr>
          <w:rFonts w:ascii="Times New Roman" w:hAnsi="Times New Roman" w:cs="Times New Roman"/>
          <w:sz w:val="28"/>
          <w:szCs w:val="28"/>
        </w:rPr>
        <w:t>архитектуры и градостроительства АИ</w:t>
      </w:r>
      <w:r>
        <w:rPr>
          <w:rFonts w:ascii="Times New Roman" w:hAnsi="Times New Roman" w:cs="Times New Roman"/>
          <w:sz w:val="28"/>
          <w:szCs w:val="28"/>
        </w:rPr>
        <w:t xml:space="preserve">МО СК- </w:t>
      </w:r>
      <w:r>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t>1</w:t>
      </w:r>
    </w:p>
    <w:p w:rsidR="00AD5E00" w:rsidRPr="00131665" w:rsidRDefault="00AD5E00" w:rsidP="00AD5E00">
      <w:pPr>
        <w:spacing w:line="240" w:lineRule="exact"/>
        <w:rPr>
          <w:rFonts w:ascii="Times New Roman" w:hAnsi="Times New Roman" w:cs="Times New Roman"/>
          <w:sz w:val="28"/>
          <w:szCs w:val="28"/>
        </w:rPr>
      </w:pPr>
      <w:r w:rsidRPr="00131665">
        <w:rPr>
          <w:rFonts w:ascii="Times New Roman" w:hAnsi="Times New Roman" w:cs="Times New Roman"/>
          <w:sz w:val="28"/>
          <w:szCs w:val="28"/>
        </w:rPr>
        <w:t>Отдел экономического развития АИ</w:t>
      </w:r>
      <w:r>
        <w:rPr>
          <w:rFonts w:ascii="Times New Roman" w:hAnsi="Times New Roman" w:cs="Times New Roman"/>
          <w:sz w:val="28"/>
          <w:szCs w:val="28"/>
        </w:rPr>
        <w:t>М</w:t>
      </w:r>
      <w:r w:rsidRPr="00131665">
        <w:rPr>
          <w:rFonts w:ascii="Times New Roman" w:hAnsi="Times New Roman" w:cs="Times New Roman"/>
          <w:sz w:val="28"/>
          <w:szCs w:val="28"/>
        </w:rPr>
        <w:t>О СК -</w:t>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t>1</w:t>
      </w:r>
    </w:p>
    <w:p w:rsidR="00AD5E00" w:rsidRPr="00131665" w:rsidRDefault="00AD5E00" w:rsidP="00AD5E00">
      <w:pPr>
        <w:spacing w:line="240" w:lineRule="exact"/>
        <w:rPr>
          <w:rFonts w:ascii="Times New Roman" w:hAnsi="Times New Roman" w:cs="Times New Roman"/>
          <w:sz w:val="28"/>
          <w:szCs w:val="28"/>
        </w:rPr>
      </w:pPr>
      <w:r w:rsidRPr="00131665">
        <w:rPr>
          <w:rFonts w:ascii="Times New Roman" w:hAnsi="Times New Roman" w:cs="Times New Roman"/>
          <w:sz w:val="28"/>
          <w:szCs w:val="28"/>
        </w:rPr>
        <w:t>Отдел социального развития и общественной безопасности АИ</w:t>
      </w:r>
      <w:r>
        <w:rPr>
          <w:rFonts w:ascii="Times New Roman" w:hAnsi="Times New Roman" w:cs="Times New Roman"/>
          <w:sz w:val="28"/>
          <w:szCs w:val="28"/>
        </w:rPr>
        <w:t>М</w:t>
      </w:r>
      <w:r w:rsidRPr="00131665">
        <w:rPr>
          <w:rFonts w:ascii="Times New Roman" w:hAnsi="Times New Roman" w:cs="Times New Roman"/>
          <w:sz w:val="28"/>
          <w:szCs w:val="28"/>
        </w:rPr>
        <w:t xml:space="preserve">О СК - </w:t>
      </w:r>
      <w:r w:rsidRPr="00131665">
        <w:rPr>
          <w:rFonts w:ascii="Times New Roman" w:hAnsi="Times New Roman" w:cs="Times New Roman"/>
          <w:sz w:val="28"/>
          <w:szCs w:val="28"/>
        </w:rPr>
        <w:tab/>
        <w:t>1</w:t>
      </w:r>
    </w:p>
    <w:p w:rsidR="00AD5E00" w:rsidRPr="00131665" w:rsidRDefault="00AD5E00" w:rsidP="00AD5E00">
      <w:pPr>
        <w:spacing w:line="240" w:lineRule="exact"/>
        <w:rPr>
          <w:rFonts w:ascii="Times New Roman" w:hAnsi="Times New Roman" w:cs="Times New Roman"/>
          <w:sz w:val="28"/>
          <w:szCs w:val="28"/>
        </w:rPr>
      </w:pPr>
      <w:r w:rsidRPr="00131665">
        <w:rPr>
          <w:rFonts w:ascii="Times New Roman" w:hAnsi="Times New Roman" w:cs="Times New Roman"/>
          <w:sz w:val="28"/>
          <w:szCs w:val="28"/>
        </w:rPr>
        <w:t>Управление труда и социальной защиты населения АИ</w:t>
      </w:r>
      <w:r>
        <w:rPr>
          <w:rFonts w:ascii="Times New Roman" w:hAnsi="Times New Roman" w:cs="Times New Roman"/>
          <w:sz w:val="28"/>
          <w:szCs w:val="28"/>
        </w:rPr>
        <w:t>М</w:t>
      </w:r>
      <w:r w:rsidRPr="00131665">
        <w:rPr>
          <w:rFonts w:ascii="Times New Roman" w:hAnsi="Times New Roman" w:cs="Times New Roman"/>
          <w:sz w:val="28"/>
          <w:szCs w:val="28"/>
        </w:rPr>
        <w:t xml:space="preserve">О СК- </w:t>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t>1</w:t>
      </w:r>
    </w:p>
    <w:p w:rsidR="00AD5E00" w:rsidRPr="00131665" w:rsidRDefault="00AD5E00" w:rsidP="00AD5E00">
      <w:pPr>
        <w:spacing w:line="240" w:lineRule="exact"/>
        <w:rPr>
          <w:rFonts w:ascii="Times New Roman" w:hAnsi="Times New Roman" w:cs="Times New Roman"/>
          <w:sz w:val="28"/>
          <w:szCs w:val="28"/>
        </w:rPr>
      </w:pPr>
      <w:r w:rsidRPr="00131665">
        <w:rPr>
          <w:rFonts w:ascii="Times New Roman" w:hAnsi="Times New Roman" w:cs="Times New Roman"/>
          <w:sz w:val="28"/>
          <w:szCs w:val="28"/>
        </w:rPr>
        <w:t>Финансовое управление АИ</w:t>
      </w:r>
      <w:r>
        <w:rPr>
          <w:rFonts w:ascii="Times New Roman" w:hAnsi="Times New Roman" w:cs="Times New Roman"/>
          <w:sz w:val="28"/>
          <w:szCs w:val="28"/>
        </w:rPr>
        <w:t>М</w:t>
      </w:r>
      <w:r w:rsidRPr="00131665">
        <w:rPr>
          <w:rFonts w:ascii="Times New Roman" w:hAnsi="Times New Roman" w:cs="Times New Roman"/>
          <w:sz w:val="28"/>
          <w:szCs w:val="28"/>
        </w:rPr>
        <w:t>О СК –</w:t>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proofErr w:type="gramStart"/>
      <w:r w:rsidRPr="00131665">
        <w:rPr>
          <w:rFonts w:ascii="Times New Roman" w:hAnsi="Times New Roman" w:cs="Times New Roman"/>
          <w:sz w:val="28"/>
          <w:szCs w:val="28"/>
        </w:rPr>
        <w:tab/>
        <w:t xml:space="preserve">  </w:t>
      </w:r>
      <w:r w:rsidRPr="00131665">
        <w:rPr>
          <w:rFonts w:ascii="Times New Roman" w:hAnsi="Times New Roman" w:cs="Times New Roman"/>
          <w:sz w:val="28"/>
          <w:szCs w:val="28"/>
        </w:rPr>
        <w:tab/>
      </w:r>
      <w:proofErr w:type="gramEnd"/>
      <w:r w:rsidRPr="00131665">
        <w:rPr>
          <w:rFonts w:ascii="Times New Roman" w:hAnsi="Times New Roman" w:cs="Times New Roman"/>
          <w:sz w:val="28"/>
          <w:szCs w:val="28"/>
        </w:rPr>
        <w:t>1</w:t>
      </w:r>
    </w:p>
    <w:p w:rsidR="00AD5E00" w:rsidRPr="00131665" w:rsidRDefault="00AD5E00" w:rsidP="00AD5E00">
      <w:pPr>
        <w:spacing w:line="240" w:lineRule="exact"/>
        <w:rPr>
          <w:rFonts w:ascii="Times New Roman" w:hAnsi="Times New Roman" w:cs="Times New Roman"/>
          <w:sz w:val="28"/>
          <w:szCs w:val="28"/>
        </w:rPr>
      </w:pPr>
      <w:r w:rsidRPr="00131665">
        <w:rPr>
          <w:rFonts w:ascii="Times New Roman" w:hAnsi="Times New Roman" w:cs="Times New Roman"/>
          <w:sz w:val="28"/>
          <w:szCs w:val="28"/>
        </w:rPr>
        <w:t>Отдел имущественных и земельных отношений АИ</w:t>
      </w:r>
      <w:r>
        <w:rPr>
          <w:rFonts w:ascii="Times New Roman" w:hAnsi="Times New Roman" w:cs="Times New Roman"/>
          <w:sz w:val="28"/>
          <w:szCs w:val="28"/>
        </w:rPr>
        <w:t>М</w:t>
      </w:r>
      <w:r w:rsidRPr="00131665">
        <w:rPr>
          <w:rFonts w:ascii="Times New Roman" w:hAnsi="Times New Roman" w:cs="Times New Roman"/>
          <w:sz w:val="28"/>
          <w:szCs w:val="28"/>
        </w:rPr>
        <w:t>О СК –</w:t>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t>1</w:t>
      </w:r>
    </w:p>
    <w:p w:rsidR="00AD5E00" w:rsidRPr="00131665" w:rsidRDefault="00AD5E00" w:rsidP="00AD5E00">
      <w:pPr>
        <w:spacing w:line="240" w:lineRule="exact"/>
        <w:rPr>
          <w:rFonts w:ascii="Times New Roman" w:hAnsi="Times New Roman" w:cs="Times New Roman"/>
          <w:sz w:val="28"/>
          <w:szCs w:val="28"/>
        </w:rPr>
      </w:pPr>
      <w:r w:rsidRPr="00131665">
        <w:rPr>
          <w:rFonts w:ascii="Times New Roman" w:hAnsi="Times New Roman" w:cs="Times New Roman"/>
          <w:sz w:val="28"/>
          <w:szCs w:val="28"/>
        </w:rPr>
        <w:t>Отдел культуры и молодежной политики АИ</w:t>
      </w:r>
      <w:r>
        <w:rPr>
          <w:rFonts w:ascii="Times New Roman" w:hAnsi="Times New Roman" w:cs="Times New Roman"/>
          <w:sz w:val="28"/>
          <w:szCs w:val="28"/>
        </w:rPr>
        <w:t>М</w:t>
      </w:r>
      <w:r w:rsidRPr="00131665">
        <w:rPr>
          <w:rFonts w:ascii="Times New Roman" w:hAnsi="Times New Roman" w:cs="Times New Roman"/>
          <w:sz w:val="28"/>
          <w:szCs w:val="28"/>
        </w:rPr>
        <w:t>О СК –</w:t>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t>1</w:t>
      </w:r>
    </w:p>
    <w:p w:rsidR="00AD5E00" w:rsidRPr="00131665" w:rsidRDefault="00AD5E00" w:rsidP="00AD5E00">
      <w:pPr>
        <w:spacing w:line="240" w:lineRule="exact"/>
        <w:rPr>
          <w:rFonts w:ascii="Times New Roman" w:hAnsi="Times New Roman" w:cs="Times New Roman"/>
          <w:sz w:val="28"/>
          <w:szCs w:val="28"/>
        </w:rPr>
      </w:pPr>
      <w:r w:rsidRPr="00131665">
        <w:rPr>
          <w:rFonts w:ascii="Times New Roman" w:hAnsi="Times New Roman" w:cs="Times New Roman"/>
          <w:sz w:val="28"/>
          <w:szCs w:val="28"/>
        </w:rPr>
        <w:t>Комитет по физической культуре и спорту АИ</w:t>
      </w:r>
      <w:r>
        <w:rPr>
          <w:rFonts w:ascii="Times New Roman" w:hAnsi="Times New Roman" w:cs="Times New Roman"/>
          <w:sz w:val="28"/>
          <w:szCs w:val="28"/>
        </w:rPr>
        <w:t>М</w:t>
      </w:r>
      <w:r w:rsidRPr="00131665">
        <w:rPr>
          <w:rFonts w:ascii="Times New Roman" w:hAnsi="Times New Roman" w:cs="Times New Roman"/>
          <w:sz w:val="28"/>
          <w:szCs w:val="28"/>
        </w:rPr>
        <w:t>О СК –</w:t>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r>
      <w:r w:rsidRPr="00131665">
        <w:rPr>
          <w:rFonts w:ascii="Times New Roman" w:hAnsi="Times New Roman" w:cs="Times New Roman"/>
          <w:sz w:val="28"/>
          <w:szCs w:val="28"/>
        </w:rPr>
        <w:tab/>
        <w:t>1</w:t>
      </w:r>
    </w:p>
    <w:p w:rsidR="00AD5E00" w:rsidRDefault="00AD5E00" w:rsidP="00AD5E00">
      <w:pPr>
        <w:spacing w:line="240" w:lineRule="exact"/>
        <w:rPr>
          <w:rFonts w:ascii="Times New Roman" w:hAnsi="Times New Roman" w:cs="Times New Roman"/>
          <w:sz w:val="28"/>
          <w:szCs w:val="28"/>
        </w:rPr>
      </w:pPr>
      <w:r w:rsidRPr="00131665">
        <w:rPr>
          <w:rFonts w:ascii="Times New Roman" w:hAnsi="Times New Roman" w:cs="Times New Roman"/>
          <w:sz w:val="28"/>
          <w:szCs w:val="28"/>
        </w:rPr>
        <w:t xml:space="preserve">Отдел </w:t>
      </w:r>
      <w:r w:rsidRPr="00CE0B9D">
        <w:rPr>
          <w:rFonts w:ascii="Times New Roman" w:hAnsi="Times New Roman" w:cs="Times New Roman"/>
          <w:sz w:val="28"/>
          <w:szCs w:val="28"/>
        </w:rPr>
        <w:t xml:space="preserve">по организационным, общим вопросам, </w:t>
      </w:r>
    </w:p>
    <w:p w:rsidR="00AD5E00" w:rsidRDefault="00AD5E00" w:rsidP="00AD5E00">
      <w:pPr>
        <w:spacing w:line="240" w:lineRule="exact"/>
        <w:rPr>
          <w:rFonts w:ascii="Times New Roman" w:hAnsi="Times New Roman" w:cs="Times New Roman"/>
          <w:sz w:val="28"/>
          <w:szCs w:val="28"/>
        </w:rPr>
      </w:pPr>
      <w:r w:rsidRPr="00CE0B9D">
        <w:rPr>
          <w:rFonts w:ascii="Times New Roman" w:hAnsi="Times New Roman" w:cs="Times New Roman"/>
          <w:sz w:val="28"/>
          <w:szCs w:val="28"/>
        </w:rPr>
        <w:t xml:space="preserve">связям с общественностью, автоматизации и </w:t>
      </w:r>
    </w:p>
    <w:p w:rsidR="00AD5E00" w:rsidRPr="00131665" w:rsidRDefault="00AD5E00" w:rsidP="00AD5E00">
      <w:pPr>
        <w:spacing w:line="240" w:lineRule="exact"/>
        <w:rPr>
          <w:rFonts w:ascii="Times New Roman" w:eastAsia="Times New Roman" w:hAnsi="Times New Roman" w:cs="Times New Roman"/>
          <w:sz w:val="28"/>
          <w:szCs w:val="28"/>
        </w:rPr>
      </w:pPr>
      <w:r w:rsidRPr="00CE0B9D">
        <w:rPr>
          <w:rFonts w:ascii="Times New Roman" w:hAnsi="Times New Roman" w:cs="Times New Roman"/>
          <w:sz w:val="28"/>
          <w:szCs w:val="28"/>
        </w:rPr>
        <w:t xml:space="preserve">информационных технологий </w:t>
      </w:r>
      <w:r>
        <w:rPr>
          <w:rFonts w:ascii="Times New Roman" w:hAnsi="Times New Roman" w:cs="Times New Roman"/>
          <w:sz w:val="28"/>
          <w:szCs w:val="28"/>
        </w:rPr>
        <w:t xml:space="preserve">АИМО СК </w:t>
      </w:r>
      <w:r w:rsidRPr="00131665">
        <w:rPr>
          <w:rFonts w:ascii="Times New Roman" w:hAnsi="Times New Roman" w:cs="Times New Roman"/>
          <w:sz w:val="28"/>
          <w:szCs w:val="28"/>
        </w:rPr>
        <w:t>(д</w:t>
      </w:r>
      <w:r>
        <w:rPr>
          <w:rFonts w:ascii="Times New Roman" w:hAnsi="Times New Roman" w:cs="Times New Roman"/>
          <w:sz w:val="28"/>
          <w:szCs w:val="28"/>
        </w:rPr>
        <w:t>ля размещения на сайт) -</w:t>
      </w:r>
      <w:r w:rsidRPr="00131665">
        <w:rPr>
          <w:rFonts w:ascii="Times New Roman" w:hAnsi="Times New Roman" w:cs="Times New Roman"/>
          <w:sz w:val="28"/>
          <w:szCs w:val="28"/>
        </w:rPr>
        <w:t xml:space="preserve">            </w:t>
      </w:r>
      <w:r w:rsidRPr="00131665">
        <w:rPr>
          <w:rFonts w:ascii="Times New Roman" w:hAnsi="Times New Roman" w:cs="Times New Roman"/>
          <w:sz w:val="28"/>
          <w:szCs w:val="28"/>
        </w:rPr>
        <w:tab/>
        <w:t>1</w:t>
      </w:r>
    </w:p>
    <w:p w:rsidR="0045266E" w:rsidRDefault="0045266E" w:rsidP="00C542D4">
      <w:pPr>
        <w:spacing w:line="240" w:lineRule="exact"/>
        <w:rPr>
          <w:rFonts w:ascii="Times New Roman" w:hAnsi="Times New Roman" w:cs="Times New Roman"/>
          <w:sz w:val="28"/>
          <w:szCs w:val="28"/>
        </w:rPr>
        <w:sectPr w:rsidR="0045266E" w:rsidSect="00F71438">
          <w:pgSz w:w="11906" w:h="16838"/>
          <w:pgMar w:top="1134" w:right="850" w:bottom="1134" w:left="1701" w:header="708" w:footer="708" w:gutter="0"/>
          <w:cols w:space="708"/>
          <w:docGrid w:linePitch="360"/>
        </w:sectPr>
      </w:pPr>
    </w:p>
    <w:p w:rsidR="00C542D4" w:rsidRDefault="00C542D4" w:rsidP="00C542D4">
      <w:pPr>
        <w:spacing w:line="240" w:lineRule="exact"/>
        <w:rPr>
          <w:rFonts w:ascii="Times New Roman" w:hAnsi="Times New Roman" w:cs="Times New Roman"/>
          <w:sz w:val="28"/>
          <w:szCs w:val="28"/>
        </w:rPr>
      </w:pPr>
    </w:p>
    <w:p w:rsidR="0045266E" w:rsidRPr="00401754" w:rsidRDefault="0045266E" w:rsidP="0045266E">
      <w:pPr>
        <w:pStyle w:val="BodyText21"/>
        <w:tabs>
          <w:tab w:val="left" w:pos="10915"/>
        </w:tabs>
        <w:spacing w:line="240" w:lineRule="exact"/>
        <w:ind w:left="11057"/>
        <w:jc w:val="left"/>
        <w:rPr>
          <w:szCs w:val="28"/>
        </w:rPr>
      </w:pPr>
      <w:r>
        <w:rPr>
          <w:szCs w:val="28"/>
        </w:rPr>
        <w:t>Приложение</w:t>
      </w:r>
    </w:p>
    <w:p w:rsidR="0045266E" w:rsidRPr="00401754" w:rsidRDefault="0045266E" w:rsidP="0045266E">
      <w:pPr>
        <w:pStyle w:val="BodyText21"/>
        <w:tabs>
          <w:tab w:val="left" w:pos="10915"/>
        </w:tabs>
        <w:spacing w:line="240" w:lineRule="exact"/>
        <w:ind w:left="11057"/>
        <w:jc w:val="left"/>
        <w:rPr>
          <w:szCs w:val="28"/>
        </w:rPr>
      </w:pPr>
      <w:r>
        <w:rPr>
          <w:szCs w:val="28"/>
        </w:rPr>
        <w:t xml:space="preserve">к </w:t>
      </w:r>
      <w:r w:rsidRPr="00401754">
        <w:rPr>
          <w:szCs w:val="28"/>
        </w:rPr>
        <w:t>постановлени</w:t>
      </w:r>
      <w:r>
        <w:rPr>
          <w:szCs w:val="28"/>
        </w:rPr>
        <w:t>ю</w:t>
      </w:r>
      <w:r w:rsidRPr="00401754">
        <w:rPr>
          <w:szCs w:val="28"/>
        </w:rPr>
        <w:t xml:space="preserve"> администрации </w:t>
      </w:r>
      <w:proofErr w:type="spellStart"/>
      <w:r w:rsidRPr="00401754">
        <w:rPr>
          <w:szCs w:val="28"/>
        </w:rPr>
        <w:t>Ипатовского</w:t>
      </w:r>
      <w:proofErr w:type="spellEnd"/>
      <w:r w:rsidRPr="00401754">
        <w:rPr>
          <w:szCs w:val="28"/>
        </w:rPr>
        <w:t xml:space="preserve"> </w:t>
      </w:r>
      <w:r>
        <w:rPr>
          <w:szCs w:val="28"/>
        </w:rPr>
        <w:t>муниципального</w:t>
      </w:r>
      <w:r w:rsidRPr="00401754">
        <w:rPr>
          <w:szCs w:val="28"/>
        </w:rPr>
        <w:t xml:space="preserve"> округа Ставропольского края</w:t>
      </w:r>
    </w:p>
    <w:p w:rsidR="0045266E" w:rsidRDefault="0045266E" w:rsidP="0045266E">
      <w:pPr>
        <w:pStyle w:val="BodyText21"/>
        <w:tabs>
          <w:tab w:val="left" w:pos="10915"/>
        </w:tabs>
        <w:spacing w:line="240" w:lineRule="exact"/>
        <w:ind w:left="11057"/>
        <w:jc w:val="left"/>
        <w:rPr>
          <w:szCs w:val="28"/>
        </w:rPr>
      </w:pPr>
      <w:r w:rsidRPr="00401754">
        <w:rPr>
          <w:szCs w:val="28"/>
        </w:rPr>
        <w:t xml:space="preserve">от </w:t>
      </w:r>
      <w:r>
        <w:rPr>
          <w:szCs w:val="28"/>
        </w:rPr>
        <w:t>17 марта</w:t>
      </w:r>
      <w:r w:rsidRPr="00401754">
        <w:rPr>
          <w:szCs w:val="28"/>
        </w:rPr>
        <w:t xml:space="preserve"> 202</w:t>
      </w:r>
      <w:r>
        <w:rPr>
          <w:szCs w:val="28"/>
        </w:rPr>
        <w:t>0</w:t>
      </w:r>
      <w:r w:rsidRPr="00401754">
        <w:rPr>
          <w:szCs w:val="28"/>
        </w:rPr>
        <w:t xml:space="preserve">г. № </w:t>
      </w:r>
      <w:r>
        <w:rPr>
          <w:szCs w:val="28"/>
        </w:rPr>
        <w:t>367</w:t>
      </w:r>
    </w:p>
    <w:p w:rsidR="0045266E" w:rsidRPr="00401754" w:rsidRDefault="0045266E" w:rsidP="0045266E">
      <w:pPr>
        <w:pStyle w:val="BodyText21"/>
        <w:tabs>
          <w:tab w:val="left" w:pos="10915"/>
        </w:tabs>
        <w:spacing w:line="240" w:lineRule="exact"/>
        <w:ind w:left="11057"/>
        <w:jc w:val="left"/>
        <w:rPr>
          <w:szCs w:val="28"/>
        </w:rPr>
      </w:pPr>
    </w:p>
    <w:p w:rsidR="0045266E" w:rsidRPr="00401754" w:rsidRDefault="0045266E" w:rsidP="0045266E">
      <w:pPr>
        <w:spacing w:line="240" w:lineRule="exact"/>
        <w:ind w:left="11057"/>
        <w:rPr>
          <w:rFonts w:ascii="Times New Roman" w:hAnsi="Times New Roman"/>
          <w:sz w:val="28"/>
          <w:szCs w:val="28"/>
        </w:rPr>
      </w:pPr>
      <w:r w:rsidRPr="00401754">
        <w:rPr>
          <w:rFonts w:ascii="Times New Roman" w:hAnsi="Times New Roman"/>
          <w:sz w:val="28"/>
          <w:szCs w:val="28"/>
        </w:rPr>
        <w:t xml:space="preserve">(в редакции постановления администрации </w:t>
      </w:r>
      <w:proofErr w:type="spellStart"/>
      <w:r w:rsidRPr="00401754">
        <w:rPr>
          <w:rFonts w:ascii="Times New Roman" w:hAnsi="Times New Roman"/>
          <w:sz w:val="28"/>
          <w:szCs w:val="28"/>
        </w:rPr>
        <w:t>Ипатовского</w:t>
      </w:r>
      <w:proofErr w:type="spellEnd"/>
      <w:r w:rsidRPr="00401754">
        <w:rPr>
          <w:rFonts w:ascii="Times New Roman" w:hAnsi="Times New Roman"/>
          <w:sz w:val="28"/>
          <w:szCs w:val="28"/>
        </w:rPr>
        <w:t xml:space="preserve"> </w:t>
      </w:r>
      <w:r>
        <w:rPr>
          <w:rFonts w:ascii="Times New Roman" w:hAnsi="Times New Roman"/>
          <w:sz w:val="28"/>
          <w:szCs w:val="28"/>
        </w:rPr>
        <w:t>муниципального</w:t>
      </w:r>
      <w:r w:rsidRPr="00401754">
        <w:rPr>
          <w:rFonts w:ascii="Times New Roman" w:hAnsi="Times New Roman"/>
          <w:sz w:val="28"/>
          <w:szCs w:val="28"/>
        </w:rPr>
        <w:t xml:space="preserve"> округа Ставропольского края </w:t>
      </w:r>
    </w:p>
    <w:p w:rsidR="0045266E" w:rsidRPr="00401754" w:rsidRDefault="0045266E" w:rsidP="0045266E">
      <w:pPr>
        <w:spacing w:line="240" w:lineRule="exact"/>
        <w:ind w:left="11057"/>
        <w:rPr>
          <w:rFonts w:ascii="Times New Roman" w:hAnsi="Times New Roman"/>
          <w:sz w:val="28"/>
          <w:szCs w:val="28"/>
        </w:rPr>
      </w:pPr>
      <w:proofErr w:type="gramStart"/>
      <w:r w:rsidRPr="00401754">
        <w:rPr>
          <w:rFonts w:ascii="Times New Roman" w:hAnsi="Times New Roman"/>
          <w:sz w:val="28"/>
          <w:szCs w:val="28"/>
        </w:rPr>
        <w:t>от</w:t>
      </w:r>
      <w:r>
        <w:rPr>
          <w:rFonts w:ascii="Times New Roman" w:hAnsi="Times New Roman"/>
          <w:sz w:val="28"/>
          <w:szCs w:val="28"/>
        </w:rPr>
        <w:t xml:space="preserve">  декабря</w:t>
      </w:r>
      <w:proofErr w:type="gramEnd"/>
      <w:r>
        <w:rPr>
          <w:rFonts w:ascii="Times New Roman" w:hAnsi="Times New Roman"/>
          <w:sz w:val="28"/>
          <w:szCs w:val="28"/>
        </w:rPr>
        <w:t xml:space="preserve"> 2023 г. № </w:t>
      </w:r>
    </w:p>
    <w:p w:rsidR="0045266E" w:rsidRPr="00401754" w:rsidRDefault="0045266E" w:rsidP="0045266E">
      <w:pPr>
        <w:pStyle w:val="ConsPlusNormal"/>
        <w:jc w:val="center"/>
      </w:pPr>
    </w:p>
    <w:p w:rsidR="0045266E" w:rsidRPr="00401754" w:rsidRDefault="0045266E" w:rsidP="0045266E">
      <w:pPr>
        <w:pStyle w:val="ConsPlusNormal"/>
        <w:spacing w:line="240" w:lineRule="exact"/>
        <w:jc w:val="center"/>
      </w:pPr>
      <w:r w:rsidRPr="00401754">
        <w:t xml:space="preserve">План мероприятий </w:t>
      </w:r>
    </w:p>
    <w:p w:rsidR="0045266E" w:rsidRPr="00401754" w:rsidRDefault="0045266E" w:rsidP="0045266E">
      <w:pPr>
        <w:pStyle w:val="ConsPlusNormal"/>
        <w:spacing w:line="240" w:lineRule="exact"/>
        <w:jc w:val="center"/>
      </w:pPr>
      <w:r w:rsidRPr="00401754">
        <w:t xml:space="preserve">по реализации Стратегии социально-экономического развития </w:t>
      </w:r>
    </w:p>
    <w:p w:rsidR="0045266E" w:rsidRDefault="0045266E" w:rsidP="0045266E">
      <w:pPr>
        <w:pStyle w:val="ConsPlusNormal"/>
        <w:spacing w:line="240" w:lineRule="exact"/>
        <w:jc w:val="center"/>
      </w:pPr>
      <w:proofErr w:type="spellStart"/>
      <w:r w:rsidRPr="00401754">
        <w:t>Ипатовского</w:t>
      </w:r>
      <w:proofErr w:type="spellEnd"/>
      <w:r w:rsidRPr="00401754">
        <w:t xml:space="preserve"> городского округа Ставропольского края до 2035 года</w:t>
      </w:r>
      <w:r w:rsidRPr="00304D58">
        <w:t xml:space="preserve">, </w:t>
      </w:r>
    </w:p>
    <w:p w:rsidR="0045266E" w:rsidRPr="00401754" w:rsidRDefault="0045266E" w:rsidP="0045266E">
      <w:pPr>
        <w:pStyle w:val="ConsPlusNormal"/>
        <w:spacing w:line="240" w:lineRule="exact"/>
        <w:jc w:val="center"/>
      </w:pPr>
      <w:r w:rsidRPr="00304D58">
        <w:t xml:space="preserve">утверждённой решением Думы </w:t>
      </w:r>
      <w:proofErr w:type="spellStart"/>
      <w:r w:rsidRPr="00304D58">
        <w:t>Ипатовского</w:t>
      </w:r>
      <w:proofErr w:type="spellEnd"/>
      <w:r w:rsidRPr="00304D58">
        <w:t xml:space="preserve"> городского округа Ставропольского края от 17 декабря </w:t>
      </w:r>
      <w:smartTag w:uri="urn:schemas-microsoft-com:office:smarttags" w:element="metricconverter">
        <w:smartTagPr>
          <w:attr w:name="ProductID" w:val="2019 г"/>
        </w:smartTagPr>
        <w:r w:rsidRPr="00304D58">
          <w:t>2019 г</w:t>
        </w:r>
      </w:smartTag>
      <w:r w:rsidRPr="00304D58">
        <w:t>. № 118</w:t>
      </w:r>
      <w:r w:rsidRPr="00401754">
        <w:t xml:space="preserve"> &lt;*&gt;</w:t>
      </w:r>
    </w:p>
    <w:p w:rsidR="0045266E" w:rsidRPr="00401754" w:rsidRDefault="0045266E" w:rsidP="0045266E">
      <w:pPr>
        <w:pStyle w:val="ConsPlusNormal"/>
        <w:jc w:val="center"/>
      </w:pPr>
    </w:p>
    <w:tbl>
      <w:tblPr>
        <w:tblW w:w="15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739"/>
        <w:gridCol w:w="2409"/>
        <w:gridCol w:w="2413"/>
        <w:gridCol w:w="1923"/>
        <w:gridCol w:w="1624"/>
        <w:gridCol w:w="1134"/>
        <w:gridCol w:w="425"/>
      </w:tblGrid>
      <w:tr w:rsidR="0045266E" w:rsidRPr="00D93793" w:rsidTr="002B1BE0">
        <w:trPr>
          <w:trHeight w:val="271"/>
          <w:tblHeader/>
        </w:trPr>
        <w:tc>
          <w:tcPr>
            <w:tcW w:w="849" w:type="dxa"/>
            <w:vMerge w:val="restart"/>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 п/п</w:t>
            </w:r>
          </w:p>
        </w:tc>
        <w:tc>
          <w:tcPr>
            <w:tcW w:w="4739" w:type="dxa"/>
            <w:vMerge w:val="restart"/>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Наименование мероприятия</w:t>
            </w:r>
          </w:p>
        </w:tc>
        <w:tc>
          <w:tcPr>
            <w:tcW w:w="2409" w:type="dxa"/>
            <w:vMerge w:val="restart"/>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 xml:space="preserve">Наименование муниципальной программы </w:t>
            </w:r>
            <w:proofErr w:type="spellStart"/>
            <w:r w:rsidRPr="00D93793">
              <w:rPr>
                <w:sz w:val="20"/>
              </w:rPr>
              <w:t>Ипатовского</w:t>
            </w:r>
            <w:proofErr w:type="spellEnd"/>
            <w:r w:rsidRPr="00D93793">
              <w:rPr>
                <w:sz w:val="20"/>
              </w:rPr>
              <w:t xml:space="preserve"> муниципального округа Ставропольского края&lt;***&gt;, содержащей мероприятие (при наличии)</w:t>
            </w:r>
          </w:p>
        </w:tc>
        <w:tc>
          <w:tcPr>
            <w:tcW w:w="2413" w:type="dxa"/>
            <w:vMerge w:val="restart"/>
            <w:shd w:val="clear" w:color="auto" w:fill="auto"/>
            <w:vAlign w:val="center"/>
          </w:tcPr>
          <w:p w:rsidR="0045266E" w:rsidRPr="00D93793" w:rsidRDefault="0045266E" w:rsidP="002B1BE0">
            <w:pPr>
              <w:pStyle w:val="ConsPlusNormal"/>
              <w:spacing w:line="240" w:lineRule="exact"/>
              <w:ind w:left="-62" w:right="-63"/>
              <w:jc w:val="center"/>
              <w:rPr>
                <w:sz w:val="20"/>
              </w:rPr>
            </w:pPr>
            <w:r w:rsidRPr="00D93793">
              <w:rPr>
                <w:sz w:val="20"/>
              </w:rPr>
              <w:t>Ответственный исполнитель мероприятия</w:t>
            </w:r>
          </w:p>
        </w:tc>
        <w:tc>
          <w:tcPr>
            <w:tcW w:w="5106" w:type="dxa"/>
            <w:gridSpan w:val="4"/>
            <w:shd w:val="clear" w:color="auto" w:fill="auto"/>
          </w:tcPr>
          <w:p w:rsidR="0045266E" w:rsidRPr="00D93793" w:rsidRDefault="0045266E" w:rsidP="002B1BE0">
            <w:pPr>
              <w:pStyle w:val="ConsPlusNormal"/>
              <w:spacing w:line="240" w:lineRule="exact"/>
              <w:jc w:val="center"/>
              <w:rPr>
                <w:sz w:val="20"/>
              </w:rPr>
            </w:pPr>
            <w:r w:rsidRPr="00D93793">
              <w:rPr>
                <w:sz w:val="20"/>
              </w:rPr>
              <w:t>Ожидаемый результат мероприятия</w:t>
            </w:r>
          </w:p>
        </w:tc>
      </w:tr>
      <w:tr w:rsidR="0045266E" w:rsidRPr="00D93793" w:rsidTr="002B1BE0">
        <w:trPr>
          <w:trHeight w:val="1234"/>
          <w:tblHeader/>
        </w:trPr>
        <w:tc>
          <w:tcPr>
            <w:tcW w:w="849" w:type="dxa"/>
            <w:vMerge/>
            <w:shd w:val="clear" w:color="auto" w:fill="auto"/>
            <w:vAlign w:val="center"/>
          </w:tcPr>
          <w:p w:rsidR="0045266E" w:rsidRPr="00D93793" w:rsidRDefault="0045266E" w:rsidP="002B1BE0">
            <w:pPr>
              <w:spacing w:line="240" w:lineRule="exact"/>
              <w:jc w:val="center"/>
              <w:rPr>
                <w:rFonts w:ascii="Times New Roman" w:hAnsi="Times New Roman"/>
                <w:sz w:val="20"/>
                <w:szCs w:val="20"/>
              </w:rPr>
            </w:pPr>
          </w:p>
        </w:tc>
        <w:tc>
          <w:tcPr>
            <w:tcW w:w="4739" w:type="dxa"/>
            <w:vMerge/>
            <w:shd w:val="clear" w:color="auto" w:fill="auto"/>
            <w:vAlign w:val="center"/>
          </w:tcPr>
          <w:p w:rsidR="0045266E" w:rsidRPr="00D93793" w:rsidRDefault="0045266E" w:rsidP="002B1BE0">
            <w:pPr>
              <w:spacing w:line="240" w:lineRule="exact"/>
              <w:jc w:val="center"/>
              <w:rPr>
                <w:rFonts w:ascii="Times New Roman" w:hAnsi="Times New Roman"/>
                <w:sz w:val="20"/>
                <w:szCs w:val="20"/>
              </w:rPr>
            </w:pPr>
          </w:p>
        </w:tc>
        <w:tc>
          <w:tcPr>
            <w:tcW w:w="2409" w:type="dxa"/>
            <w:vMerge/>
            <w:shd w:val="clear" w:color="auto" w:fill="auto"/>
            <w:vAlign w:val="center"/>
          </w:tcPr>
          <w:p w:rsidR="0045266E" w:rsidRPr="00D93793" w:rsidRDefault="0045266E" w:rsidP="002B1BE0">
            <w:pPr>
              <w:spacing w:line="240" w:lineRule="exact"/>
              <w:jc w:val="center"/>
              <w:rPr>
                <w:rFonts w:ascii="Times New Roman" w:hAnsi="Times New Roman"/>
                <w:sz w:val="20"/>
                <w:szCs w:val="20"/>
              </w:rPr>
            </w:pPr>
          </w:p>
        </w:tc>
        <w:tc>
          <w:tcPr>
            <w:tcW w:w="2413" w:type="dxa"/>
            <w:vMerge/>
            <w:shd w:val="clear" w:color="auto" w:fill="auto"/>
            <w:vAlign w:val="center"/>
          </w:tcPr>
          <w:p w:rsidR="0045266E" w:rsidRPr="00D93793" w:rsidRDefault="0045266E" w:rsidP="002B1BE0">
            <w:pPr>
              <w:spacing w:line="240" w:lineRule="exact"/>
              <w:jc w:val="center"/>
              <w:rPr>
                <w:rFonts w:ascii="Times New Roman" w:hAnsi="Times New Roman"/>
                <w:sz w:val="20"/>
                <w:szCs w:val="20"/>
              </w:rPr>
            </w:pPr>
          </w:p>
        </w:tc>
        <w:tc>
          <w:tcPr>
            <w:tcW w:w="1923" w:type="dxa"/>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наименование показателя реализации стратегии</w:t>
            </w:r>
          </w:p>
        </w:tc>
        <w:tc>
          <w:tcPr>
            <w:tcW w:w="1624" w:type="dxa"/>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единица измерения показателя реализации стратегии</w:t>
            </w:r>
          </w:p>
        </w:tc>
        <w:tc>
          <w:tcPr>
            <w:tcW w:w="1559" w:type="dxa"/>
            <w:gridSpan w:val="2"/>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 xml:space="preserve">плановое значение показателя реализации стратегии в год завершения очередного этапа реализации стратегии </w:t>
            </w:r>
          </w:p>
        </w:tc>
      </w:tr>
      <w:tr w:rsidR="0045266E" w:rsidRPr="00D93793" w:rsidTr="002B1BE0">
        <w:trPr>
          <w:trHeight w:val="28"/>
          <w:tblHeader/>
        </w:trPr>
        <w:tc>
          <w:tcPr>
            <w:tcW w:w="849" w:type="dxa"/>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1</w:t>
            </w:r>
          </w:p>
        </w:tc>
        <w:tc>
          <w:tcPr>
            <w:tcW w:w="4739" w:type="dxa"/>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2</w:t>
            </w:r>
          </w:p>
        </w:tc>
        <w:tc>
          <w:tcPr>
            <w:tcW w:w="2409" w:type="dxa"/>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3</w:t>
            </w:r>
          </w:p>
        </w:tc>
        <w:tc>
          <w:tcPr>
            <w:tcW w:w="2413" w:type="dxa"/>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4</w:t>
            </w:r>
          </w:p>
        </w:tc>
        <w:tc>
          <w:tcPr>
            <w:tcW w:w="1923" w:type="dxa"/>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5</w:t>
            </w:r>
          </w:p>
        </w:tc>
        <w:tc>
          <w:tcPr>
            <w:tcW w:w="1624" w:type="dxa"/>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6</w:t>
            </w:r>
          </w:p>
        </w:tc>
        <w:tc>
          <w:tcPr>
            <w:tcW w:w="1559" w:type="dxa"/>
            <w:gridSpan w:val="2"/>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7</w:t>
            </w:r>
          </w:p>
        </w:tc>
      </w:tr>
      <w:tr w:rsidR="0045266E" w:rsidRPr="00D93793" w:rsidTr="002B1BE0">
        <w:trPr>
          <w:trHeight w:val="32"/>
        </w:trPr>
        <w:tc>
          <w:tcPr>
            <w:tcW w:w="15516" w:type="dxa"/>
            <w:gridSpan w:val="8"/>
            <w:shd w:val="clear" w:color="auto" w:fill="auto"/>
          </w:tcPr>
          <w:p w:rsidR="0045266E" w:rsidRPr="00D93793" w:rsidRDefault="0045266E" w:rsidP="002B1BE0">
            <w:pPr>
              <w:pStyle w:val="ConsPlusNormal"/>
              <w:spacing w:line="240" w:lineRule="exact"/>
              <w:jc w:val="center"/>
              <w:rPr>
                <w:sz w:val="20"/>
              </w:rPr>
            </w:pPr>
            <w:r w:rsidRPr="00D93793">
              <w:rPr>
                <w:sz w:val="20"/>
              </w:rPr>
              <w:t>Этапы реализации стратегии &lt;**&gt;</w:t>
            </w:r>
          </w:p>
          <w:p w:rsidR="0045266E" w:rsidRPr="00D93793" w:rsidRDefault="0045266E" w:rsidP="002B1BE0">
            <w:pPr>
              <w:pStyle w:val="ConsPlusNormal"/>
              <w:spacing w:line="240" w:lineRule="exact"/>
              <w:jc w:val="center"/>
              <w:rPr>
                <w:sz w:val="20"/>
              </w:rPr>
            </w:pPr>
            <w:r w:rsidRPr="00D93793">
              <w:rPr>
                <w:sz w:val="20"/>
                <w:lang w:val="en-US"/>
              </w:rPr>
              <w:t>I</w:t>
            </w:r>
            <w:r w:rsidRPr="00D93793">
              <w:rPr>
                <w:sz w:val="20"/>
              </w:rPr>
              <w:t xml:space="preserve"> этап (2019 по 2021 годы); </w:t>
            </w:r>
            <w:r w:rsidRPr="00D93793">
              <w:rPr>
                <w:sz w:val="20"/>
                <w:lang w:val="en-US"/>
              </w:rPr>
              <w:t>II</w:t>
            </w:r>
            <w:r w:rsidRPr="00D93793">
              <w:rPr>
                <w:sz w:val="20"/>
              </w:rPr>
              <w:t xml:space="preserve"> этап (2022 по 2024 годы); </w:t>
            </w:r>
            <w:r w:rsidRPr="00D93793">
              <w:rPr>
                <w:sz w:val="20"/>
                <w:lang w:val="en-US"/>
              </w:rPr>
              <w:t>III</w:t>
            </w:r>
            <w:r w:rsidRPr="00D93793">
              <w:rPr>
                <w:sz w:val="20"/>
              </w:rPr>
              <w:t xml:space="preserve"> этап (2025 по 2030 годы); </w:t>
            </w:r>
            <w:r w:rsidRPr="00D93793">
              <w:rPr>
                <w:sz w:val="20"/>
                <w:lang w:val="en-US"/>
              </w:rPr>
              <w:t>IV</w:t>
            </w:r>
            <w:r w:rsidRPr="00D93793">
              <w:rPr>
                <w:sz w:val="20"/>
              </w:rPr>
              <w:t xml:space="preserve"> этап (2031 по 2035 годы)</w:t>
            </w:r>
          </w:p>
        </w:tc>
      </w:tr>
      <w:tr w:rsidR="0045266E" w:rsidRPr="00D93793" w:rsidTr="002B1BE0">
        <w:trPr>
          <w:trHeight w:val="3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lang w:val="en-US"/>
              </w:rPr>
              <w:lastRenderedPageBreak/>
              <w:t>I</w:t>
            </w:r>
            <w:r w:rsidRPr="00D93793">
              <w:rPr>
                <w:sz w:val="20"/>
              </w:rPr>
              <w:t>.</w:t>
            </w:r>
          </w:p>
        </w:tc>
        <w:tc>
          <w:tcPr>
            <w:tcW w:w="14667" w:type="dxa"/>
            <w:gridSpan w:val="7"/>
            <w:shd w:val="clear" w:color="auto" w:fill="auto"/>
          </w:tcPr>
          <w:p w:rsidR="0045266E" w:rsidRPr="00D93793" w:rsidRDefault="0045266E" w:rsidP="002B1BE0">
            <w:pPr>
              <w:pStyle w:val="ConsPlusNormal"/>
              <w:spacing w:line="240" w:lineRule="exact"/>
              <w:jc w:val="center"/>
              <w:rPr>
                <w:sz w:val="20"/>
              </w:rPr>
            </w:pPr>
            <w:r w:rsidRPr="00D93793">
              <w:rPr>
                <w:sz w:val="20"/>
              </w:rPr>
              <w:t>Цель 1. «Новое качество жизни населения»</w:t>
            </w:r>
          </w:p>
        </w:tc>
      </w:tr>
      <w:tr w:rsidR="0045266E" w:rsidRPr="00D93793" w:rsidTr="002B1BE0">
        <w:trPr>
          <w:trHeight w:val="25"/>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w:t>
            </w:r>
          </w:p>
        </w:tc>
        <w:tc>
          <w:tcPr>
            <w:tcW w:w="14667" w:type="dxa"/>
            <w:gridSpan w:val="7"/>
            <w:shd w:val="clear" w:color="auto" w:fill="auto"/>
          </w:tcPr>
          <w:p w:rsidR="0045266E" w:rsidRPr="00D93793" w:rsidRDefault="0045266E" w:rsidP="002B1BE0">
            <w:pPr>
              <w:pStyle w:val="ConsPlusNormal"/>
              <w:spacing w:line="240" w:lineRule="exact"/>
              <w:rPr>
                <w:sz w:val="20"/>
              </w:rPr>
            </w:pPr>
            <w:r w:rsidRPr="00D93793">
              <w:rPr>
                <w:sz w:val="20"/>
              </w:rPr>
              <w:t xml:space="preserve">Задача 1. Обеспечение демографического благополучия и привлекательности </w:t>
            </w:r>
            <w:proofErr w:type="spellStart"/>
            <w:r w:rsidRPr="00D93793">
              <w:rPr>
                <w:sz w:val="20"/>
              </w:rPr>
              <w:t>Ипатовского</w:t>
            </w:r>
            <w:proofErr w:type="spellEnd"/>
            <w:r w:rsidRPr="00D93793">
              <w:rPr>
                <w:sz w:val="20"/>
              </w:rPr>
              <w:t xml:space="preserve"> округа </w:t>
            </w:r>
          </w:p>
        </w:tc>
      </w:tr>
      <w:tr w:rsidR="0045266E" w:rsidRPr="00D93793" w:rsidTr="002B1BE0">
        <w:trPr>
          <w:trHeight w:val="165"/>
        </w:trPr>
        <w:tc>
          <w:tcPr>
            <w:tcW w:w="849" w:type="dxa"/>
            <w:vMerge w:val="restart"/>
            <w:shd w:val="clear" w:color="auto" w:fill="auto"/>
          </w:tcPr>
          <w:p w:rsidR="0045266E" w:rsidRPr="00D93793" w:rsidRDefault="0045266E" w:rsidP="002B1BE0">
            <w:pPr>
              <w:pStyle w:val="ConsPlusNormal"/>
              <w:spacing w:line="240" w:lineRule="exact"/>
              <w:rPr>
                <w:sz w:val="20"/>
              </w:rPr>
            </w:pPr>
            <w:r w:rsidRPr="00D93793">
              <w:rPr>
                <w:sz w:val="20"/>
              </w:rPr>
              <w:t>1.1.</w:t>
            </w:r>
          </w:p>
        </w:tc>
        <w:tc>
          <w:tcPr>
            <w:tcW w:w="9561" w:type="dxa"/>
            <w:gridSpan w:val="3"/>
            <w:vMerge w:val="restart"/>
            <w:shd w:val="clear" w:color="auto" w:fill="auto"/>
          </w:tcPr>
          <w:p w:rsidR="0045266E" w:rsidRPr="00D93793" w:rsidRDefault="0045266E" w:rsidP="002B1BE0">
            <w:pPr>
              <w:pStyle w:val="ConsPlusNormal"/>
              <w:spacing w:line="240" w:lineRule="exact"/>
              <w:rPr>
                <w:sz w:val="20"/>
              </w:rPr>
            </w:pPr>
            <w:r w:rsidRPr="00D93793">
              <w:rPr>
                <w:sz w:val="20"/>
              </w:rPr>
              <w:t>Задача 1.1. Формирование привлекательных условий для миграционного и естественного прироста населения</w:t>
            </w:r>
          </w:p>
        </w:tc>
        <w:tc>
          <w:tcPr>
            <w:tcW w:w="1923" w:type="dxa"/>
            <w:shd w:val="clear" w:color="auto" w:fill="auto"/>
          </w:tcPr>
          <w:p w:rsidR="0045266E" w:rsidRPr="00D93793" w:rsidRDefault="0045266E" w:rsidP="002B1BE0">
            <w:pPr>
              <w:pStyle w:val="ConsPlusNormal"/>
              <w:spacing w:line="240" w:lineRule="exact"/>
              <w:rPr>
                <w:sz w:val="20"/>
              </w:rPr>
            </w:pPr>
            <w:r w:rsidRPr="00D93793">
              <w:rPr>
                <w:sz w:val="20"/>
              </w:rPr>
              <w:t>Численность постоянного населения (среднегодовая)</w:t>
            </w:r>
          </w:p>
        </w:tc>
        <w:tc>
          <w:tcPr>
            <w:tcW w:w="1624"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тыс. человек</w:t>
            </w:r>
          </w:p>
        </w:tc>
        <w:tc>
          <w:tcPr>
            <w:tcW w:w="1559" w:type="dxa"/>
            <w:gridSpan w:val="2"/>
            <w:shd w:val="clear" w:color="auto" w:fill="auto"/>
          </w:tcPr>
          <w:p w:rsidR="0045266E" w:rsidRPr="00D93793" w:rsidRDefault="0045266E" w:rsidP="002B1BE0">
            <w:pPr>
              <w:pStyle w:val="ConsPlusNormal"/>
              <w:spacing w:line="240" w:lineRule="exact"/>
              <w:rPr>
                <w:sz w:val="20"/>
              </w:rPr>
            </w:pPr>
            <w:r w:rsidRPr="00D93793">
              <w:rPr>
                <w:sz w:val="20"/>
              </w:rPr>
              <w:t>2020г.- 55,8</w:t>
            </w:r>
          </w:p>
          <w:p w:rsidR="0045266E" w:rsidRPr="00D93793" w:rsidRDefault="0045266E" w:rsidP="002B1BE0">
            <w:pPr>
              <w:pStyle w:val="ConsPlusNormal"/>
              <w:spacing w:line="240" w:lineRule="exact"/>
              <w:rPr>
                <w:sz w:val="20"/>
              </w:rPr>
            </w:pPr>
            <w:r w:rsidRPr="00D93793">
              <w:rPr>
                <w:sz w:val="20"/>
              </w:rPr>
              <w:t>2021г.- 56,5</w:t>
            </w:r>
          </w:p>
          <w:p w:rsidR="0045266E" w:rsidRPr="00D93793" w:rsidRDefault="0045266E" w:rsidP="002B1BE0">
            <w:pPr>
              <w:pStyle w:val="ConsPlusNormal"/>
              <w:spacing w:line="240" w:lineRule="exact"/>
              <w:rPr>
                <w:sz w:val="20"/>
              </w:rPr>
            </w:pPr>
            <w:r w:rsidRPr="00D93793">
              <w:rPr>
                <w:sz w:val="20"/>
              </w:rPr>
              <w:t>2024г. – 58,9</w:t>
            </w:r>
          </w:p>
          <w:p w:rsidR="0045266E" w:rsidRPr="00D93793" w:rsidRDefault="0045266E" w:rsidP="002B1BE0">
            <w:pPr>
              <w:pStyle w:val="ConsPlusNormal"/>
              <w:spacing w:line="240" w:lineRule="exact"/>
              <w:rPr>
                <w:sz w:val="20"/>
              </w:rPr>
            </w:pPr>
            <w:r w:rsidRPr="00D93793">
              <w:rPr>
                <w:sz w:val="20"/>
              </w:rPr>
              <w:t>2030г. – 59,5</w:t>
            </w:r>
          </w:p>
          <w:p w:rsidR="0045266E" w:rsidRPr="00D93793" w:rsidRDefault="0045266E" w:rsidP="002B1BE0">
            <w:pPr>
              <w:pStyle w:val="ConsPlusNormal"/>
              <w:spacing w:line="240" w:lineRule="exact"/>
              <w:rPr>
                <w:sz w:val="20"/>
              </w:rPr>
            </w:pPr>
            <w:r w:rsidRPr="00D93793">
              <w:rPr>
                <w:sz w:val="20"/>
              </w:rPr>
              <w:t>2035г. – 61,3</w:t>
            </w:r>
          </w:p>
        </w:tc>
      </w:tr>
      <w:tr w:rsidR="0045266E" w:rsidRPr="00D93793" w:rsidTr="002B1BE0">
        <w:trPr>
          <w:trHeight w:val="201"/>
        </w:trPr>
        <w:tc>
          <w:tcPr>
            <w:tcW w:w="849" w:type="dxa"/>
            <w:vMerge/>
            <w:shd w:val="clear" w:color="auto" w:fill="auto"/>
          </w:tcPr>
          <w:p w:rsidR="0045266E" w:rsidRPr="00D93793" w:rsidRDefault="0045266E" w:rsidP="002B1BE0">
            <w:pPr>
              <w:pStyle w:val="ConsPlusNormal"/>
              <w:spacing w:line="240" w:lineRule="exact"/>
              <w:rPr>
                <w:sz w:val="20"/>
              </w:rPr>
            </w:pPr>
          </w:p>
        </w:tc>
        <w:tc>
          <w:tcPr>
            <w:tcW w:w="9561" w:type="dxa"/>
            <w:gridSpan w:val="3"/>
            <w:vMerge/>
            <w:shd w:val="clear" w:color="auto" w:fill="auto"/>
          </w:tcPr>
          <w:p w:rsidR="0045266E" w:rsidRPr="00D93793" w:rsidRDefault="0045266E" w:rsidP="002B1BE0">
            <w:pPr>
              <w:pStyle w:val="ConsPlusNormal"/>
              <w:spacing w:line="240" w:lineRule="exact"/>
              <w:rPr>
                <w:sz w:val="20"/>
              </w:rPr>
            </w:pPr>
          </w:p>
        </w:tc>
        <w:tc>
          <w:tcPr>
            <w:tcW w:w="1923"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Общий коэффициент рождаемости</w:t>
            </w:r>
          </w:p>
        </w:tc>
        <w:tc>
          <w:tcPr>
            <w:tcW w:w="1624"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число родившихся на 1 тыс. населения</w:t>
            </w:r>
          </w:p>
        </w:tc>
        <w:tc>
          <w:tcPr>
            <w:tcW w:w="1559" w:type="dxa"/>
            <w:gridSpan w:val="2"/>
            <w:tcBorders>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2020г.- 8,5</w:t>
            </w:r>
          </w:p>
          <w:p w:rsidR="0045266E" w:rsidRPr="00D93793" w:rsidRDefault="0045266E" w:rsidP="002B1BE0">
            <w:pPr>
              <w:pStyle w:val="ConsPlusNormal"/>
              <w:spacing w:line="240" w:lineRule="exact"/>
              <w:rPr>
                <w:sz w:val="20"/>
              </w:rPr>
            </w:pPr>
            <w:r w:rsidRPr="00D93793">
              <w:rPr>
                <w:sz w:val="20"/>
              </w:rPr>
              <w:t>2021г.- 8,5</w:t>
            </w:r>
          </w:p>
          <w:p w:rsidR="0045266E" w:rsidRPr="00D93793" w:rsidRDefault="0045266E" w:rsidP="002B1BE0">
            <w:pPr>
              <w:pStyle w:val="ConsPlusNormal"/>
              <w:spacing w:line="240" w:lineRule="exact"/>
              <w:rPr>
                <w:sz w:val="20"/>
              </w:rPr>
            </w:pPr>
            <w:r w:rsidRPr="00D93793">
              <w:rPr>
                <w:sz w:val="20"/>
              </w:rPr>
              <w:t>2024г.-10,0</w:t>
            </w:r>
          </w:p>
          <w:p w:rsidR="0045266E" w:rsidRPr="00D93793" w:rsidRDefault="0045266E" w:rsidP="002B1BE0">
            <w:pPr>
              <w:pStyle w:val="ConsPlusNormal"/>
              <w:spacing w:line="240" w:lineRule="exact"/>
              <w:rPr>
                <w:sz w:val="20"/>
              </w:rPr>
            </w:pPr>
            <w:r w:rsidRPr="00D93793">
              <w:rPr>
                <w:sz w:val="20"/>
              </w:rPr>
              <w:t>2030г.-10,3</w:t>
            </w:r>
          </w:p>
          <w:p w:rsidR="0045266E" w:rsidRPr="00D93793" w:rsidRDefault="0045266E" w:rsidP="002B1BE0">
            <w:pPr>
              <w:pStyle w:val="ConsPlusNormal"/>
              <w:spacing w:line="240" w:lineRule="exact"/>
              <w:rPr>
                <w:sz w:val="20"/>
              </w:rPr>
            </w:pPr>
            <w:r w:rsidRPr="00D93793">
              <w:rPr>
                <w:sz w:val="20"/>
              </w:rPr>
              <w:t>2035г.- 10,8</w:t>
            </w:r>
          </w:p>
        </w:tc>
      </w:tr>
      <w:tr w:rsidR="0045266E" w:rsidRPr="00D93793" w:rsidTr="002B1BE0">
        <w:trPr>
          <w:trHeight w:val="539"/>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1.1.1.</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Мероприятие. Предоставление мер социальной поддержки отдельным категориям граждан в </w:t>
            </w:r>
            <w:proofErr w:type="spellStart"/>
            <w:r w:rsidRPr="00D93793">
              <w:rPr>
                <w:sz w:val="20"/>
              </w:rPr>
              <w:t>Ипатовском</w:t>
            </w:r>
            <w:proofErr w:type="spellEnd"/>
            <w:r w:rsidRPr="00D93793">
              <w:rPr>
                <w:sz w:val="20"/>
              </w:rPr>
              <w:t xml:space="preserve"> округе </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Муниципальная программа «Социальная поддержка граждан в </w:t>
            </w:r>
            <w:proofErr w:type="spellStart"/>
            <w:r w:rsidRPr="00D93793">
              <w:rPr>
                <w:sz w:val="20"/>
              </w:rPr>
              <w:t>Ипатовском</w:t>
            </w:r>
            <w:proofErr w:type="spellEnd"/>
            <w:r w:rsidRPr="00D93793">
              <w:rPr>
                <w:sz w:val="20"/>
              </w:rPr>
              <w:t xml:space="preserve"> городском округе Ставропольского края», утвержденная постановлением </w:t>
            </w:r>
            <w:r w:rsidRPr="00D93793">
              <w:rPr>
                <w:sz w:val="20"/>
              </w:rPr>
              <w:lastRenderedPageBreak/>
              <w:t xml:space="preserve">администрации </w:t>
            </w:r>
            <w:proofErr w:type="spellStart"/>
            <w:r w:rsidRPr="00D93793">
              <w:rPr>
                <w:sz w:val="20"/>
              </w:rPr>
              <w:t>Ипатовского</w:t>
            </w:r>
            <w:proofErr w:type="spellEnd"/>
            <w:r w:rsidRPr="00D93793">
              <w:rPr>
                <w:sz w:val="20"/>
              </w:rPr>
              <w:t xml:space="preserve"> городского округа Ставропольского края от 21 декабря 2020г. № 1715  (далее – МП «Социальная поддержка граждан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lastRenderedPageBreak/>
              <w:t xml:space="preserve">Управление труда и социальной защиты населения администрации </w:t>
            </w:r>
            <w:proofErr w:type="spellStart"/>
            <w:r w:rsidRPr="00D93793">
              <w:rPr>
                <w:sz w:val="20"/>
              </w:rPr>
              <w:t>Ипатовского</w:t>
            </w:r>
            <w:proofErr w:type="spellEnd"/>
            <w:r w:rsidRPr="00D93793">
              <w:rPr>
                <w:sz w:val="20"/>
              </w:rPr>
              <w:t xml:space="preserve"> муниципального округа Ставропольского края (далее – УТСЗН АИМО </w:t>
            </w:r>
            <w:r w:rsidRPr="00D93793">
              <w:rPr>
                <w:sz w:val="20"/>
              </w:rPr>
              <w:lastRenderedPageBreak/>
              <w:t>СК)</w:t>
            </w:r>
          </w:p>
        </w:tc>
        <w:tc>
          <w:tcPr>
            <w:tcW w:w="5106" w:type="dxa"/>
            <w:gridSpan w:val="4"/>
            <w:vMerge w:val="restart"/>
            <w:tcBorders>
              <w:top w:val="single" w:sz="4" w:space="0" w:color="auto"/>
              <w:left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rFonts w:eastAsia="Calibri"/>
                <w:sz w:val="20"/>
              </w:rPr>
            </w:pPr>
            <w:r w:rsidRPr="00D93793">
              <w:rPr>
                <w:rFonts w:eastAsia="Calibri"/>
                <w:sz w:val="20"/>
              </w:rPr>
              <w:lastRenderedPageBreak/>
              <w:t xml:space="preserve">Повышение уровня и качества жизни населения </w:t>
            </w:r>
            <w:proofErr w:type="spellStart"/>
            <w:r w:rsidRPr="00D93793">
              <w:rPr>
                <w:rFonts w:eastAsia="Calibri"/>
                <w:sz w:val="20"/>
              </w:rPr>
              <w:t>Ипатовского</w:t>
            </w:r>
            <w:proofErr w:type="spellEnd"/>
            <w:r w:rsidRPr="00D93793">
              <w:rPr>
                <w:rFonts w:eastAsia="Calibri"/>
                <w:sz w:val="20"/>
              </w:rPr>
              <w:t xml:space="preserve"> округа.</w:t>
            </w:r>
          </w:p>
          <w:p w:rsidR="0045266E" w:rsidRPr="00D93793" w:rsidRDefault="0045266E" w:rsidP="002B1BE0">
            <w:pPr>
              <w:pStyle w:val="ConsPlusNormal"/>
              <w:spacing w:line="240" w:lineRule="exact"/>
              <w:jc w:val="both"/>
              <w:rPr>
                <w:rFonts w:eastAsia="Calibri"/>
                <w:sz w:val="20"/>
              </w:rPr>
            </w:pPr>
            <w:r w:rsidRPr="00D93793">
              <w:rPr>
                <w:rFonts w:eastAsia="Calibri"/>
                <w:sz w:val="20"/>
              </w:rPr>
              <w:t xml:space="preserve">Выполнение государственных полномочий по социальной поддержке граждан, проживающих на территории </w:t>
            </w:r>
            <w:proofErr w:type="spellStart"/>
            <w:r w:rsidRPr="00D93793">
              <w:rPr>
                <w:rFonts w:eastAsia="Calibri"/>
                <w:sz w:val="20"/>
              </w:rPr>
              <w:t>Ипатовского</w:t>
            </w:r>
            <w:proofErr w:type="spellEnd"/>
            <w:r w:rsidRPr="00D93793">
              <w:rPr>
                <w:rFonts w:eastAsia="Calibri"/>
                <w:sz w:val="20"/>
              </w:rPr>
              <w:t xml:space="preserve"> округа.</w:t>
            </w:r>
          </w:p>
          <w:p w:rsidR="0045266E" w:rsidRPr="00D93793" w:rsidRDefault="0045266E" w:rsidP="002B1BE0">
            <w:pPr>
              <w:pStyle w:val="ConsPlusNormal"/>
              <w:spacing w:line="240" w:lineRule="exact"/>
              <w:jc w:val="both"/>
              <w:rPr>
                <w:rFonts w:eastAsia="Calibri"/>
                <w:sz w:val="20"/>
              </w:rPr>
            </w:pPr>
            <w:r w:rsidRPr="00D93793">
              <w:rPr>
                <w:rFonts w:eastAsia="Calibri"/>
                <w:sz w:val="20"/>
              </w:rPr>
              <w:t>Дополнительная поддержка граждан, оказавшихся в трудной жизненной ситуации.</w:t>
            </w:r>
          </w:p>
          <w:p w:rsidR="0045266E" w:rsidRPr="00D93793" w:rsidRDefault="0045266E" w:rsidP="002B1BE0">
            <w:pPr>
              <w:pStyle w:val="ConsPlusNormal"/>
              <w:spacing w:line="240" w:lineRule="exact"/>
              <w:jc w:val="both"/>
              <w:rPr>
                <w:rFonts w:eastAsia="Calibri"/>
                <w:sz w:val="20"/>
              </w:rPr>
            </w:pPr>
            <w:r w:rsidRPr="00D93793">
              <w:rPr>
                <w:rFonts w:eastAsia="Calibri"/>
                <w:sz w:val="20"/>
              </w:rPr>
              <w:lastRenderedPageBreak/>
              <w:t xml:space="preserve">Создание условий для беспрепятственного доступа инвалидов и других маломобильных групп населения к муниципальным учреждениям социальной инфраструктуры </w:t>
            </w:r>
            <w:proofErr w:type="spellStart"/>
            <w:r w:rsidRPr="00D93793">
              <w:rPr>
                <w:rFonts w:eastAsia="Calibri"/>
                <w:sz w:val="20"/>
              </w:rPr>
              <w:t>Ипатовского</w:t>
            </w:r>
            <w:proofErr w:type="spellEnd"/>
            <w:r w:rsidRPr="00D93793">
              <w:rPr>
                <w:rFonts w:eastAsia="Calibri"/>
                <w:sz w:val="20"/>
              </w:rPr>
              <w:t xml:space="preserve"> округа.</w:t>
            </w:r>
          </w:p>
          <w:p w:rsidR="0045266E" w:rsidRPr="00D93793" w:rsidRDefault="0045266E" w:rsidP="002B1BE0">
            <w:pPr>
              <w:pStyle w:val="ConsPlusNormal"/>
              <w:spacing w:line="240" w:lineRule="exact"/>
              <w:jc w:val="both"/>
              <w:rPr>
                <w:rFonts w:eastAsia="Calibri"/>
                <w:sz w:val="20"/>
              </w:rPr>
            </w:pPr>
            <w:r w:rsidRPr="00D93793">
              <w:rPr>
                <w:rFonts w:eastAsia="Calibri"/>
                <w:sz w:val="20"/>
              </w:rPr>
              <w:t xml:space="preserve">Формирование условий для беспрепятственного доступа инвалидов и других маломобильных групп населения к муниципальным учреждениям социальной инфраструктуры </w:t>
            </w:r>
            <w:proofErr w:type="spellStart"/>
            <w:r w:rsidRPr="00D93793">
              <w:rPr>
                <w:rFonts w:eastAsia="Calibri"/>
                <w:sz w:val="20"/>
              </w:rPr>
              <w:t>Ипатовского</w:t>
            </w:r>
            <w:proofErr w:type="spellEnd"/>
            <w:r w:rsidRPr="00D93793">
              <w:rPr>
                <w:rFonts w:eastAsia="Calibri"/>
                <w:sz w:val="20"/>
              </w:rPr>
              <w:t xml:space="preserve"> округа.</w:t>
            </w:r>
          </w:p>
          <w:p w:rsidR="0045266E" w:rsidRPr="00D93793" w:rsidRDefault="0045266E" w:rsidP="002B1BE0">
            <w:pPr>
              <w:pStyle w:val="ConsPlusNormal"/>
              <w:spacing w:line="240" w:lineRule="exact"/>
              <w:jc w:val="both"/>
              <w:rPr>
                <w:sz w:val="20"/>
              </w:rPr>
            </w:pPr>
            <w:r w:rsidRPr="00D93793">
              <w:rPr>
                <w:rFonts w:eastAsia="Calibri"/>
                <w:sz w:val="20"/>
              </w:rPr>
              <w:t xml:space="preserve">Социальная интеграция инвалидов </w:t>
            </w:r>
            <w:proofErr w:type="spellStart"/>
            <w:r w:rsidRPr="00D93793">
              <w:rPr>
                <w:rFonts w:eastAsia="Calibri"/>
                <w:sz w:val="20"/>
              </w:rPr>
              <w:t>Ипатовского</w:t>
            </w:r>
            <w:proofErr w:type="spellEnd"/>
            <w:r w:rsidRPr="00D93793">
              <w:rPr>
                <w:rFonts w:eastAsia="Calibri"/>
                <w:sz w:val="20"/>
              </w:rPr>
              <w:t xml:space="preserve"> округа в общество.</w:t>
            </w:r>
          </w:p>
        </w:tc>
      </w:tr>
      <w:tr w:rsidR="0045266E" w:rsidRPr="00D93793" w:rsidTr="002B1BE0">
        <w:trPr>
          <w:trHeight w:val="86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1.1.2.</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Мероприятие. Региональный проект «Финансовая поддержка семей при рождении детей на территории Ставропольского края»</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«Социальная поддержка граждан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УТСЗН АИМО СК</w:t>
            </w:r>
          </w:p>
          <w:p w:rsidR="0045266E" w:rsidRPr="00D93793" w:rsidRDefault="0045266E" w:rsidP="002B1BE0">
            <w:pPr>
              <w:pStyle w:val="ConsPlusNormal"/>
              <w:spacing w:line="240" w:lineRule="exact"/>
              <w:jc w:val="both"/>
              <w:rPr>
                <w:sz w:val="20"/>
              </w:rPr>
            </w:pPr>
          </w:p>
        </w:tc>
        <w:tc>
          <w:tcPr>
            <w:tcW w:w="5106" w:type="dxa"/>
            <w:gridSpan w:val="4"/>
            <w:vMerge/>
            <w:tcBorders>
              <w:left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rPr>
            </w:pPr>
          </w:p>
        </w:tc>
      </w:tr>
      <w:tr w:rsidR="0045266E" w:rsidRPr="00D93793" w:rsidTr="002B1BE0">
        <w:trPr>
          <w:trHeight w:val="12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1.1.3.</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Мероприятие. </w:t>
            </w:r>
            <w:r w:rsidRPr="00D93793">
              <w:rPr>
                <w:rFonts w:eastAsia="Calibri"/>
                <w:sz w:val="20"/>
              </w:rPr>
              <w:t xml:space="preserve">Предоставление гражданам, проживающим на территории </w:t>
            </w:r>
            <w:proofErr w:type="spellStart"/>
            <w:r w:rsidRPr="00D93793">
              <w:rPr>
                <w:rFonts w:eastAsia="Calibri"/>
                <w:sz w:val="20"/>
              </w:rPr>
              <w:t>Ипатовского</w:t>
            </w:r>
            <w:proofErr w:type="spellEnd"/>
            <w:r w:rsidRPr="00D93793">
              <w:rPr>
                <w:rFonts w:eastAsia="Calibri"/>
                <w:sz w:val="20"/>
              </w:rPr>
              <w:t xml:space="preserve"> округа дополнительных мер социальной поддержки и социальной помощи </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«Социальная поддержка граждан в ИГО СК» ,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УТСЗН АИМО СК</w:t>
            </w:r>
          </w:p>
          <w:p w:rsidR="0045266E" w:rsidRPr="00D93793" w:rsidRDefault="0045266E" w:rsidP="002B1BE0">
            <w:pPr>
              <w:pStyle w:val="ConsPlusNormal"/>
              <w:spacing w:line="240" w:lineRule="exact"/>
              <w:jc w:val="both"/>
              <w:rPr>
                <w:sz w:val="20"/>
              </w:rPr>
            </w:pPr>
          </w:p>
        </w:tc>
        <w:tc>
          <w:tcPr>
            <w:tcW w:w="5106" w:type="dxa"/>
            <w:gridSpan w:val="4"/>
            <w:vMerge/>
            <w:tcBorders>
              <w:left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rPr>
            </w:pPr>
          </w:p>
        </w:tc>
      </w:tr>
      <w:tr w:rsidR="0045266E" w:rsidRPr="00D93793" w:rsidTr="002B1BE0">
        <w:trPr>
          <w:trHeight w:val="12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1.1.4.</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Мероприятие. Адаптация приоритетных объектов и сфер жизнедеятельности инвалидов и других маломобильных групп населения</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«Социальная поддержка граждан в ИГО СК» , 2021-2026 годы (</w:t>
            </w:r>
            <w:r w:rsidRPr="00D93793">
              <w:rPr>
                <w:sz w:val="20"/>
                <w:lang w:val="en-US"/>
              </w:rPr>
              <w:t>I</w:t>
            </w:r>
            <w:r w:rsidRPr="00D93793">
              <w:rPr>
                <w:sz w:val="20"/>
              </w:rPr>
              <w:t>-</w:t>
            </w:r>
            <w:r w:rsidRPr="00D93793">
              <w:rPr>
                <w:sz w:val="20"/>
                <w:lang w:val="en-US"/>
              </w:rPr>
              <w:lastRenderedPageBreak/>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lastRenderedPageBreak/>
              <w:t xml:space="preserve">Отдел образования администрации </w:t>
            </w:r>
            <w:proofErr w:type="spellStart"/>
            <w:r w:rsidRPr="00D93793">
              <w:rPr>
                <w:sz w:val="20"/>
              </w:rPr>
              <w:t>Ипатовского</w:t>
            </w:r>
            <w:proofErr w:type="spellEnd"/>
            <w:r w:rsidRPr="00D93793">
              <w:rPr>
                <w:sz w:val="20"/>
              </w:rPr>
              <w:t xml:space="preserve"> </w:t>
            </w:r>
            <w:r w:rsidRPr="00D93793">
              <w:rPr>
                <w:sz w:val="20"/>
              </w:rPr>
              <w:lastRenderedPageBreak/>
              <w:t>муниципального округа Ставропольского края (далее - ОО АИМО СК)</w:t>
            </w:r>
          </w:p>
        </w:tc>
        <w:tc>
          <w:tcPr>
            <w:tcW w:w="5106" w:type="dxa"/>
            <w:gridSpan w:val="4"/>
            <w:vMerge/>
            <w:tcBorders>
              <w:left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rPr>
            </w:pPr>
          </w:p>
        </w:tc>
      </w:tr>
      <w:tr w:rsidR="0045266E" w:rsidRPr="00D93793" w:rsidTr="002B1BE0">
        <w:trPr>
          <w:trHeight w:val="12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1.1.5.</w:t>
            </w:r>
          </w:p>
        </w:tc>
        <w:tc>
          <w:tcPr>
            <w:tcW w:w="4739" w:type="dxa"/>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Мероприятие.</w:t>
            </w:r>
            <w:r w:rsidRPr="00D93793">
              <w:rPr>
                <w:rFonts w:ascii="Times New Roman" w:eastAsia="Calibri" w:hAnsi="Times New Roman"/>
                <w:sz w:val="20"/>
                <w:szCs w:val="20"/>
              </w:rPr>
              <w:t xml:space="preserve"> Реализация мероприятий по социальной интеграции инвалидов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 в общество</w:t>
            </w:r>
          </w:p>
          <w:p w:rsidR="0045266E" w:rsidRPr="00D93793" w:rsidRDefault="0045266E" w:rsidP="002B1BE0">
            <w:pPr>
              <w:pStyle w:val="ConsPlusNormal"/>
              <w:spacing w:line="240" w:lineRule="exact"/>
              <w:jc w:val="both"/>
              <w:rPr>
                <w:sz w:val="20"/>
              </w:rPr>
            </w:pP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«Социальная поддержка граждан в ИГО СК» ,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 xml:space="preserve">Отдел культуры и молодежной политики администрации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муниципального округа Ставропольского края (далее – Отдел культуры и молодежной политики АИМО СК), </w:t>
            </w:r>
            <w:proofErr w:type="spellStart"/>
            <w:r w:rsidRPr="00D93793">
              <w:rPr>
                <w:rFonts w:ascii="Times New Roman" w:eastAsia="Calibri" w:hAnsi="Times New Roman"/>
                <w:sz w:val="20"/>
                <w:szCs w:val="20"/>
              </w:rPr>
              <w:t>межпоселенческое</w:t>
            </w:r>
            <w:proofErr w:type="spellEnd"/>
            <w:r w:rsidRPr="00D93793">
              <w:rPr>
                <w:rFonts w:ascii="Times New Roman" w:eastAsia="Calibri" w:hAnsi="Times New Roman"/>
                <w:sz w:val="20"/>
                <w:szCs w:val="20"/>
              </w:rPr>
              <w:t xml:space="preserve"> муниципальное бюджетное учреждение культуры «Культурно-досуговый центр»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района Ставропольского края;</w:t>
            </w:r>
          </w:p>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proofErr w:type="spellStart"/>
            <w:r w:rsidRPr="00D93793">
              <w:rPr>
                <w:rFonts w:ascii="Times New Roman" w:eastAsia="Calibri" w:hAnsi="Times New Roman"/>
                <w:sz w:val="20"/>
                <w:szCs w:val="20"/>
              </w:rPr>
              <w:t>Ипатовская</w:t>
            </w:r>
            <w:proofErr w:type="spellEnd"/>
            <w:r w:rsidRPr="00D93793">
              <w:rPr>
                <w:rFonts w:ascii="Times New Roman" w:eastAsia="Calibri" w:hAnsi="Times New Roman"/>
                <w:sz w:val="20"/>
                <w:szCs w:val="20"/>
              </w:rPr>
              <w:t xml:space="preserve"> городского округа местная организация </w:t>
            </w:r>
            <w:r w:rsidRPr="00D93793">
              <w:rPr>
                <w:rFonts w:ascii="Times New Roman" w:eastAsia="Calibri" w:hAnsi="Times New Roman"/>
                <w:sz w:val="20"/>
                <w:szCs w:val="20"/>
              </w:rPr>
              <w:lastRenderedPageBreak/>
              <w:t>Ставропольской краевой региональной организации Общероссийской общественной организации «Всероссийское общество инвалидов»</w:t>
            </w:r>
          </w:p>
        </w:tc>
        <w:tc>
          <w:tcPr>
            <w:tcW w:w="5106" w:type="dxa"/>
            <w:gridSpan w:val="4"/>
            <w:vMerge/>
            <w:tcBorders>
              <w:left w:val="single" w:sz="4" w:space="0" w:color="auto"/>
              <w:bottom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rPr>
            </w:pPr>
          </w:p>
        </w:tc>
      </w:tr>
      <w:tr w:rsidR="0045266E" w:rsidRPr="00D93793" w:rsidTr="002B1BE0">
        <w:trPr>
          <w:trHeight w:val="308"/>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1.1.6.</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Мероприятие. Социальная поддержка граждан</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Муниципальная программа «Развитие жилищно- коммунального хозяйства, защита населения и территории от чрезвычайных ситуаций в </w:t>
            </w:r>
            <w:proofErr w:type="spellStart"/>
            <w:r w:rsidRPr="00D93793">
              <w:rPr>
                <w:sz w:val="20"/>
              </w:rPr>
              <w:t>Ипатовском</w:t>
            </w:r>
            <w:proofErr w:type="spellEnd"/>
            <w:r w:rsidRPr="00D93793">
              <w:rPr>
                <w:sz w:val="20"/>
              </w:rPr>
              <w:t xml:space="preserve"> городском округе Ставропольского края», утвержденная постановлением администрации </w:t>
            </w:r>
            <w:proofErr w:type="spellStart"/>
            <w:r w:rsidRPr="00D93793">
              <w:rPr>
                <w:sz w:val="20"/>
              </w:rPr>
              <w:t>Ипатовского</w:t>
            </w:r>
            <w:proofErr w:type="spellEnd"/>
            <w:r w:rsidRPr="00D93793">
              <w:rPr>
                <w:sz w:val="20"/>
              </w:rPr>
              <w:t xml:space="preserve"> городского округа Ставропольского </w:t>
            </w:r>
            <w:r w:rsidRPr="00D93793">
              <w:rPr>
                <w:sz w:val="20"/>
              </w:rPr>
              <w:lastRenderedPageBreak/>
              <w:t>края от 18 декабря 2020г. № 1713   (далее – МП «Развитие жилищно- коммунального хозяйства, защита населения и территории от чрезвычайных ситуаций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lastRenderedPageBreak/>
              <w:t xml:space="preserve">Управление по работе с территориями администрации </w:t>
            </w:r>
            <w:proofErr w:type="spellStart"/>
            <w:r w:rsidRPr="00D93793">
              <w:rPr>
                <w:sz w:val="20"/>
              </w:rPr>
              <w:t>Ипатовского</w:t>
            </w:r>
            <w:proofErr w:type="spellEnd"/>
            <w:r w:rsidRPr="00D93793">
              <w:rPr>
                <w:sz w:val="20"/>
              </w:rPr>
              <w:t xml:space="preserve"> муниципального округа Ставропольского края (далее - Управление по работе с территориями АИМО СК)</w:t>
            </w:r>
          </w:p>
        </w:tc>
        <w:tc>
          <w:tcPr>
            <w:tcW w:w="5106" w:type="dxa"/>
            <w:gridSpan w:val="4"/>
            <w:tcBorders>
              <w:top w:val="single" w:sz="4" w:space="0" w:color="auto"/>
              <w:left w:val="single" w:sz="4" w:space="0" w:color="auto"/>
              <w:bottom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Предоставление социальной поддержки в виде выплаты социального пособия на погребение</w:t>
            </w:r>
          </w:p>
        </w:tc>
      </w:tr>
      <w:tr w:rsidR="0045266E" w:rsidRPr="00D93793" w:rsidTr="002B1BE0">
        <w:trPr>
          <w:trHeight w:val="308"/>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1.1.7.</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Мероприятие. Обеспечение деятельности по защите прав и законных интересов по опеке и попечительству</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Муниципальная программа «Развитие образования в </w:t>
            </w:r>
            <w:proofErr w:type="spellStart"/>
            <w:r w:rsidRPr="00D93793">
              <w:rPr>
                <w:sz w:val="20"/>
              </w:rPr>
              <w:t>Ипатовском</w:t>
            </w:r>
            <w:proofErr w:type="spellEnd"/>
            <w:r w:rsidRPr="00D93793">
              <w:rPr>
                <w:sz w:val="20"/>
              </w:rPr>
              <w:t xml:space="preserve"> городском округе Ставропольского края», утвержденная постановлением администрации </w:t>
            </w:r>
            <w:proofErr w:type="spellStart"/>
            <w:r w:rsidRPr="00D93793">
              <w:rPr>
                <w:sz w:val="20"/>
              </w:rPr>
              <w:t>Ипатовского</w:t>
            </w:r>
            <w:proofErr w:type="spellEnd"/>
            <w:r w:rsidRPr="00D93793">
              <w:rPr>
                <w:sz w:val="20"/>
              </w:rPr>
              <w:t xml:space="preserve"> городского округа Ставропольского края от 18 декабря 2020г. № 1705    (далее - МП «Развитие образования в </w:t>
            </w:r>
            <w:r w:rsidRPr="00D93793">
              <w:rPr>
                <w:sz w:val="20"/>
              </w:rPr>
              <w:lastRenderedPageBreak/>
              <w:t>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shd w:val="clear" w:color="auto" w:fill="auto"/>
          </w:tcPr>
          <w:p w:rsidR="0045266E" w:rsidRPr="00D93793" w:rsidRDefault="0045266E" w:rsidP="002B1BE0">
            <w:pPr>
              <w:pStyle w:val="ConsPlusNormal"/>
              <w:spacing w:line="240" w:lineRule="exact"/>
              <w:jc w:val="both"/>
              <w:rPr>
                <w:sz w:val="20"/>
              </w:rPr>
            </w:pPr>
            <w:r w:rsidRPr="00D93793">
              <w:rPr>
                <w:sz w:val="20"/>
              </w:rPr>
              <w:lastRenderedPageBreak/>
              <w:t xml:space="preserve">ОО АИМО СК, муниципальное казенное учреждение «Межведомственная централизованная бухгалтерия» </w:t>
            </w:r>
            <w:proofErr w:type="spellStart"/>
            <w:r w:rsidRPr="00D93793">
              <w:rPr>
                <w:sz w:val="20"/>
              </w:rPr>
              <w:t>Ипатовского</w:t>
            </w:r>
            <w:proofErr w:type="spellEnd"/>
            <w:r w:rsidRPr="00D93793">
              <w:rPr>
                <w:sz w:val="20"/>
              </w:rPr>
              <w:t xml:space="preserve"> района Ставропольского края (далее - МКУ «МЦБ»)</w:t>
            </w:r>
          </w:p>
        </w:tc>
        <w:tc>
          <w:tcPr>
            <w:tcW w:w="5106" w:type="dxa"/>
            <w:gridSpan w:val="4"/>
            <w:tcBorders>
              <w:bottom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r w:rsidRPr="00D93793">
              <w:rPr>
                <w:bCs/>
                <w:sz w:val="20"/>
                <w:shd w:val="clear" w:color="auto" w:fill="FFFFFF"/>
              </w:rPr>
              <w:t>Защита</w:t>
            </w:r>
            <w:r w:rsidRPr="00D93793">
              <w:rPr>
                <w:sz w:val="20"/>
                <w:shd w:val="clear" w:color="auto" w:fill="FFFFFF"/>
              </w:rPr>
              <w:t> </w:t>
            </w:r>
            <w:r w:rsidRPr="00D93793">
              <w:rPr>
                <w:bCs/>
                <w:sz w:val="20"/>
                <w:shd w:val="clear" w:color="auto" w:fill="FFFFFF"/>
              </w:rPr>
              <w:t>прав</w:t>
            </w:r>
            <w:r w:rsidRPr="00D93793">
              <w:rPr>
                <w:sz w:val="20"/>
                <w:shd w:val="clear" w:color="auto" w:fill="FFFFFF"/>
              </w:rPr>
              <w:t> </w:t>
            </w:r>
            <w:r w:rsidRPr="00D93793">
              <w:rPr>
                <w:bCs/>
                <w:sz w:val="20"/>
                <w:shd w:val="clear" w:color="auto" w:fill="FFFFFF"/>
              </w:rPr>
              <w:t>и</w:t>
            </w:r>
            <w:r w:rsidRPr="00D93793">
              <w:rPr>
                <w:sz w:val="20"/>
                <w:shd w:val="clear" w:color="auto" w:fill="FFFFFF"/>
              </w:rPr>
              <w:t> </w:t>
            </w:r>
            <w:r w:rsidRPr="00D93793">
              <w:rPr>
                <w:bCs/>
                <w:sz w:val="20"/>
                <w:shd w:val="clear" w:color="auto" w:fill="FFFFFF"/>
              </w:rPr>
              <w:t>интересов</w:t>
            </w:r>
            <w:r w:rsidRPr="00D93793">
              <w:rPr>
                <w:sz w:val="20"/>
                <w:shd w:val="clear" w:color="auto" w:fill="FFFFFF"/>
              </w:rPr>
              <w:t> граждан, которые по ряду причин нуждаются в </w:t>
            </w:r>
            <w:r w:rsidRPr="00D93793">
              <w:rPr>
                <w:bCs/>
                <w:sz w:val="20"/>
                <w:shd w:val="clear" w:color="auto" w:fill="FFFFFF"/>
              </w:rPr>
              <w:t>опеке и попечительстве</w:t>
            </w:r>
          </w:p>
        </w:tc>
      </w:tr>
      <w:tr w:rsidR="0045266E" w:rsidRPr="00D93793" w:rsidTr="002B1BE0">
        <w:trPr>
          <w:trHeight w:val="308"/>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1.1.8.</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Мероприятие. Организация и проведение мероприятий для детей и молодежи, а также организация участия молодежи </w:t>
            </w:r>
            <w:proofErr w:type="spellStart"/>
            <w:r w:rsidRPr="00D93793">
              <w:rPr>
                <w:sz w:val="20"/>
              </w:rPr>
              <w:t>Ипатовского</w:t>
            </w:r>
            <w:proofErr w:type="spellEnd"/>
            <w:r w:rsidRPr="00D93793">
              <w:rPr>
                <w:sz w:val="20"/>
              </w:rPr>
              <w:t xml:space="preserve"> округа в краевых, межрегиональных и Всероссийских мероприятиях для детей и молодежи</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Муниципальная программа «Молодежь </w:t>
            </w:r>
            <w:proofErr w:type="spellStart"/>
            <w:r w:rsidRPr="00D93793">
              <w:rPr>
                <w:sz w:val="20"/>
              </w:rPr>
              <w:t>Ипатовского</w:t>
            </w:r>
            <w:proofErr w:type="spellEnd"/>
            <w:r w:rsidRPr="00D93793">
              <w:rPr>
                <w:sz w:val="20"/>
              </w:rPr>
              <w:t xml:space="preserve"> городского округа Ставропольского края», утвержденная постановлением администрации </w:t>
            </w:r>
            <w:proofErr w:type="spellStart"/>
            <w:r w:rsidRPr="00D93793">
              <w:rPr>
                <w:sz w:val="20"/>
              </w:rPr>
              <w:t>Ипатовского</w:t>
            </w:r>
            <w:proofErr w:type="spellEnd"/>
            <w:r w:rsidRPr="00D93793">
              <w:rPr>
                <w:sz w:val="20"/>
              </w:rPr>
              <w:t xml:space="preserve"> городского округа Ставропольского края от 25 декабря 2020г. № 1825  (далее – МП «Молодежь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Отдел культуры и молодежной политики АИМО СК, муниципальное казенное учреждение «Центр по работе с молодежью» </w:t>
            </w:r>
            <w:proofErr w:type="spellStart"/>
            <w:r w:rsidRPr="00D93793">
              <w:rPr>
                <w:sz w:val="20"/>
              </w:rPr>
              <w:t>Ипатовского</w:t>
            </w:r>
            <w:proofErr w:type="spellEnd"/>
            <w:r w:rsidRPr="00D93793">
              <w:rPr>
                <w:sz w:val="20"/>
              </w:rPr>
              <w:t xml:space="preserve"> района Ставропольского края (далее – МКУ «ЦРМ»)</w:t>
            </w:r>
          </w:p>
        </w:tc>
        <w:tc>
          <w:tcPr>
            <w:tcW w:w="5106" w:type="dxa"/>
            <w:gridSpan w:val="4"/>
            <w:vMerge w:val="restart"/>
            <w:tcBorders>
              <w:top w:val="single" w:sz="4" w:space="0" w:color="auto"/>
              <w:left w:val="single" w:sz="4" w:space="0" w:color="auto"/>
              <w:right w:val="single" w:sz="4" w:space="0" w:color="auto"/>
            </w:tcBorders>
            <w:shd w:val="clear" w:color="auto" w:fill="auto"/>
          </w:tcPr>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Создание условий для реализации конституционных прав граждан в сфере реализации молодежной политики.</w:t>
            </w:r>
          </w:p>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eastAsia="Calibri" w:hAnsi="Times New Roman"/>
                <w:sz w:val="20"/>
                <w:szCs w:val="20"/>
              </w:rPr>
              <w:t xml:space="preserve">Создание условий для организации и осуществления мероприятий по работе молодежью в </w:t>
            </w:r>
            <w:proofErr w:type="spellStart"/>
            <w:r w:rsidRPr="00D93793">
              <w:rPr>
                <w:rFonts w:ascii="Times New Roman" w:eastAsia="Calibri" w:hAnsi="Times New Roman"/>
                <w:sz w:val="20"/>
                <w:szCs w:val="20"/>
              </w:rPr>
              <w:t>Ипатовском</w:t>
            </w:r>
            <w:proofErr w:type="spellEnd"/>
            <w:r w:rsidRPr="00D93793">
              <w:rPr>
                <w:rFonts w:ascii="Times New Roman" w:eastAsia="Calibri" w:hAnsi="Times New Roman"/>
                <w:sz w:val="20"/>
                <w:szCs w:val="20"/>
              </w:rPr>
              <w:t xml:space="preserve"> округе.</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Создание условий для обеспечения жильем молодых семей, признанных в установленном порядке, нуждающимися в улучшении жилищных условий.</w:t>
            </w:r>
          </w:p>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eastAsia="Calibri" w:hAnsi="Times New Roman"/>
                <w:sz w:val="20"/>
                <w:szCs w:val="20"/>
              </w:rPr>
              <w:t>Организация учета молодых семей.</w:t>
            </w:r>
          </w:p>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eastAsia="Calibri" w:hAnsi="Times New Roman"/>
                <w:sz w:val="20"/>
                <w:szCs w:val="20"/>
              </w:rPr>
              <w:t>Предоставление молодым семьям социальных выплат на приобретение (строительство) жилья.</w:t>
            </w:r>
          </w:p>
          <w:p w:rsidR="0045266E" w:rsidRPr="00D93793" w:rsidRDefault="0045266E" w:rsidP="002B1BE0">
            <w:pPr>
              <w:autoSpaceDE w:val="0"/>
              <w:autoSpaceDN w:val="0"/>
              <w:adjustRightInd w:val="0"/>
              <w:spacing w:line="240" w:lineRule="exact"/>
              <w:rPr>
                <w:rFonts w:ascii="Times New Roman" w:hAnsi="Times New Roman"/>
                <w:sz w:val="20"/>
                <w:szCs w:val="20"/>
              </w:rPr>
            </w:pPr>
          </w:p>
        </w:tc>
      </w:tr>
      <w:tr w:rsidR="0045266E" w:rsidRPr="00D93793" w:rsidTr="002B1BE0">
        <w:trPr>
          <w:trHeight w:val="114"/>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1.1.9.</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Мероприятие. Организация деятельности по улучшению жилищных условий молодых семей </w:t>
            </w:r>
            <w:proofErr w:type="spellStart"/>
            <w:r w:rsidRPr="00D93793">
              <w:rPr>
                <w:sz w:val="20"/>
              </w:rPr>
              <w:t>Ипатовского</w:t>
            </w:r>
            <w:proofErr w:type="spellEnd"/>
            <w:r w:rsidRPr="00D93793">
              <w:rPr>
                <w:sz w:val="20"/>
              </w:rPr>
              <w:t xml:space="preserve"> округа, признанных нуждающимися в улучшении жилищных условий </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«Молодежь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45266E" w:rsidRDefault="0045266E" w:rsidP="002B1BE0">
            <w:pPr>
              <w:pStyle w:val="a9"/>
              <w:spacing w:line="240" w:lineRule="exact"/>
              <w:rPr>
                <w:sz w:val="20"/>
                <w:szCs w:val="20"/>
                <w:lang w:val="ru-RU"/>
              </w:rPr>
            </w:pPr>
            <w:r w:rsidRPr="0045266E">
              <w:rPr>
                <w:sz w:val="20"/>
                <w:szCs w:val="20"/>
                <w:lang w:val="ru-RU"/>
              </w:rPr>
              <w:t xml:space="preserve">Отдел социального развития и общественной безопасности администрации </w:t>
            </w:r>
            <w:proofErr w:type="spellStart"/>
            <w:r w:rsidRPr="0045266E">
              <w:rPr>
                <w:sz w:val="20"/>
                <w:szCs w:val="20"/>
                <w:lang w:val="ru-RU"/>
              </w:rPr>
              <w:t>Ипатовского</w:t>
            </w:r>
            <w:proofErr w:type="spellEnd"/>
            <w:r w:rsidRPr="0045266E">
              <w:rPr>
                <w:sz w:val="20"/>
                <w:szCs w:val="20"/>
                <w:lang w:val="ru-RU"/>
              </w:rPr>
              <w:t xml:space="preserve"> </w:t>
            </w:r>
            <w:r w:rsidRPr="0045266E">
              <w:rPr>
                <w:sz w:val="20"/>
                <w:szCs w:val="20"/>
                <w:lang w:val="ru-RU"/>
              </w:rPr>
              <w:lastRenderedPageBreak/>
              <w:t xml:space="preserve">муниципального округа Ставропольского края (далее – Отдел социального развития и общественной безопасности АИМО СК), молодые семьи </w:t>
            </w:r>
            <w:proofErr w:type="spellStart"/>
            <w:r w:rsidRPr="0045266E">
              <w:rPr>
                <w:sz w:val="20"/>
                <w:szCs w:val="20"/>
                <w:lang w:val="ru-RU"/>
              </w:rPr>
              <w:t>Ипатовского</w:t>
            </w:r>
            <w:proofErr w:type="spellEnd"/>
            <w:r w:rsidRPr="0045266E">
              <w:rPr>
                <w:sz w:val="20"/>
                <w:szCs w:val="20"/>
                <w:lang w:val="ru-RU"/>
              </w:rPr>
              <w:t xml:space="preserve"> округа </w:t>
            </w:r>
          </w:p>
        </w:tc>
        <w:tc>
          <w:tcPr>
            <w:tcW w:w="5106" w:type="dxa"/>
            <w:gridSpan w:val="4"/>
            <w:vMerge/>
            <w:tcBorders>
              <w:left w:val="single" w:sz="4" w:space="0" w:color="auto"/>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hAnsi="Times New Roman"/>
                <w:sz w:val="20"/>
                <w:szCs w:val="20"/>
              </w:rPr>
            </w:pPr>
          </w:p>
        </w:tc>
      </w:tr>
      <w:tr w:rsidR="0045266E" w:rsidRPr="00D93793" w:rsidTr="002B1BE0">
        <w:trPr>
          <w:trHeight w:val="114"/>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1.1.10.</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Мероприятие. Обеспечение жильем молодых семей, проживающих в </w:t>
            </w:r>
            <w:proofErr w:type="spellStart"/>
            <w:r w:rsidRPr="00D93793">
              <w:rPr>
                <w:sz w:val="20"/>
              </w:rPr>
              <w:t>Ипатовском</w:t>
            </w:r>
            <w:proofErr w:type="spellEnd"/>
            <w:r w:rsidRPr="00D93793">
              <w:rPr>
                <w:sz w:val="20"/>
              </w:rPr>
              <w:t xml:space="preserve"> округе</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«Молодежь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45266E" w:rsidRDefault="0045266E" w:rsidP="002B1BE0">
            <w:pPr>
              <w:pStyle w:val="a9"/>
              <w:spacing w:line="240" w:lineRule="exact"/>
              <w:rPr>
                <w:sz w:val="20"/>
                <w:szCs w:val="20"/>
                <w:lang w:val="ru-RU"/>
              </w:rPr>
            </w:pPr>
            <w:r w:rsidRPr="0045266E">
              <w:rPr>
                <w:sz w:val="20"/>
                <w:szCs w:val="20"/>
                <w:lang w:val="ru-RU"/>
              </w:rPr>
              <w:t xml:space="preserve">Отдел социального развития и общественной безопасности АИМО СК, молодые семьи </w:t>
            </w:r>
            <w:proofErr w:type="spellStart"/>
            <w:r w:rsidRPr="0045266E">
              <w:rPr>
                <w:sz w:val="20"/>
                <w:szCs w:val="20"/>
                <w:lang w:val="ru-RU"/>
              </w:rPr>
              <w:t>Ипатовского</w:t>
            </w:r>
            <w:proofErr w:type="spellEnd"/>
            <w:r w:rsidRPr="0045266E">
              <w:rPr>
                <w:sz w:val="20"/>
                <w:szCs w:val="20"/>
                <w:lang w:val="ru-RU"/>
              </w:rPr>
              <w:t xml:space="preserve"> округа </w:t>
            </w:r>
          </w:p>
        </w:tc>
        <w:tc>
          <w:tcPr>
            <w:tcW w:w="5106" w:type="dxa"/>
            <w:gridSpan w:val="4"/>
            <w:vMerge/>
            <w:tcBorders>
              <w:left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114"/>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1.1.11.</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w:t>
            </w:r>
            <w:r w:rsidRPr="00D93793">
              <w:rPr>
                <w:rFonts w:ascii="Times New Roman" w:hAnsi="Times New Roman"/>
                <w:b/>
                <w:bCs/>
                <w:sz w:val="20"/>
                <w:szCs w:val="20"/>
              </w:rPr>
              <w:t xml:space="preserve"> </w:t>
            </w:r>
            <w:r w:rsidRPr="00D93793">
              <w:rPr>
                <w:rFonts w:ascii="Times New Roman" w:hAnsi="Times New Roman"/>
                <w:bCs/>
                <w:sz w:val="20"/>
                <w:szCs w:val="20"/>
              </w:rPr>
              <w:t xml:space="preserve">Организация и проведение мероприятий, направленных на гармонизацию межнациональных отношений, развитие общероссийской гражданской идентичности, социальную и культурную адаптацию мигрантов на территории </w:t>
            </w:r>
            <w:proofErr w:type="spellStart"/>
            <w:r w:rsidRPr="00D93793">
              <w:rPr>
                <w:rFonts w:ascii="Times New Roman" w:hAnsi="Times New Roman"/>
                <w:bCs/>
                <w:sz w:val="20"/>
                <w:szCs w:val="20"/>
              </w:rPr>
              <w:t>Ипатовского</w:t>
            </w:r>
            <w:proofErr w:type="spellEnd"/>
            <w:r w:rsidRPr="00D93793">
              <w:rPr>
                <w:rFonts w:ascii="Times New Roman" w:hAnsi="Times New Roman"/>
                <w:bCs/>
                <w:sz w:val="20"/>
                <w:szCs w:val="20"/>
              </w:rPr>
              <w:t xml:space="preserve"> округа </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Муниципальная программа «Межнациональные отношения, поддержка казачества, профилактика правонарушений и терроризма в </w:t>
            </w:r>
            <w:proofErr w:type="spellStart"/>
            <w:r w:rsidRPr="00D93793">
              <w:rPr>
                <w:sz w:val="20"/>
              </w:rPr>
              <w:t>Ипатовском</w:t>
            </w:r>
            <w:proofErr w:type="spellEnd"/>
            <w:r w:rsidRPr="00D93793">
              <w:rPr>
                <w:sz w:val="20"/>
              </w:rPr>
              <w:t xml:space="preserve"> городском округе </w:t>
            </w:r>
            <w:r w:rsidRPr="00D93793">
              <w:rPr>
                <w:sz w:val="20"/>
              </w:rPr>
              <w:lastRenderedPageBreak/>
              <w:t xml:space="preserve">Ставропольского края», утвержденная постановлением администрации </w:t>
            </w:r>
            <w:proofErr w:type="spellStart"/>
            <w:r w:rsidRPr="00D93793">
              <w:rPr>
                <w:sz w:val="20"/>
              </w:rPr>
              <w:t>Ипатовского</w:t>
            </w:r>
            <w:proofErr w:type="spellEnd"/>
            <w:r w:rsidRPr="00D93793">
              <w:rPr>
                <w:sz w:val="20"/>
              </w:rPr>
              <w:t xml:space="preserve"> городского округа Ставропольского края от 16 декабря 2020г. № 1685  (далее - МП «Межнациональные отношения, поддержка казачества, профилактика правонарушений и терроризма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 xml:space="preserve">ОО АИМО СК, отдел культуры и молодежной политики АИМО СК, муниципальное бюджетное учреждение дополнительного образования «Центр дополнительного </w:t>
            </w:r>
            <w:r w:rsidRPr="00D93793">
              <w:rPr>
                <w:sz w:val="20"/>
              </w:rPr>
              <w:lastRenderedPageBreak/>
              <w:t xml:space="preserve">образования </w:t>
            </w:r>
            <w:proofErr w:type="spellStart"/>
            <w:r w:rsidRPr="00D93793">
              <w:rPr>
                <w:sz w:val="20"/>
              </w:rPr>
              <w:t>Ипатовского</w:t>
            </w:r>
            <w:proofErr w:type="spellEnd"/>
            <w:r w:rsidRPr="00D93793">
              <w:rPr>
                <w:sz w:val="20"/>
              </w:rPr>
              <w:t xml:space="preserve"> района Ставропольского края» (далее – МБУ ДО ЦДО </w:t>
            </w:r>
            <w:proofErr w:type="spellStart"/>
            <w:r w:rsidRPr="00D93793">
              <w:rPr>
                <w:sz w:val="20"/>
              </w:rPr>
              <w:t>Ипатовского</w:t>
            </w:r>
            <w:proofErr w:type="spellEnd"/>
            <w:r w:rsidRPr="00D93793">
              <w:rPr>
                <w:sz w:val="20"/>
              </w:rPr>
              <w:t xml:space="preserve"> района);</w:t>
            </w:r>
          </w:p>
          <w:p w:rsidR="0045266E" w:rsidRPr="00D93793" w:rsidRDefault="0045266E" w:rsidP="002B1BE0">
            <w:pPr>
              <w:pStyle w:val="a9"/>
              <w:spacing w:line="240" w:lineRule="exact"/>
              <w:rPr>
                <w:sz w:val="20"/>
                <w:szCs w:val="20"/>
              </w:rPr>
            </w:pPr>
            <w:r w:rsidRPr="00D93793">
              <w:rPr>
                <w:sz w:val="20"/>
                <w:szCs w:val="20"/>
              </w:rPr>
              <w:t xml:space="preserve">МКУ «ЦРМ» </w:t>
            </w:r>
          </w:p>
        </w:tc>
        <w:tc>
          <w:tcPr>
            <w:tcW w:w="5106" w:type="dxa"/>
            <w:gridSpan w:val="4"/>
            <w:vMerge w:val="restart"/>
            <w:tcBorders>
              <w:top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lastRenderedPageBreak/>
              <w:t xml:space="preserve">Гармонизация межнациональных отношений, укрепление общероссийской гражданской идентичности населения </w:t>
            </w:r>
            <w:proofErr w:type="spellStart"/>
            <w:r w:rsidRPr="00D93793">
              <w:rPr>
                <w:sz w:val="20"/>
              </w:rPr>
              <w:t>Ипатовского</w:t>
            </w:r>
            <w:proofErr w:type="spellEnd"/>
            <w:r w:rsidRPr="00D93793">
              <w:rPr>
                <w:sz w:val="20"/>
              </w:rPr>
              <w:t xml:space="preserve"> округа, успешная социальная и культурная адаптация и интеграция мигрантов, военно-патриотическое воспитание казачьей молодежи, сохранение, развитие традиционной казачьей культуры</w:t>
            </w:r>
          </w:p>
          <w:p w:rsidR="0045266E" w:rsidRPr="00D93793" w:rsidRDefault="0045266E" w:rsidP="002B1BE0">
            <w:pPr>
              <w:pStyle w:val="ConsPlusNormal"/>
              <w:spacing w:line="240" w:lineRule="exact"/>
              <w:jc w:val="both"/>
              <w:rPr>
                <w:rFonts w:eastAsia="Calibri"/>
                <w:sz w:val="20"/>
              </w:rPr>
            </w:pPr>
            <w:r w:rsidRPr="00D93793">
              <w:rPr>
                <w:rFonts w:eastAsia="Calibri"/>
                <w:sz w:val="20"/>
              </w:rPr>
              <w:t xml:space="preserve">Осуществление мер, направленных на укрепление межнационального, межконфессионального согласия, </w:t>
            </w:r>
            <w:r w:rsidRPr="00D93793">
              <w:rPr>
                <w:rFonts w:eastAsia="Calibri"/>
                <w:sz w:val="20"/>
              </w:rPr>
              <w:lastRenderedPageBreak/>
              <w:t xml:space="preserve">формирование общероссийской гражданской идентичности, обеспечение бесконфликтной социальной и культурной адаптации и интеграции мигрантов на территории </w:t>
            </w:r>
            <w:proofErr w:type="spellStart"/>
            <w:r w:rsidRPr="00D93793">
              <w:rPr>
                <w:rFonts w:eastAsia="Calibri"/>
                <w:sz w:val="20"/>
              </w:rPr>
              <w:t>Ипатовского</w:t>
            </w:r>
            <w:proofErr w:type="spellEnd"/>
            <w:r w:rsidRPr="00D93793">
              <w:rPr>
                <w:rFonts w:eastAsia="Calibri"/>
                <w:sz w:val="20"/>
              </w:rPr>
              <w:t xml:space="preserve"> округа.</w:t>
            </w:r>
          </w:p>
          <w:p w:rsidR="0045266E" w:rsidRPr="00D93793" w:rsidRDefault="0045266E" w:rsidP="002B1BE0">
            <w:pPr>
              <w:pStyle w:val="ConsPlusNormal"/>
              <w:spacing w:line="240" w:lineRule="exact"/>
              <w:jc w:val="both"/>
              <w:rPr>
                <w:rFonts w:eastAsia="Calibri"/>
                <w:sz w:val="20"/>
              </w:rPr>
            </w:pPr>
            <w:r w:rsidRPr="00D93793">
              <w:rPr>
                <w:rFonts w:eastAsia="Calibri"/>
                <w:sz w:val="20"/>
              </w:rPr>
              <w:t>Содействие военно-патриотическому воспитанию казачьей молодежи, сохранению обычаев и обрядов казачества, развитию казачьей культуры.</w:t>
            </w:r>
          </w:p>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308"/>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1.1.12.</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w:t>
            </w:r>
            <w:r w:rsidRPr="00D93793">
              <w:rPr>
                <w:rFonts w:ascii="Times New Roman" w:hAnsi="Times New Roman"/>
                <w:bCs/>
                <w:sz w:val="20"/>
                <w:szCs w:val="20"/>
              </w:rPr>
              <w:t>Создание условий для развития военно- патриотического воспитания казачьей молодежи духовно- культурных основ казачества, развития казачьей культуры</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«Межнациональные отношения, поддержка казачества, профилактика правонарушений и терроризма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shd w:val="clear" w:color="auto" w:fill="auto"/>
          </w:tcPr>
          <w:p w:rsidR="0045266E" w:rsidRPr="00D93793" w:rsidRDefault="0045266E" w:rsidP="002B1BE0">
            <w:pPr>
              <w:pStyle w:val="ConsPlusNormal"/>
              <w:spacing w:line="240" w:lineRule="exact"/>
              <w:rPr>
                <w:sz w:val="20"/>
              </w:rPr>
            </w:pPr>
            <w:r w:rsidRPr="00D93793">
              <w:rPr>
                <w:sz w:val="20"/>
              </w:rPr>
              <w:t xml:space="preserve">ОО АИМО СК, отдел культуры и молодежной политики АИМО СК МБУ ДО ЦДО </w:t>
            </w:r>
            <w:proofErr w:type="spellStart"/>
            <w:r w:rsidRPr="00D93793">
              <w:rPr>
                <w:sz w:val="20"/>
              </w:rPr>
              <w:t>Ипатовского</w:t>
            </w:r>
            <w:proofErr w:type="spellEnd"/>
            <w:r w:rsidRPr="00D93793">
              <w:rPr>
                <w:sz w:val="20"/>
              </w:rPr>
              <w:t xml:space="preserve"> района;</w:t>
            </w:r>
          </w:p>
          <w:p w:rsidR="0045266E" w:rsidRPr="00D93793" w:rsidRDefault="0045266E" w:rsidP="002B1BE0">
            <w:pPr>
              <w:pStyle w:val="a9"/>
              <w:spacing w:line="240" w:lineRule="exact"/>
              <w:rPr>
                <w:sz w:val="20"/>
                <w:szCs w:val="20"/>
              </w:rPr>
            </w:pPr>
            <w:proofErr w:type="spellStart"/>
            <w:r w:rsidRPr="00D93793">
              <w:rPr>
                <w:sz w:val="20"/>
                <w:szCs w:val="20"/>
              </w:rPr>
              <w:t>муниципальное</w:t>
            </w:r>
            <w:proofErr w:type="spellEnd"/>
            <w:r w:rsidRPr="00D93793">
              <w:rPr>
                <w:sz w:val="20"/>
                <w:szCs w:val="20"/>
              </w:rPr>
              <w:t xml:space="preserve"> </w:t>
            </w:r>
            <w:proofErr w:type="spellStart"/>
            <w:r w:rsidRPr="00D93793">
              <w:rPr>
                <w:sz w:val="20"/>
                <w:szCs w:val="20"/>
              </w:rPr>
              <w:t>учреждения</w:t>
            </w:r>
            <w:proofErr w:type="spellEnd"/>
            <w:r w:rsidRPr="00D93793">
              <w:rPr>
                <w:sz w:val="20"/>
                <w:szCs w:val="20"/>
              </w:rPr>
              <w:t xml:space="preserve"> </w:t>
            </w:r>
            <w:proofErr w:type="spellStart"/>
            <w:r w:rsidRPr="00D93793">
              <w:rPr>
                <w:sz w:val="20"/>
                <w:szCs w:val="20"/>
              </w:rPr>
              <w:t>культуры</w:t>
            </w:r>
            <w:proofErr w:type="spellEnd"/>
            <w:r w:rsidRPr="00D93793">
              <w:rPr>
                <w:sz w:val="20"/>
                <w:szCs w:val="20"/>
              </w:rPr>
              <w:t xml:space="preserve"> </w:t>
            </w:r>
          </w:p>
        </w:tc>
        <w:tc>
          <w:tcPr>
            <w:tcW w:w="5106" w:type="dxa"/>
            <w:gridSpan w:val="4"/>
            <w:vMerge/>
            <w:shd w:val="clear" w:color="auto" w:fill="auto"/>
          </w:tcPr>
          <w:p w:rsidR="0045266E" w:rsidRPr="00D93793" w:rsidRDefault="0045266E" w:rsidP="002B1BE0">
            <w:pPr>
              <w:pStyle w:val="ConsPlusNormal"/>
              <w:spacing w:line="240" w:lineRule="exact"/>
              <w:jc w:val="both"/>
              <w:rPr>
                <w:sz w:val="20"/>
              </w:rPr>
            </w:pPr>
          </w:p>
        </w:tc>
      </w:tr>
      <w:tr w:rsidR="0045266E" w:rsidRPr="00D93793" w:rsidTr="002B1BE0">
        <w:trPr>
          <w:trHeight w:val="308"/>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1.1.13.</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Обеспечение общественного порядка, в том числе профилактика уличной преступности</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«Межнациональные отношения, поддержка казачества, профилактика правонарушений и терроризма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Отдел социального развития и общественной безопасности АИМО СК, управление по работе с территориями АИМО СК,</w:t>
            </w:r>
          </w:p>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отдел МВД России по </w:t>
            </w:r>
            <w:proofErr w:type="spellStart"/>
            <w:r w:rsidRPr="00D93793">
              <w:rPr>
                <w:rFonts w:ascii="Times New Roman" w:hAnsi="Times New Roman"/>
                <w:sz w:val="20"/>
                <w:szCs w:val="20"/>
              </w:rPr>
              <w:t>Ипатовскому</w:t>
            </w:r>
            <w:proofErr w:type="spellEnd"/>
            <w:r w:rsidRPr="00D93793">
              <w:rPr>
                <w:rFonts w:ascii="Times New Roman" w:hAnsi="Times New Roman"/>
                <w:sz w:val="20"/>
                <w:szCs w:val="20"/>
              </w:rPr>
              <w:t xml:space="preserve"> округу</w:t>
            </w:r>
          </w:p>
        </w:tc>
        <w:tc>
          <w:tcPr>
            <w:tcW w:w="5106" w:type="dxa"/>
            <w:gridSpan w:val="4"/>
            <w:vMerge w:val="restart"/>
            <w:shd w:val="clear" w:color="auto" w:fill="auto"/>
          </w:tcPr>
          <w:p w:rsidR="0045266E" w:rsidRPr="00D93793" w:rsidRDefault="0045266E" w:rsidP="002B1BE0">
            <w:pPr>
              <w:pStyle w:val="ConsPlusNormal"/>
              <w:spacing w:line="240" w:lineRule="exact"/>
              <w:jc w:val="both"/>
              <w:rPr>
                <w:sz w:val="20"/>
              </w:rPr>
            </w:pPr>
            <w:r w:rsidRPr="00D93793">
              <w:rPr>
                <w:sz w:val="20"/>
              </w:rPr>
              <w:t xml:space="preserve">Реализация в </w:t>
            </w:r>
            <w:proofErr w:type="spellStart"/>
            <w:r w:rsidRPr="00D93793">
              <w:rPr>
                <w:sz w:val="20"/>
              </w:rPr>
              <w:t>Ипатовском</w:t>
            </w:r>
            <w:proofErr w:type="spellEnd"/>
            <w:r w:rsidRPr="00D93793">
              <w:rPr>
                <w:sz w:val="20"/>
              </w:rPr>
              <w:t xml:space="preserve"> округе мероприятий в сфере профилактики правонарушений и мер по противодействию незаконному потреблению и обороту наркотических средств и психотропных веществ, а также создание условий для укрепления правопорядка и обеспечения общественной безопасности на территории </w:t>
            </w:r>
            <w:proofErr w:type="spellStart"/>
            <w:r w:rsidRPr="00D93793">
              <w:rPr>
                <w:sz w:val="20"/>
              </w:rPr>
              <w:t>Ипатовского</w:t>
            </w:r>
            <w:proofErr w:type="spellEnd"/>
            <w:r w:rsidRPr="00D93793">
              <w:rPr>
                <w:sz w:val="20"/>
              </w:rPr>
              <w:t xml:space="preserve"> округа.</w:t>
            </w:r>
          </w:p>
          <w:p w:rsidR="0045266E" w:rsidRPr="00D93793" w:rsidRDefault="0045266E" w:rsidP="002B1BE0">
            <w:pPr>
              <w:pStyle w:val="ConsPlusNormal"/>
              <w:spacing w:line="240" w:lineRule="exact"/>
              <w:jc w:val="both"/>
              <w:rPr>
                <w:rFonts w:eastAsia="Calibri"/>
                <w:sz w:val="20"/>
              </w:rPr>
            </w:pPr>
            <w:r w:rsidRPr="00D93793">
              <w:rPr>
                <w:rFonts w:eastAsia="Calibri"/>
                <w:sz w:val="20"/>
              </w:rPr>
              <w:t xml:space="preserve">Организация и совершенствование системы профилактики правонарушений и обеспечения общественного порядка на территории </w:t>
            </w:r>
            <w:proofErr w:type="spellStart"/>
            <w:r w:rsidRPr="00D93793">
              <w:rPr>
                <w:rFonts w:eastAsia="Calibri"/>
                <w:sz w:val="20"/>
              </w:rPr>
              <w:t>Ипатовского</w:t>
            </w:r>
            <w:proofErr w:type="spellEnd"/>
            <w:r w:rsidRPr="00D93793">
              <w:rPr>
                <w:rFonts w:eastAsia="Calibri"/>
                <w:sz w:val="20"/>
              </w:rPr>
              <w:t xml:space="preserve"> округа.</w:t>
            </w:r>
          </w:p>
          <w:p w:rsidR="0045266E" w:rsidRPr="00D93793" w:rsidRDefault="0045266E" w:rsidP="002B1BE0">
            <w:pPr>
              <w:pStyle w:val="ConsPlusNormal"/>
              <w:spacing w:line="240" w:lineRule="exact"/>
              <w:jc w:val="both"/>
              <w:rPr>
                <w:sz w:val="20"/>
              </w:rPr>
            </w:pPr>
          </w:p>
        </w:tc>
      </w:tr>
      <w:tr w:rsidR="0045266E" w:rsidRPr="00D93793" w:rsidTr="002B1BE0">
        <w:trPr>
          <w:trHeight w:val="308"/>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1.1.14.</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Профилактика правонарушений среди несовершеннолетних и молодежи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в том числе организация и проведение мероприятий, направленных на защиту несовершеннолетних и молодежи от информации, оправдывающей самоубийство и иные насильственные преступления</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«Межнациональные отношения, поддержка казачества, профилактика правонарушений и терроризма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Отдел социального развития и общественной безопасности АИМО СК, ОО АИМО СК, отдел культуры и молодежной политики АИМО СК, комитет по физической культуре и спорту администрации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муниципального округа Ставропольского края (далее – Комитет по физической культуре и спорту АИМО СК), отдел </w:t>
            </w:r>
            <w:r w:rsidRPr="00D93793">
              <w:rPr>
                <w:rFonts w:ascii="Times New Roman" w:hAnsi="Times New Roman"/>
                <w:sz w:val="20"/>
                <w:szCs w:val="20"/>
              </w:rPr>
              <w:lastRenderedPageBreak/>
              <w:t xml:space="preserve">МВД России по </w:t>
            </w:r>
            <w:proofErr w:type="spellStart"/>
            <w:r w:rsidRPr="00D93793">
              <w:rPr>
                <w:rFonts w:ascii="Times New Roman" w:hAnsi="Times New Roman"/>
                <w:sz w:val="20"/>
                <w:szCs w:val="20"/>
              </w:rPr>
              <w:t>Ипатовскому</w:t>
            </w:r>
            <w:proofErr w:type="spellEnd"/>
            <w:r w:rsidRPr="00D93793">
              <w:rPr>
                <w:rFonts w:ascii="Times New Roman" w:hAnsi="Times New Roman"/>
                <w:sz w:val="20"/>
                <w:szCs w:val="20"/>
              </w:rPr>
              <w:t xml:space="preserve"> округу, МКУ «ЦРМ» </w:t>
            </w:r>
          </w:p>
        </w:tc>
        <w:tc>
          <w:tcPr>
            <w:tcW w:w="5106" w:type="dxa"/>
            <w:gridSpan w:val="4"/>
            <w:vMerge/>
            <w:shd w:val="clear" w:color="auto" w:fill="auto"/>
          </w:tcPr>
          <w:p w:rsidR="0045266E" w:rsidRPr="00D93793" w:rsidRDefault="0045266E" w:rsidP="002B1BE0">
            <w:pPr>
              <w:pStyle w:val="ConsPlusNormal"/>
              <w:spacing w:line="240" w:lineRule="exact"/>
              <w:jc w:val="both"/>
              <w:rPr>
                <w:sz w:val="20"/>
              </w:rPr>
            </w:pPr>
          </w:p>
        </w:tc>
      </w:tr>
      <w:tr w:rsidR="0045266E" w:rsidRPr="00D93793" w:rsidTr="002B1BE0">
        <w:trPr>
          <w:trHeight w:val="308"/>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1.1.15.</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Организация правового просвещения и информирования лиц, отбывших уголовное наказание в виде лишения свободы, о формах их социальной поддержки и возможности трудоустройства</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«Межнациональные отношения, поддержка казачества, профилактика правонарушений и терроризма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shd w:val="clear" w:color="auto" w:fill="auto"/>
          </w:tcPr>
          <w:p w:rsidR="0045266E" w:rsidRPr="00D93793" w:rsidRDefault="0045266E" w:rsidP="002B1BE0">
            <w:pPr>
              <w:pStyle w:val="ConsPlusNormal"/>
              <w:spacing w:line="240" w:lineRule="exact"/>
              <w:rPr>
                <w:sz w:val="20"/>
              </w:rPr>
            </w:pPr>
            <w:r w:rsidRPr="00D93793">
              <w:rPr>
                <w:sz w:val="20"/>
              </w:rPr>
              <w:t xml:space="preserve">Отдел социального развития и общественной безопасности АИМО СК, управление по работе с территориями АИМО СК, УТСЗН АИМО СК, отдел МВД России по </w:t>
            </w:r>
            <w:proofErr w:type="spellStart"/>
            <w:r w:rsidRPr="00D93793">
              <w:rPr>
                <w:sz w:val="20"/>
              </w:rPr>
              <w:t>Ипатовскому</w:t>
            </w:r>
            <w:proofErr w:type="spellEnd"/>
            <w:r w:rsidRPr="00D93793">
              <w:rPr>
                <w:sz w:val="20"/>
              </w:rPr>
              <w:t xml:space="preserve"> округу, государственное казенное учреждение «Центр занятости населения </w:t>
            </w:r>
            <w:proofErr w:type="spellStart"/>
            <w:r w:rsidRPr="00D93793">
              <w:rPr>
                <w:sz w:val="20"/>
              </w:rPr>
              <w:t>Ипатовского</w:t>
            </w:r>
            <w:proofErr w:type="spellEnd"/>
            <w:r w:rsidRPr="00D93793">
              <w:rPr>
                <w:sz w:val="20"/>
              </w:rPr>
              <w:t xml:space="preserve"> района» (далее - ГКУ «Центр занятости населения </w:t>
            </w:r>
            <w:proofErr w:type="spellStart"/>
            <w:r w:rsidRPr="00D93793">
              <w:rPr>
                <w:sz w:val="20"/>
              </w:rPr>
              <w:t>Ипатовского</w:t>
            </w:r>
            <w:proofErr w:type="spellEnd"/>
            <w:r w:rsidRPr="00D93793">
              <w:rPr>
                <w:sz w:val="20"/>
              </w:rPr>
              <w:t xml:space="preserve"> района»), государственное бюджетное учреждение социального обслуживания </w:t>
            </w:r>
            <w:r w:rsidRPr="00D93793">
              <w:rPr>
                <w:sz w:val="20"/>
              </w:rPr>
              <w:lastRenderedPageBreak/>
              <w:t>«</w:t>
            </w:r>
            <w:proofErr w:type="spellStart"/>
            <w:r w:rsidRPr="00D93793">
              <w:rPr>
                <w:sz w:val="20"/>
              </w:rPr>
              <w:t>Ипатовский</w:t>
            </w:r>
            <w:proofErr w:type="spellEnd"/>
            <w:r w:rsidRPr="00D93793">
              <w:rPr>
                <w:sz w:val="20"/>
              </w:rPr>
              <w:t xml:space="preserve"> центр социального обслуживания населения» (далее - ГБУСО «</w:t>
            </w:r>
            <w:proofErr w:type="spellStart"/>
            <w:r w:rsidRPr="00D93793">
              <w:rPr>
                <w:sz w:val="20"/>
              </w:rPr>
              <w:t>Ипатовский</w:t>
            </w:r>
            <w:proofErr w:type="spellEnd"/>
            <w:r w:rsidRPr="00D93793">
              <w:rPr>
                <w:sz w:val="20"/>
              </w:rPr>
              <w:t xml:space="preserve"> ЦСОН»), государственное бюджетное учреждение здравоохранения Ставропольского края «</w:t>
            </w:r>
            <w:proofErr w:type="spellStart"/>
            <w:r w:rsidRPr="00D93793">
              <w:rPr>
                <w:sz w:val="20"/>
              </w:rPr>
              <w:t>Ипатовская</w:t>
            </w:r>
            <w:proofErr w:type="spellEnd"/>
            <w:r w:rsidRPr="00D93793">
              <w:rPr>
                <w:sz w:val="20"/>
              </w:rPr>
              <w:t xml:space="preserve"> районная больница» (далее - ГБУЗ СК «</w:t>
            </w:r>
            <w:proofErr w:type="spellStart"/>
            <w:r w:rsidRPr="00D93793">
              <w:rPr>
                <w:sz w:val="20"/>
              </w:rPr>
              <w:t>Ипатовская</w:t>
            </w:r>
            <w:proofErr w:type="spellEnd"/>
            <w:r w:rsidRPr="00D93793">
              <w:rPr>
                <w:sz w:val="20"/>
              </w:rPr>
              <w:t xml:space="preserve"> РБ»)</w:t>
            </w:r>
          </w:p>
        </w:tc>
        <w:tc>
          <w:tcPr>
            <w:tcW w:w="5106" w:type="dxa"/>
            <w:gridSpan w:val="4"/>
            <w:vMerge/>
            <w:shd w:val="clear" w:color="auto" w:fill="auto"/>
          </w:tcPr>
          <w:p w:rsidR="0045266E" w:rsidRPr="00D93793" w:rsidRDefault="0045266E" w:rsidP="002B1BE0">
            <w:pPr>
              <w:pStyle w:val="ConsPlusNormal"/>
              <w:spacing w:line="240" w:lineRule="exact"/>
              <w:jc w:val="both"/>
              <w:rPr>
                <w:sz w:val="20"/>
              </w:rPr>
            </w:pPr>
          </w:p>
        </w:tc>
      </w:tr>
      <w:tr w:rsidR="0045266E" w:rsidRPr="00D93793" w:rsidTr="002B1BE0">
        <w:trPr>
          <w:trHeight w:val="308"/>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1.1.16.</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Профилактика правонарушений и преступлений, совершенных в состоянии алкогольного опьянения</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«Межнациональные отношения, поддержка казачества, профилактика правонарушений и терроризма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shd w:val="clear" w:color="auto" w:fill="auto"/>
          </w:tcPr>
          <w:p w:rsidR="0045266E" w:rsidRPr="00D93793" w:rsidRDefault="0045266E" w:rsidP="002B1BE0">
            <w:pPr>
              <w:pStyle w:val="ConsPlusNormal"/>
              <w:spacing w:line="240" w:lineRule="exact"/>
              <w:rPr>
                <w:sz w:val="20"/>
              </w:rPr>
            </w:pPr>
            <w:r w:rsidRPr="00D93793">
              <w:rPr>
                <w:sz w:val="20"/>
              </w:rPr>
              <w:t xml:space="preserve">Отдел социального развития и общественной безопасности АИМО СК, отдел культуры и молодежной политики АИМО СК, комитет по физической культуре и спорту АИМО СК, отдел МВД России по </w:t>
            </w:r>
            <w:proofErr w:type="spellStart"/>
            <w:r w:rsidRPr="00D93793">
              <w:rPr>
                <w:sz w:val="20"/>
              </w:rPr>
              <w:t>Ипатовскому</w:t>
            </w:r>
            <w:proofErr w:type="spellEnd"/>
            <w:r w:rsidRPr="00D93793">
              <w:rPr>
                <w:sz w:val="20"/>
              </w:rPr>
              <w:t xml:space="preserve"> округу, </w:t>
            </w:r>
            <w:r w:rsidRPr="00D93793">
              <w:rPr>
                <w:sz w:val="20"/>
              </w:rPr>
              <w:lastRenderedPageBreak/>
              <w:t>ГБУЗ СК «</w:t>
            </w:r>
            <w:proofErr w:type="spellStart"/>
            <w:r w:rsidRPr="00D93793">
              <w:rPr>
                <w:sz w:val="20"/>
              </w:rPr>
              <w:t>Ипатовская</w:t>
            </w:r>
            <w:proofErr w:type="spellEnd"/>
            <w:r w:rsidRPr="00D93793">
              <w:rPr>
                <w:sz w:val="20"/>
              </w:rPr>
              <w:t xml:space="preserve"> РБ», МКУ «ЦРМ»</w:t>
            </w:r>
          </w:p>
        </w:tc>
        <w:tc>
          <w:tcPr>
            <w:tcW w:w="5106" w:type="dxa"/>
            <w:gridSpan w:val="4"/>
            <w:vMerge/>
            <w:shd w:val="clear" w:color="auto" w:fill="auto"/>
          </w:tcPr>
          <w:p w:rsidR="0045266E" w:rsidRPr="00D93793" w:rsidRDefault="0045266E" w:rsidP="002B1BE0">
            <w:pPr>
              <w:pStyle w:val="ConsPlusNormal"/>
              <w:spacing w:line="240" w:lineRule="exact"/>
              <w:jc w:val="both"/>
              <w:rPr>
                <w:sz w:val="20"/>
              </w:rPr>
            </w:pPr>
          </w:p>
        </w:tc>
      </w:tr>
      <w:tr w:rsidR="0045266E" w:rsidRPr="00D93793" w:rsidTr="002B1BE0">
        <w:trPr>
          <w:trHeight w:val="308"/>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1.1.17.</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Информирование граждан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о наиболее распространенных видах и способах мошенничества</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«Межнациональные отношения, поддержка казачества, профилактика правонарушений и терроризма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shd w:val="clear" w:color="auto" w:fill="auto"/>
          </w:tcPr>
          <w:p w:rsidR="0045266E" w:rsidRPr="00D93793" w:rsidRDefault="0045266E" w:rsidP="002B1BE0">
            <w:pPr>
              <w:pStyle w:val="ConsPlusNormal"/>
              <w:spacing w:line="240" w:lineRule="exact"/>
              <w:rPr>
                <w:sz w:val="20"/>
              </w:rPr>
            </w:pPr>
            <w:r w:rsidRPr="00D93793">
              <w:rPr>
                <w:sz w:val="20"/>
              </w:rPr>
              <w:t xml:space="preserve">Отдел социального развития и общественной безопасности АИМО СК, ОО АИМО СК, отдел культуры и молодежной политики АИМО СК, управление по работе с территориями АИМО СК, комитет по физической культуре и спорту АИМО СК, отдел МВД России по </w:t>
            </w:r>
            <w:proofErr w:type="spellStart"/>
            <w:r w:rsidRPr="00D93793">
              <w:rPr>
                <w:sz w:val="20"/>
              </w:rPr>
              <w:t>Ипатовскому</w:t>
            </w:r>
            <w:proofErr w:type="spellEnd"/>
            <w:r w:rsidRPr="00D93793">
              <w:rPr>
                <w:sz w:val="20"/>
              </w:rPr>
              <w:t xml:space="preserve"> округу, МКУ «ЦРМ», ГБУСО «</w:t>
            </w:r>
            <w:proofErr w:type="spellStart"/>
            <w:r w:rsidRPr="00D93793">
              <w:rPr>
                <w:sz w:val="20"/>
              </w:rPr>
              <w:t>Ипатовский</w:t>
            </w:r>
            <w:proofErr w:type="spellEnd"/>
            <w:r w:rsidRPr="00D93793">
              <w:rPr>
                <w:sz w:val="20"/>
              </w:rPr>
              <w:t xml:space="preserve"> ЦСОН», филиал государственного унитарного предприятия «Издательский дом «Периодика Ставрополья» редакция газеты «Степные зори» (далее – </w:t>
            </w:r>
            <w:r w:rsidRPr="00D93793">
              <w:rPr>
                <w:sz w:val="20"/>
              </w:rPr>
              <w:lastRenderedPageBreak/>
              <w:t>«Степные зори»), ГБУЗ СК «</w:t>
            </w:r>
            <w:proofErr w:type="spellStart"/>
            <w:r w:rsidRPr="00D93793">
              <w:rPr>
                <w:sz w:val="20"/>
              </w:rPr>
              <w:t>Ипатовская</w:t>
            </w:r>
            <w:proofErr w:type="spellEnd"/>
            <w:r w:rsidRPr="00D93793">
              <w:rPr>
                <w:sz w:val="20"/>
              </w:rPr>
              <w:t xml:space="preserve"> РБ»</w:t>
            </w:r>
          </w:p>
        </w:tc>
        <w:tc>
          <w:tcPr>
            <w:tcW w:w="5106" w:type="dxa"/>
            <w:gridSpan w:val="4"/>
            <w:shd w:val="clear" w:color="auto" w:fill="auto"/>
          </w:tcPr>
          <w:p w:rsidR="0045266E" w:rsidRPr="00D93793" w:rsidRDefault="0045266E" w:rsidP="002B1BE0">
            <w:pPr>
              <w:pStyle w:val="ConsPlusNormal"/>
              <w:spacing w:line="240" w:lineRule="exact"/>
              <w:jc w:val="both"/>
              <w:rPr>
                <w:sz w:val="20"/>
              </w:rPr>
            </w:pPr>
          </w:p>
        </w:tc>
      </w:tr>
      <w:tr w:rsidR="0045266E" w:rsidRPr="00D93793" w:rsidTr="002B1BE0">
        <w:trPr>
          <w:trHeight w:val="308"/>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1.1.18.</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Информирование хозяйствующих субъектов всех форм собственности о возможности создания на территории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участков исправительного центра для отбывания наказания в виде принудительных работ</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«Межнациональные отношения, поддержка казачества, профилактика правонарушений и терроризма в ИГО СК»,  2023-2026 годы (</w:t>
            </w:r>
            <w:r w:rsidRPr="00D93793">
              <w:rPr>
                <w:sz w:val="20"/>
                <w:lang w:val="en-US"/>
              </w:rPr>
              <w:t>II</w:t>
            </w:r>
            <w:r w:rsidRPr="00D93793">
              <w:rPr>
                <w:sz w:val="20"/>
              </w:rPr>
              <w:t>-</w:t>
            </w:r>
            <w:r w:rsidRPr="00D93793">
              <w:rPr>
                <w:sz w:val="20"/>
                <w:lang w:val="en-US"/>
              </w:rPr>
              <w:t>III</w:t>
            </w:r>
            <w:r w:rsidRPr="00D93793">
              <w:rPr>
                <w:sz w:val="20"/>
              </w:rPr>
              <w:t xml:space="preserve"> этапы)</w:t>
            </w:r>
          </w:p>
        </w:tc>
        <w:tc>
          <w:tcPr>
            <w:tcW w:w="2413" w:type="dxa"/>
            <w:shd w:val="clear" w:color="auto" w:fill="auto"/>
          </w:tcPr>
          <w:p w:rsidR="0045266E" w:rsidRPr="00D93793" w:rsidRDefault="0045266E" w:rsidP="002B1BE0">
            <w:pPr>
              <w:pStyle w:val="ConsPlusNormal"/>
              <w:spacing w:line="240" w:lineRule="exact"/>
              <w:rPr>
                <w:sz w:val="20"/>
              </w:rPr>
            </w:pPr>
            <w:r w:rsidRPr="00D93793">
              <w:rPr>
                <w:sz w:val="20"/>
              </w:rPr>
              <w:t xml:space="preserve">Отдел социального развития и общественной безопасности АИМО СК, ОСХ, ГО, ЧС и АИМО СК), отдел экономического развития администрации </w:t>
            </w:r>
            <w:proofErr w:type="spellStart"/>
            <w:r w:rsidRPr="00D93793">
              <w:rPr>
                <w:sz w:val="20"/>
              </w:rPr>
              <w:t>Ипатовского</w:t>
            </w:r>
            <w:proofErr w:type="spellEnd"/>
            <w:r w:rsidRPr="00D93793">
              <w:rPr>
                <w:sz w:val="20"/>
              </w:rPr>
              <w:t xml:space="preserve"> муниципального округа Ставропольского края (далее - отдел экономического развития АИМО СК)</w:t>
            </w:r>
          </w:p>
        </w:tc>
        <w:tc>
          <w:tcPr>
            <w:tcW w:w="5106" w:type="dxa"/>
            <w:gridSpan w:val="4"/>
            <w:shd w:val="clear" w:color="auto" w:fill="auto"/>
          </w:tcPr>
          <w:p w:rsidR="0045266E" w:rsidRPr="00D93793" w:rsidRDefault="0045266E" w:rsidP="002B1BE0">
            <w:pPr>
              <w:pStyle w:val="ConsPlusNormal"/>
              <w:spacing w:line="240" w:lineRule="exact"/>
              <w:jc w:val="both"/>
              <w:rPr>
                <w:sz w:val="20"/>
              </w:rPr>
            </w:pPr>
          </w:p>
        </w:tc>
      </w:tr>
      <w:tr w:rsidR="0045266E" w:rsidRPr="00D93793" w:rsidTr="002B1BE0">
        <w:trPr>
          <w:trHeight w:val="308"/>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1.1.19.</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Проведение мероприятий, направленных на снижение количества правонарушений и незаконного оборота потребления наркотических средств и психотропных веществ</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«Межнациональные отношения, поддержка казачества, профилактика правонарушений и терроризма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w:t>
            </w:r>
            <w:r w:rsidRPr="00D93793">
              <w:rPr>
                <w:sz w:val="20"/>
              </w:rPr>
              <w:lastRenderedPageBreak/>
              <w:t>этапы)</w:t>
            </w:r>
          </w:p>
        </w:tc>
        <w:tc>
          <w:tcPr>
            <w:tcW w:w="2413"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Отдел социального развития и общественной безопасности АИМО СК,</w:t>
            </w:r>
          </w:p>
          <w:p w:rsidR="0045266E" w:rsidRPr="00D93793" w:rsidRDefault="0045266E" w:rsidP="002B1BE0">
            <w:pPr>
              <w:pStyle w:val="ConsPlusNormal"/>
              <w:spacing w:line="240" w:lineRule="exact"/>
              <w:rPr>
                <w:sz w:val="20"/>
              </w:rPr>
            </w:pPr>
            <w:r w:rsidRPr="00D93793">
              <w:rPr>
                <w:sz w:val="20"/>
              </w:rPr>
              <w:t xml:space="preserve">ОО АИМО СК, отдел культуры и молодежной политики АИМО СК, </w:t>
            </w:r>
            <w:r w:rsidRPr="00D93793">
              <w:rPr>
                <w:sz w:val="20"/>
              </w:rPr>
              <w:lastRenderedPageBreak/>
              <w:t>управление по работе с территориями АИМО СК, комитет по физической культуре и спорту АИМО СК,</w:t>
            </w:r>
          </w:p>
          <w:p w:rsidR="0045266E" w:rsidRPr="00D93793" w:rsidRDefault="0045266E" w:rsidP="002B1BE0">
            <w:pPr>
              <w:pStyle w:val="ConsPlusNormal"/>
              <w:spacing w:line="240" w:lineRule="exact"/>
              <w:rPr>
                <w:sz w:val="20"/>
              </w:rPr>
            </w:pPr>
            <w:r w:rsidRPr="00D93793">
              <w:rPr>
                <w:sz w:val="20"/>
              </w:rPr>
              <w:t xml:space="preserve">отдел МВД России по </w:t>
            </w:r>
            <w:proofErr w:type="spellStart"/>
            <w:r w:rsidRPr="00D93793">
              <w:rPr>
                <w:sz w:val="20"/>
              </w:rPr>
              <w:t>Ипатовскому</w:t>
            </w:r>
            <w:proofErr w:type="spellEnd"/>
            <w:r w:rsidRPr="00D93793">
              <w:rPr>
                <w:sz w:val="20"/>
              </w:rPr>
              <w:t xml:space="preserve"> округу, МКУ «ЦРМ», редакция газеты «Степные зори», ГБУЗ СК «</w:t>
            </w:r>
            <w:proofErr w:type="spellStart"/>
            <w:r w:rsidRPr="00D93793">
              <w:rPr>
                <w:sz w:val="20"/>
              </w:rPr>
              <w:t>Ипатовская</w:t>
            </w:r>
            <w:proofErr w:type="spellEnd"/>
            <w:r w:rsidRPr="00D93793">
              <w:rPr>
                <w:sz w:val="20"/>
              </w:rPr>
              <w:t xml:space="preserve"> РБ»</w:t>
            </w:r>
          </w:p>
        </w:tc>
        <w:tc>
          <w:tcPr>
            <w:tcW w:w="5106" w:type="dxa"/>
            <w:gridSpan w:val="4"/>
            <w:shd w:val="clear" w:color="auto" w:fill="auto"/>
          </w:tcPr>
          <w:p w:rsidR="0045266E" w:rsidRPr="00D93793" w:rsidRDefault="0045266E" w:rsidP="002B1BE0">
            <w:pPr>
              <w:pStyle w:val="ConsPlusNormal"/>
              <w:spacing w:line="240" w:lineRule="exact"/>
              <w:jc w:val="both"/>
              <w:rPr>
                <w:sz w:val="20"/>
              </w:rPr>
            </w:pPr>
            <w:r w:rsidRPr="00D93793">
              <w:rPr>
                <w:rFonts w:eastAsia="Calibri"/>
                <w:sz w:val="20"/>
              </w:rPr>
              <w:lastRenderedPageBreak/>
              <w:t>Осуществление профилактических мер, направленных на снижение количества правонарушений и незаконного оборота и потребления наркотических средств и психотропных веществ</w:t>
            </w:r>
          </w:p>
        </w:tc>
      </w:tr>
      <w:tr w:rsidR="0045266E" w:rsidRPr="00D93793" w:rsidTr="002B1BE0">
        <w:trPr>
          <w:trHeight w:val="308"/>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1.1.20.</w:t>
            </w:r>
          </w:p>
        </w:tc>
        <w:tc>
          <w:tcPr>
            <w:tcW w:w="4739" w:type="dxa"/>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Мероприятие.</w:t>
            </w:r>
            <w:r w:rsidRPr="00D93793">
              <w:rPr>
                <w:rFonts w:ascii="Times New Roman" w:eastAsia="Calibri" w:hAnsi="Times New Roman"/>
                <w:sz w:val="20"/>
                <w:szCs w:val="20"/>
              </w:rPr>
              <w:t xml:space="preserve"> Создание условий доступа социально ориентированных некоммерческих организаций к финансовым ресурсам</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Муниципальная программа «Развитие экономики, малого и среднего бизнеса, потребительского рынка и улучшение инвестиционного климата в </w:t>
            </w:r>
            <w:proofErr w:type="spellStart"/>
            <w:r w:rsidRPr="00D93793">
              <w:rPr>
                <w:rFonts w:ascii="Times New Roman" w:hAnsi="Times New Roman"/>
                <w:sz w:val="20"/>
                <w:szCs w:val="20"/>
              </w:rPr>
              <w:t>Ипатовском</w:t>
            </w:r>
            <w:proofErr w:type="spellEnd"/>
            <w:r w:rsidRPr="00D93793">
              <w:rPr>
                <w:rFonts w:ascii="Times New Roman" w:hAnsi="Times New Roman"/>
                <w:sz w:val="20"/>
                <w:szCs w:val="20"/>
              </w:rPr>
              <w:t xml:space="preserve"> городском округе Ставропольского края», утвержденная постановлением </w:t>
            </w:r>
            <w:r w:rsidRPr="00D93793">
              <w:rPr>
                <w:rFonts w:ascii="Times New Roman" w:hAnsi="Times New Roman"/>
                <w:sz w:val="20"/>
                <w:szCs w:val="20"/>
              </w:rPr>
              <w:lastRenderedPageBreak/>
              <w:t xml:space="preserve">администрации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городского округа Ставропольского края от 18 декабря 2020г. № 1702  (далее - МП «Развитие экономики, малого и среднего бизнеса, потребительского рынка и улучшение инвестиционного климата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Отдел социального развития и общественной безопасности АИМО СК</w:t>
            </w:r>
          </w:p>
        </w:tc>
        <w:tc>
          <w:tcPr>
            <w:tcW w:w="5106" w:type="dxa"/>
            <w:gridSpan w:val="4"/>
            <w:shd w:val="clear" w:color="auto" w:fill="auto"/>
          </w:tcPr>
          <w:p w:rsidR="0045266E" w:rsidRPr="00D93793" w:rsidRDefault="0045266E" w:rsidP="002B1BE0">
            <w:pPr>
              <w:pStyle w:val="ConsPlusNormal"/>
              <w:spacing w:line="240" w:lineRule="exact"/>
              <w:jc w:val="both"/>
              <w:rPr>
                <w:rFonts w:eastAsia="Calibri"/>
                <w:sz w:val="20"/>
              </w:rPr>
            </w:pPr>
            <w:r w:rsidRPr="00D93793">
              <w:rPr>
                <w:rFonts w:eastAsia="Calibri"/>
                <w:sz w:val="20"/>
              </w:rPr>
              <w:t xml:space="preserve">Создание условий для повышения эффективности деятельности социально ориентированных некоммерческих организаций </w:t>
            </w:r>
            <w:proofErr w:type="spellStart"/>
            <w:r w:rsidRPr="00D93793">
              <w:rPr>
                <w:rFonts w:eastAsia="Calibri"/>
                <w:sz w:val="20"/>
              </w:rPr>
              <w:t>Ипатовского</w:t>
            </w:r>
            <w:proofErr w:type="spellEnd"/>
            <w:r w:rsidRPr="00D93793">
              <w:rPr>
                <w:rFonts w:eastAsia="Calibri"/>
                <w:sz w:val="20"/>
              </w:rPr>
              <w:t xml:space="preserve"> округа Создание условий для упрощения доступа социально ориентированных некоммерческих организаций к предоставлению населению услуг в социальной сфере</w:t>
            </w:r>
          </w:p>
        </w:tc>
      </w:tr>
      <w:tr w:rsidR="0045266E" w:rsidRPr="00D93793" w:rsidTr="002B1BE0">
        <w:trPr>
          <w:trHeight w:val="308"/>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1.1.21.</w:t>
            </w:r>
          </w:p>
        </w:tc>
        <w:tc>
          <w:tcPr>
            <w:tcW w:w="4739" w:type="dxa"/>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Мероприятие.</w:t>
            </w:r>
            <w:r w:rsidRPr="00D93793">
              <w:rPr>
                <w:rFonts w:ascii="Times New Roman" w:eastAsia="Calibri" w:hAnsi="Times New Roman"/>
                <w:sz w:val="20"/>
                <w:szCs w:val="20"/>
              </w:rPr>
              <w:t xml:space="preserve"> Предоставление имущественной поддержки социально ориентированным некоммерческим организациям</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«Развитие экономики, малого и среднего бизнеса, потребительского рынка и улучшение инвестиционного климата в ИГО СК»,  2022-2026 годы (</w:t>
            </w:r>
            <w:r w:rsidRPr="00D93793">
              <w:rPr>
                <w:sz w:val="20"/>
                <w:lang w:val="en-US"/>
              </w:rPr>
              <w:t>II</w:t>
            </w:r>
            <w:r w:rsidRPr="00D93793">
              <w:rPr>
                <w:sz w:val="20"/>
              </w:rPr>
              <w:t>-</w:t>
            </w:r>
            <w:r w:rsidRPr="00D93793">
              <w:rPr>
                <w:sz w:val="20"/>
                <w:lang w:val="en-US"/>
              </w:rPr>
              <w:t>III</w:t>
            </w:r>
            <w:r w:rsidRPr="00D93793">
              <w:rPr>
                <w:sz w:val="20"/>
              </w:rPr>
              <w:t xml:space="preserve"> этапы)</w:t>
            </w:r>
          </w:p>
        </w:tc>
        <w:tc>
          <w:tcPr>
            <w:tcW w:w="2413" w:type="dxa"/>
            <w:shd w:val="clear" w:color="auto" w:fill="auto"/>
          </w:tcPr>
          <w:p w:rsidR="0045266E" w:rsidRPr="00D93793" w:rsidRDefault="0045266E" w:rsidP="002B1BE0">
            <w:pPr>
              <w:pStyle w:val="ConsPlusNormal"/>
              <w:spacing w:line="240" w:lineRule="exact"/>
              <w:rPr>
                <w:sz w:val="20"/>
              </w:rPr>
            </w:pPr>
            <w:r w:rsidRPr="00D93793">
              <w:rPr>
                <w:sz w:val="20"/>
              </w:rPr>
              <w:t xml:space="preserve">Отдел имущественных и земельных отношений администрации </w:t>
            </w:r>
            <w:proofErr w:type="spellStart"/>
            <w:r w:rsidRPr="00D93793">
              <w:rPr>
                <w:sz w:val="20"/>
              </w:rPr>
              <w:t>Ипатовского</w:t>
            </w:r>
            <w:proofErr w:type="spellEnd"/>
            <w:r w:rsidRPr="00D93793">
              <w:rPr>
                <w:sz w:val="20"/>
              </w:rPr>
              <w:t xml:space="preserve"> муниципального округа Ставропольского края (далее - Отдел имущественных и земельных отношений </w:t>
            </w:r>
            <w:r w:rsidRPr="00D93793">
              <w:rPr>
                <w:sz w:val="20"/>
              </w:rPr>
              <w:lastRenderedPageBreak/>
              <w:t>АИМО СК</w:t>
            </w:r>
          </w:p>
        </w:tc>
        <w:tc>
          <w:tcPr>
            <w:tcW w:w="5106" w:type="dxa"/>
            <w:gridSpan w:val="4"/>
            <w:vMerge w:val="restart"/>
            <w:shd w:val="clear" w:color="auto" w:fill="auto"/>
          </w:tcPr>
          <w:p w:rsidR="0045266E" w:rsidRPr="00D93793" w:rsidRDefault="0045266E" w:rsidP="002B1BE0">
            <w:pPr>
              <w:pStyle w:val="ConsPlusNormal"/>
              <w:spacing w:line="240" w:lineRule="exact"/>
              <w:jc w:val="both"/>
              <w:rPr>
                <w:rFonts w:eastAsia="Calibri"/>
                <w:sz w:val="20"/>
              </w:rPr>
            </w:pPr>
            <w:r w:rsidRPr="00D93793">
              <w:rPr>
                <w:rFonts w:eastAsia="Calibri"/>
                <w:sz w:val="20"/>
              </w:rPr>
              <w:lastRenderedPageBreak/>
              <w:t>Оказание поддержки социально ориентированным некоммерческим организациям</w:t>
            </w:r>
          </w:p>
        </w:tc>
      </w:tr>
      <w:tr w:rsidR="0045266E" w:rsidRPr="00D93793" w:rsidTr="002B1BE0">
        <w:trPr>
          <w:trHeight w:val="308"/>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1.1.22.</w:t>
            </w:r>
          </w:p>
        </w:tc>
        <w:tc>
          <w:tcPr>
            <w:tcW w:w="4739" w:type="dxa"/>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Мероприятие.</w:t>
            </w:r>
            <w:r w:rsidRPr="00D93793">
              <w:rPr>
                <w:rFonts w:ascii="Times New Roman" w:eastAsia="Calibri" w:hAnsi="Times New Roman"/>
                <w:sz w:val="20"/>
                <w:szCs w:val="20"/>
              </w:rPr>
              <w:t xml:space="preserve"> Оказание информационно-консультационной поддержки социально ориентированным некоммерческим организациям</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«Развитие экономики, малого и среднего бизнеса, потребительского рынка и улучшение инвестиционного климата в ИГО СК»,  2022-2026 годы (</w:t>
            </w:r>
            <w:r w:rsidRPr="00D93793">
              <w:rPr>
                <w:sz w:val="20"/>
                <w:lang w:val="en-US"/>
              </w:rPr>
              <w:t>II</w:t>
            </w:r>
            <w:r w:rsidRPr="00D93793">
              <w:rPr>
                <w:sz w:val="20"/>
              </w:rPr>
              <w:t>-</w:t>
            </w:r>
            <w:r w:rsidRPr="00D93793">
              <w:rPr>
                <w:sz w:val="20"/>
                <w:lang w:val="en-US"/>
              </w:rPr>
              <w:t>III</w:t>
            </w:r>
            <w:r w:rsidRPr="00D93793">
              <w:rPr>
                <w:sz w:val="20"/>
              </w:rPr>
              <w:t xml:space="preserve"> этапы)</w:t>
            </w:r>
          </w:p>
        </w:tc>
        <w:tc>
          <w:tcPr>
            <w:tcW w:w="2413" w:type="dxa"/>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eastAsia="Calibri" w:hAnsi="Times New Roman"/>
                <w:sz w:val="20"/>
                <w:szCs w:val="20"/>
              </w:rPr>
              <w:t xml:space="preserve">Отделы аппарата, отделы (управления, комитет) со статусом юридического лица администрации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муниципального округа Ставропольского края</w:t>
            </w:r>
          </w:p>
        </w:tc>
        <w:tc>
          <w:tcPr>
            <w:tcW w:w="5106" w:type="dxa"/>
            <w:gridSpan w:val="4"/>
            <w:vMerge/>
            <w:shd w:val="clear" w:color="auto" w:fill="auto"/>
          </w:tcPr>
          <w:p w:rsidR="0045266E" w:rsidRPr="00D93793" w:rsidRDefault="0045266E" w:rsidP="002B1BE0">
            <w:pPr>
              <w:pStyle w:val="ConsPlusNormal"/>
              <w:spacing w:line="240" w:lineRule="exact"/>
              <w:jc w:val="both"/>
              <w:rPr>
                <w:rFonts w:eastAsia="Calibri"/>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1.2.</w:t>
            </w:r>
          </w:p>
        </w:tc>
        <w:tc>
          <w:tcPr>
            <w:tcW w:w="9561" w:type="dxa"/>
            <w:gridSpan w:val="3"/>
            <w:shd w:val="clear" w:color="auto" w:fill="auto"/>
          </w:tcPr>
          <w:p w:rsidR="0045266E" w:rsidRPr="00D93793" w:rsidRDefault="0045266E" w:rsidP="002B1BE0">
            <w:pPr>
              <w:pStyle w:val="ConsPlusNormal"/>
              <w:spacing w:line="240" w:lineRule="exact"/>
              <w:rPr>
                <w:sz w:val="20"/>
              </w:rPr>
            </w:pPr>
            <w:r w:rsidRPr="00D93793">
              <w:rPr>
                <w:sz w:val="20"/>
              </w:rPr>
              <w:t>Задача 1.2. Формирование привлекательных условий для роста посещения округа туристами и экскурсантами</w:t>
            </w:r>
          </w:p>
        </w:tc>
        <w:tc>
          <w:tcPr>
            <w:tcW w:w="1923"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Темп роста числа введенных в эксплуатацию объектов социальной инфраструктуры</w:t>
            </w:r>
          </w:p>
        </w:tc>
        <w:tc>
          <w:tcPr>
            <w:tcW w:w="1624" w:type="dxa"/>
            <w:tcBorders>
              <w:bottom w:val="single" w:sz="4" w:space="0" w:color="auto"/>
            </w:tcBorders>
            <w:shd w:val="clear" w:color="auto" w:fill="auto"/>
          </w:tcPr>
          <w:p w:rsidR="0045266E" w:rsidRPr="00D93793" w:rsidRDefault="0045266E" w:rsidP="002B1BE0">
            <w:pPr>
              <w:pStyle w:val="af1"/>
              <w:spacing w:line="240" w:lineRule="exact"/>
              <w:rPr>
                <w:rFonts w:eastAsia="Times New Roman"/>
                <w:sz w:val="20"/>
                <w:szCs w:val="20"/>
              </w:rPr>
            </w:pPr>
            <w:r w:rsidRPr="00D93793">
              <w:rPr>
                <w:sz w:val="20"/>
                <w:szCs w:val="20"/>
                <w:lang w:eastAsia="ja-JP"/>
              </w:rPr>
              <w:t>процентов к предыдущему году</w:t>
            </w:r>
          </w:p>
        </w:tc>
        <w:tc>
          <w:tcPr>
            <w:tcW w:w="1559" w:type="dxa"/>
            <w:gridSpan w:val="2"/>
            <w:tcBorders>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2020г.- 112,5</w:t>
            </w:r>
          </w:p>
          <w:p w:rsidR="0045266E" w:rsidRPr="00D93793" w:rsidRDefault="0045266E" w:rsidP="002B1BE0">
            <w:pPr>
              <w:pStyle w:val="ConsPlusNormal"/>
              <w:spacing w:line="240" w:lineRule="exact"/>
              <w:rPr>
                <w:sz w:val="20"/>
              </w:rPr>
            </w:pPr>
            <w:r w:rsidRPr="00D93793">
              <w:rPr>
                <w:sz w:val="20"/>
              </w:rPr>
              <w:t>2021г.- 122,2</w:t>
            </w:r>
          </w:p>
          <w:p w:rsidR="0045266E" w:rsidRPr="00D93793" w:rsidRDefault="0045266E" w:rsidP="002B1BE0">
            <w:pPr>
              <w:pStyle w:val="ConsPlusNormal"/>
              <w:spacing w:line="240" w:lineRule="exact"/>
              <w:rPr>
                <w:sz w:val="20"/>
              </w:rPr>
            </w:pPr>
            <w:r w:rsidRPr="00D93793">
              <w:rPr>
                <w:sz w:val="20"/>
              </w:rPr>
              <w:t>2024г.– 125,0</w:t>
            </w:r>
          </w:p>
          <w:p w:rsidR="0045266E" w:rsidRPr="00D93793" w:rsidRDefault="0045266E" w:rsidP="002B1BE0">
            <w:pPr>
              <w:pStyle w:val="ConsPlusNormal"/>
              <w:spacing w:line="240" w:lineRule="exact"/>
              <w:rPr>
                <w:sz w:val="20"/>
              </w:rPr>
            </w:pPr>
            <w:r w:rsidRPr="00D93793">
              <w:rPr>
                <w:sz w:val="20"/>
              </w:rPr>
              <w:t>2030г.– 129,0</w:t>
            </w:r>
          </w:p>
          <w:p w:rsidR="0045266E" w:rsidRPr="00D93793" w:rsidRDefault="0045266E" w:rsidP="002B1BE0">
            <w:pPr>
              <w:pStyle w:val="ConsPlusNormal"/>
              <w:spacing w:line="240" w:lineRule="exact"/>
              <w:rPr>
                <w:sz w:val="20"/>
              </w:rPr>
            </w:pPr>
            <w:r w:rsidRPr="00D93793">
              <w:rPr>
                <w:sz w:val="20"/>
              </w:rPr>
              <w:t>2035г. -135,0</w:t>
            </w:r>
          </w:p>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1.2.1.</w:t>
            </w:r>
          </w:p>
        </w:tc>
        <w:tc>
          <w:tcPr>
            <w:tcW w:w="4739" w:type="dxa"/>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 xml:space="preserve">Мероприятие. </w:t>
            </w:r>
            <w:r w:rsidRPr="00D93793">
              <w:rPr>
                <w:rFonts w:ascii="Times New Roman" w:eastAsia="Calibri" w:hAnsi="Times New Roman"/>
                <w:sz w:val="20"/>
                <w:szCs w:val="20"/>
              </w:rPr>
              <w:t xml:space="preserve">Создание системы информирования туристов на территории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w:t>
            </w:r>
          </w:p>
          <w:p w:rsidR="0045266E" w:rsidRPr="00D93793" w:rsidRDefault="0045266E" w:rsidP="002B1BE0">
            <w:pPr>
              <w:spacing w:line="240" w:lineRule="exact"/>
              <w:rPr>
                <w:rFonts w:ascii="Times New Roman" w:hAnsi="Times New Roman"/>
                <w:sz w:val="20"/>
                <w:szCs w:val="20"/>
              </w:rPr>
            </w:pP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Муниципальная программа «Развитие культуры в </w:t>
            </w:r>
            <w:proofErr w:type="spellStart"/>
            <w:r w:rsidRPr="00D93793">
              <w:rPr>
                <w:rFonts w:ascii="Times New Roman" w:hAnsi="Times New Roman"/>
                <w:sz w:val="20"/>
                <w:szCs w:val="20"/>
              </w:rPr>
              <w:t>Ипатовском</w:t>
            </w:r>
            <w:proofErr w:type="spellEnd"/>
            <w:r w:rsidRPr="00D93793">
              <w:rPr>
                <w:rFonts w:ascii="Times New Roman" w:hAnsi="Times New Roman"/>
                <w:sz w:val="20"/>
                <w:szCs w:val="20"/>
              </w:rPr>
              <w:t xml:space="preserve"> городском округе Ставропольского края», </w:t>
            </w:r>
            <w:r w:rsidRPr="00D93793">
              <w:rPr>
                <w:rFonts w:ascii="Times New Roman" w:hAnsi="Times New Roman"/>
                <w:sz w:val="20"/>
                <w:szCs w:val="20"/>
              </w:rPr>
              <w:lastRenderedPageBreak/>
              <w:t xml:space="preserve">утвержденная постановлением администрации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городского округа Ставропольского края от 15 декабря 2020г. № 1824 (далее - МП «Развитие культуры в ИГО СК») ,  2023-2026 годы (</w:t>
            </w:r>
            <w:r w:rsidRPr="00D93793">
              <w:rPr>
                <w:rFonts w:ascii="Times New Roman" w:hAnsi="Times New Roman"/>
                <w:sz w:val="20"/>
                <w:szCs w:val="20"/>
                <w:lang w:val="en-US"/>
              </w:rPr>
              <w:t>II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lastRenderedPageBreak/>
              <w:t xml:space="preserve">Отдел культуры и молодежной политики АИМО СК, </w:t>
            </w:r>
            <w:r w:rsidRPr="00D93793">
              <w:rPr>
                <w:rFonts w:ascii="Times New Roman" w:eastAsia="Calibri" w:hAnsi="Times New Roman"/>
                <w:sz w:val="20"/>
                <w:szCs w:val="20"/>
              </w:rPr>
              <w:t xml:space="preserve">муниципальное бюджетное учреждение </w:t>
            </w:r>
            <w:r w:rsidRPr="00D93793">
              <w:rPr>
                <w:rFonts w:ascii="Times New Roman" w:eastAsia="Calibri" w:hAnsi="Times New Roman"/>
                <w:sz w:val="20"/>
                <w:szCs w:val="20"/>
              </w:rPr>
              <w:lastRenderedPageBreak/>
              <w:t>культуры «</w:t>
            </w:r>
            <w:proofErr w:type="spellStart"/>
            <w:r w:rsidRPr="00D93793">
              <w:rPr>
                <w:rFonts w:ascii="Times New Roman" w:eastAsia="Calibri" w:hAnsi="Times New Roman"/>
                <w:sz w:val="20"/>
                <w:szCs w:val="20"/>
              </w:rPr>
              <w:t>Ипатовская</w:t>
            </w:r>
            <w:proofErr w:type="spellEnd"/>
            <w:r w:rsidRPr="00D93793">
              <w:rPr>
                <w:rFonts w:ascii="Times New Roman" w:eastAsia="Calibri" w:hAnsi="Times New Roman"/>
                <w:sz w:val="20"/>
                <w:szCs w:val="20"/>
              </w:rPr>
              <w:t xml:space="preserve"> централизованная клубная система»</w:t>
            </w:r>
          </w:p>
          <w:p w:rsidR="0045266E" w:rsidRPr="00D93793" w:rsidRDefault="0045266E" w:rsidP="002B1BE0">
            <w:pPr>
              <w:pStyle w:val="ConsPlusNormal"/>
              <w:spacing w:line="240" w:lineRule="exact"/>
              <w:jc w:val="both"/>
              <w:rPr>
                <w:sz w:val="20"/>
              </w:rPr>
            </w:pP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lastRenderedPageBreak/>
              <w:t xml:space="preserve">Создание условий для развития туристического комплекса в </w:t>
            </w:r>
            <w:proofErr w:type="spellStart"/>
            <w:r w:rsidRPr="00D93793">
              <w:rPr>
                <w:rFonts w:ascii="Times New Roman" w:eastAsia="Calibri" w:hAnsi="Times New Roman"/>
                <w:sz w:val="20"/>
                <w:szCs w:val="20"/>
              </w:rPr>
              <w:t>Ипатовском</w:t>
            </w:r>
            <w:proofErr w:type="spellEnd"/>
            <w:r w:rsidRPr="00D93793">
              <w:rPr>
                <w:rFonts w:ascii="Times New Roman" w:eastAsia="Calibri" w:hAnsi="Times New Roman"/>
                <w:sz w:val="20"/>
                <w:szCs w:val="20"/>
              </w:rPr>
              <w:t xml:space="preserve"> округе.</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 xml:space="preserve">Совершенствование системы информационного обеспечения, проведение активной рекламной деятельности, направленной на формирование образа </w:t>
            </w:r>
            <w:proofErr w:type="spellStart"/>
            <w:r w:rsidRPr="00D93793">
              <w:rPr>
                <w:rFonts w:ascii="Times New Roman" w:eastAsia="Calibri" w:hAnsi="Times New Roman"/>
                <w:sz w:val="20"/>
                <w:szCs w:val="20"/>
              </w:rPr>
              <w:lastRenderedPageBreak/>
              <w:t>Ипатовского</w:t>
            </w:r>
            <w:proofErr w:type="spellEnd"/>
            <w:r w:rsidRPr="00D93793">
              <w:rPr>
                <w:rFonts w:ascii="Times New Roman" w:eastAsia="Calibri" w:hAnsi="Times New Roman"/>
                <w:sz w:val="20"/>
                <w:szCs w:val="20"/>
              </w:rPr>
              <w:t xml:space="preserve"> округа благоприятного для туризма.</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 xml:space="preserve">Развитие событийного туризма на территории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p>
          <w:p w:rsidR="0045266E" w:rsidRPr="00D93793" w:rsidRDefault="0045266E" w:rsidP="002B1BE0">
            <w:pPr>
              <w:pStyle w:val="ConsPlusNormal"/>
              <w:spacing w:line="240" w:lineRule="exact"/>
              <w:jc w:val="both"/>
              <w:rPr>
                <w:sz w:val="20"/>
              </w:rPr>
            </w:pPr>
          </w:p>
        </w:tc>
      </w:tr>
      <w:tr w:rsidR="0045266E" w:rsidRPr="00D93793" w:rsidTr="002B1BE0">
        <w:trPr>
          <w:trHeight w:val="498"/>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1.2.2.</w:t>
            </w:r>
          </w:p>
        </w:tc>
        <w:tc>
          <w:tcPr>
            <w:tcW w:w="4739" w:type="dxa"/>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Мероприятие.</w:t>
            </w:r>
            <w:r w:rsidRPr="00D93793">
              <w:rPr>
                <w:rFonts w:ascii="Times New Roman" w:hAnsi="Times New Roman"/>
                <w:sz w:val="20"/>
                <w:szCs w:val="20"/>
                <w:lang w:eastAsia="ja-JP"/>
              </w:rPr>
              <w:t xml:space="preserve"> </w:t>
            </w:r>
            <w:r w:rsidRPr="00D93793">
              <w:rPr>
                <w:rFonts w:ascii="Times New Roman" w:eastAsia="Calibri" w:hAnsi="Times New Roman"/>
                <w:sz w:val="20"/>
                <w:szCs w:val="20"/>
              </w:rPr>
              <w:t>Организация мероприятий, направленных на развитие событийного туризма</w:t>
            </w:r>
          </w:p>
          <w:p w:rsidR="0045266E" w:rsidRPr="00D93793" w:rsidRDefault="0045266E" w:rsidP="002B1BE0">
            <w:pPr>
              <w:spacing w:line="240" w:lineRule="exact"/>
              <w:rPr>
                <w:rFonts w:ascii="Times New Roman" w:hAnsi="Times New Roman"/>
                <w:sz w:val="20"/>
                <w:szCs w:val="20"/>
              </w:rPr>
            </w:pP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культуры в ИГО СК») ,  2023-2026 годы (</w:t>
            </w:r>
            <w:r w:rsidRPr="00D93793">
              <w:rPr>
                <w:rFonts w:ascii="Times New Roman" w:hAnsi="Times New Roman"/>
                <w:sz w:val="20"/>
                <w:szCs w:val="20"/>
                <w:lang w:val="en-US"/>
              </w:rPr>
              <w:t>II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Отдел культуры и молодежной политики АИМО СК,</w:t>
            </w:r>
            <w:r w:rsidRPr="00D93793">
              <w:rPr>
                <w:rFonts w:eastAsia="Calibri"/>
                <w:sz w:val="20"/>
              </w:rPr>
              <w:t xml:space="preserve"> муниципальное бюджетное учреждение культуры «</w:t>
            </w:r>
            <w:proofErr w:type="spellStart"/>
            <w:r w:rsidRPr="00D93793">
              <w:rPr>
                <w:rFonts w:eastAsia="Calibri"/>
                <w:sz w:val="20"/>
              </w:rPr>
              <w:t>Ипатовская</w:t>
            </w:r>
            <w:proofErr w:type="spellEnd"/>
            <w:r w:rsidRPr="00D93793">
              <w:rPr>
                <w:rFonts w:eastAsia="Calibri"/>
                <w:sz w:val="20"/>
              </w:rPr>
              <w:t xml:space="preserve"> централизованная клубная система»</w:t>
            </w:r>
          </w:p>
        </w:tc>
        <w:tc>
          <w:tcPr>
            <w:tcW w:w="1923" w:type="dxa"/>
            <w:tcBorders>
              <w:top w:val="nil"/>
              <w:left w:val="single" w:sz="4" w:space="0" w:color="auto"/>
              <w:bottom w:val="single" w:sz="4" w:space="0" w:color="auto"/>
              <w:right w:val="nil"/>
            </w:tcBorders>
            <w:shd w:val="clear" w:color="auto" w:fill="auto"/>
          </w:tcPr>
          <w:p w:rsidR="0045266E" w:rsidRPr="00D93793" w:rsidRDefault="0045266E" w:rsidP="002B1BE0">
            <w:pPr>
              <w:pStyle w:val="ConsPlusNormal"/>
              <w:spacing w:line="240" w:lineRule="exact"/>
              <w:rPr>
                <w:sz w:val="20"/>
              </w:rPr>
            </w:pPr>
          </w:p>
        </w:tc>
        <w:tc>
          <w:tcPr>
            <w:tcW w:w="1624" w:type="dxa"/>
            <w:tcBorders>
              <w:top w:val="nil"/>
              <w:left w:val="nil"/>
              <w:bottom w:val="single" w:sz="4" w:space="0" w:color="auto"/>
              <w:right w:val="nil"/>
            </w:tcBorders>
            <w:shd w:val="clear" w:color="auto" w:fill="auto"/>
          </w:tcPr>
          <w:p w:rsidR="0045266E" w:rsidRPr="00D93793" w:rsidRDefault="0045266E" w:rsidP="002B1BE0">
            <w:pPr>
              <w:pStyle w:val="af1"/>
              <w:spacing w:line="240" w:lineRule="exact"/>
              <w:rPr>
                <w:rFonts w:eastAsia="Times New Roman"/>
                <w:sz w:val="20"/>
                <w:szCs w:val="20"/>
              </w:rPr>
            </w:pPr>
          </w:p>
        </w:tc>
        <w:tc>
          <w:tcPr>
            <w:tcW w:w="1134" w:type="dxa"/>
            <w:tcBorders>
              <w:top w:val="nil"/>
              <w:left w:val="nil"/>
              <w:bottom w:val="single" w:sz="4" w:space="0" w:color="auto"/>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single" w:sz="4" w:space="0" w:color="auto"/>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vMerge w:val="restart"/>
            <w:shd w:val="clear" w:color="auto" w:fill="auto"/>
          </w:tcPr>
          <w:p w:rsidR="0045266E" w:rsidRPr="00D93793" w:rsidRDefault="0045266E" w:rsidP="002B1BE0">
            <w:pPr>
              <w:pStyle w:val="ConsPlusNormal"/>
              <w:spacing w:line="240" w:lineRule="exact"/>
              <w:rPr>
                <w:sz w:val="20"/>
              </w:rPr>
            </w:pPr>
            <w:r w:rsidRPr="00D93793">
              <w:rPr>
                <w:sz w:val="20"/>
              </w:rPr>
              <w:t>1.3.</w:t>
            </w:r>
          </w:p>
        </w:tc>
        <w:tc>
          <w:tcPr>
            <w:tcW w:w="9561" w:type="dxa"/>
            <w:gridSpan w:val="3"/>
            <w:vMerge w:val="restart"/>
            <w:shd w:val="clear" w:color="auto" w:fill="auto"/>
          </w:tcPr>
          <w:p w:rsidR="0045266E" w:rsidRPr="00D93793" w:rsidRDefault="0045266E" w:rsidP="002B1BE0">
            <w:pPr>
              <w:pStyle w:val="ConsPlusNormal"/>
              <w:spacing w:line="240" w:lineRule="exact"/>
              <w:rPr>
                <w:sz w:val="20"/>
              </w:rPr>
            </w:pPr>
            <w:r w:rsidRPr="00D93793">
              <w:rPr>
                <w:sz w:val="20"/>
              </w:rPr>
              <w:t>Задача 1.3. Повышение уровня доходов населения</w:t>
            </w:r>
          </w:p>
        </w:tc>
        <w:tc>
          <w:tcPr>
            <w:tcW w:w="1923" w:type="dxa"/>
            <w:tcBorders>
              <w:top w:val="single" w:sz="4" w:space="0" w:color="auto"/>
            </w:tcBorders>
            <w:shd w:val="clear" w:color="auto" w:fill="auto"/>
          </w:tcPr>
          <w:p w:rsidR="0045266E" w:rsidRPr="00D93793" w:rsidRDefault="0045266E" w:rsidP="002B1BE0">
            <w:pPr>
              <w:pStyle w:val="af1"/>
              <w:spacing w:line="240" w:lineRule="exact"/>
              <w:rPr>
                <w:rFonts w:eastAsia="Times New Roman"/>
                <w:sz w:val="20"/>
                <w:szCs w:val="20"/>
              </w:rPr>
            </w:pPr>
            <w:r w:rsidRPr="00D93793">
              <w:rPr>
                <w:rFonts w:eastAsia="Times New Roman"/>
                <w:sz w:val="20"/>
                <w:szCs w:val="20"/>
              </w:rPr>
              <w:t xml:space="preserve">Уровень зарегистрированной безработицы </w:t>
            </w:r>
          </w:p>
        </w:tc>
        <w:tc>
          <w:tcPr>
            <w:tcW w:w="1624" w:type="dxa"/>
            <w:tcBorders>
              <w:top w:val="single" w:sz="4" w:space="0" w:color="auto"/>
            </w:tcBorders>
            <w:shd w:val="clear" w:color="auto" w:fill="auto"/>
          </w:tcPr>
          <w:p w:rsidR="0045266E" w:rsidRPr="00D93793" w:rsidRDefault="0045266E" w:rsidP="002B1BE0">
            <w:pPr>
              <w:pStyle w:val="af1"/>
              <w:spacing w:line="240" w:lineRule="exact"/>
              <w:rPr>
                <w:rFonts w:eastAsia="Times New Roman"/>
                <w:sz w:val="20"/>
                <w:szCs w:val="20"/>
              </w:rPr>
            </w:pPr>
            <w:r w:rsidRPr="00D93793">
              <w:rPr>
                <w:rFonts w:eastAsia="Times New Roman"/>
                <w:sz w:val="20"/>
                <w:szCs w:val="20"/>
              </w:rPr>
              <w:t>в процентах</w:t>
            </w:r>
          </w:p>
        </w:tc>
        <w:tc>
          <w:tcPr>
            <w:tcW w:w="1559" w:type="dxa"/>
            <w:gridSpan w:val="2"/>
            <w:tcBorders>
              <w:top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2020г.- 5,6</w:t>
            </w:r>
          </w:p>
          <w:p w:rsidR="0045266E" w:rsidRPr="00D93793" w:rsidRDefault="0045266E" w:rsidP="002B1BE0">
            <w:pPr>
              <w:pStyle w:val="ConsPlusNormal"/>
              <w:spacing w:line="240" w:lineRule="exact"/>
              <w:rPr>
                <w:sz w:val="20"/>
              </w:rPr>
            </w:pPr>
            <w:r w:rsidRPr="00D93793">
              <w:rPr>
                <w:sz w:val="20"/>
              </w:rPr>
              <w:t>2021г.- 1,4</w:t>
            </w:r>
          </w:p>
          <w:p w:rsidR="0045266E" w:rsidRPr="00D93793" w:rsidRDefault="0045266E" w:rsidP="002B1BE0">
            <w:pPr>
              <w:pStyle w:val="ConsPlusNormal"/>
              <w:spacing w:line="240" w:lineRule="exact"/>
              <w:rPr>
                <w:sz w:val="20"/>
              </w:rPr>
            </w:pPr>
            <w:r w:rsidRPr="00D93793">
              <w:rPr>
                <w:sz w:val="20"/>
              </w:rPr>
              <w:t>2024г. -1,3</w:t>
            </w:r>
          </w:p>
          <w:p w:rsidR="0045266E" w:rsidRPr="00D93793" w:rsidRDefault="0045266E" w:rsidP="002B1BE0">
            <w:pPr>
              <w:pStyle w:val="ConsPlusNormal"/>
              <w:spacing w:line="240" w:lineRule="exact"/>
              <w:rPr>
                <w:sz w:val="20"/>
              </w:rPr>
            </w:pPr>
            <w:r w:rsidRPr="00D93793">
              <w:rPr>
                <w:sz w:val="20"/>
              </w:rPr>
              <w:lastRenderedPageBreak/>
              <w:t>2030г. -1,2</w:t>
            </w:r>
          </w:p>
          <w:p w:rsidR="0045266E" w:rsidRPr="00D93793" w:rsidRDefault="0045266E" w:rsidP="002B1BE0">
            <w:pPr>
              <w:pStyle w:val="ConsPlusNormal"/>
              <w:spacing w:line="240" w:lineRule="exact"/>
              <w:rPr>
                <w:sz w:val="20"/>
              </w:rPr>
            </w:pPr>
            <w:r w:rsidRPr="00D93793">
              <w:rPr>
                <w:sz w:val="20"/>
              </w:rPr>
              <w:t>2035г. -0,9</w:t>
            </w:r>
          </w:p>
        </w:tc>
      </w:tr>
      <w:tr w:rsidR="0045266E" w:rsidRPr="00D93793" w:rsidTr="002B1BE0">
        <w:trPr>
          <w:trHeight w:val="602"/>
        </w:trPr>
        <w:tc>
          <w:tcPr>
            <w:tcW w:w="849" w:type="dxa"/>
            <w:vMerge/>
            <w:shd w:val="clear" w:color="auto" w:fill="auto"/>
          </w:tcPr>
          <w:p w:rsidR="0045266E" w:rsidRPr="00D93793" w:rsidRDefault="0045266E" w:rsidP="002B1BE0">
            <w:pPr>
              <w:pStyle w:val="ConsPlusNormal"/>
              <w:spacing w:line="240" w:lineRule="exact"/>
              <w:rPr>
                <w:sz w:val="20"/>
              </w:rPr>
            </w:pPr>
          </w:p>
        </w:tc>
        <w:tc>
          <w:tcPr>
            <w:tcW w:w="9561" w:type="dxa"/>
            <w:gridSpan w:val="3"/>
            <w:vMerge/>
            <w:shd w:val="clear" w:color="auto" w:fill="auto"/>
          </w:tcPr>
          <w:p w:rsidR="0045266E" w:rsidRPr="00D93793" w:rsidRDefault="0045266E" w:rsidP="002B1BE0">
            <w:pPr>
              <w:pStyle w:val="ConsPlusNormal"/>
              <w:spacing w:line="240" w:lineRule="exact"/>
              <w:rPr>
                <w:sz w:val="20"/>
              </w:rPr>
            </w:pPr>
          </w:p>
        </w:tc>
        <w:tc>
          <w:tcPr>
            <w:tcW w:w="1923" w:type="dxa"/>
            <w:shd w:val="clear" w:color="auto" w:fill="auto"/>
          </w:tcPr>
          <w:p w:rsidR="0045266E" w:rsidRPr="00D93793" w:rsidRDefault="0045266E" w:rsidP="002B1BE0">
            <w:pPr>
              <w:pStyle w:val="af1"/>
              <w:spacing w:line="240" w:lineRule="exact"/>
              <w:rPr>
                <w:rFonts w:eastAsia="Times New Roman"/>
                <w:sz w:val="20"/>
                <w:szCs w:val="20"/>
                <w:lang w:val="ru-RU"/>
              </w:rPr>
            </w:pPr>
            <w:r w:rsidRPr="00D93793">
              <w:rPr>
                <w:rFonts w:eastAsia="Times New Roman"/>
                <w:sz w:val="20"/>
                <w:szCs w:val="20"/>
                <w:lang w:val="ru-RU"/>
              </w:rPr>
              <w:t xml:space="preserve">Темп роста среднемесячной заработной платы </w:t>
            </w:r>
          </w:p>
        </w:tc>
        <w:tc>
          <w:tcPr>
            <w:tcW w:w="1624" w:type="dxa"/>
            <w:shd w:val="clear" w:color="auto" w:fill="auto"/>
          </w:tcPr>
          <w:p w:rsidR="0045266E" w:rsidRPr="00D93793" w:rsidRDefault="0045266E" w:rsidP="002B1BE0">
            <w:pPr>
              <w:pStyle w:val="af1"/>
              <w:spacing w:line="240" w:lineRule="exact"/>
              <w:rPr>
                <w:rFonts w:eastAsia="Times New Roman"/>
                <w:sz w:val="20"/>
                <w:szCs w:val="20"/>
                <w:lang w:val="ru-RU"/>
              </w:rPr>
            </w:pPr>
            <w:r w:rsidRPr="00D93793">
              <w:rPr>
                <w:sz w:val="20"/>
                <w:szCs w:val="20"/>
                <w:lang w:eastAsia="ja-JP"/>
              </w:rPr>
              <w:t>процентов к предыдущему году</w:t>
            </w:r>
          </w:p>
        </w:tc>
        <w:tc>
          <w:tcPr>
            <w:tcW w:w="1559" w:type="dxa"/>
            <w:gridSpan w:val="2"/>
            <w:shd w:val="clear" w:color="auto" w:fill="auto"/>
          </w:tcPr>
          <w:p w:rsidR="0045266E" w:rsidRPr="00D93793" w:rsidRDefault="0045266E" w:rsidP="002B1BE0">
            <w:pPr>
              <w:pStyle w:val="ConsPlusNormal"/>
              <w:spacing w:line="240" w:lineRule="exact"/>
              <w:rPr>
                <w:sz w:val="20"/>
              </w:rPr>
            </w:pPr>
            <w:r w:rsidRPr="00D93793">
              <w:rPr>
                <w:sz w:val="20"/>
              </w:rPr>
              <w:t>2020г.- 112,1</w:t>
            </w:r>
          </w:p>
          <w:p w:rsidR="0045266E" w:rsidRPr="00D93793" w:rsidRDefault="0045266E" w:rsidP="002B1BE0">
            <w:pPr>
              <w:pStyle w:val="ConsPlusNormal"/>
              <w:spacing w:line="240" w:lineRule="exact"/>
              <w:rPr>
                <w:sz w:val="20"/>
              </w:rPr>
            </w:pPr>
            <w:r w:rsidRPr="00D93793">
              <w:rPr>
                <w:sz w:val="20"/>
              </w:rPr>
              <w:t>2021г.- 110,0</w:t>
            </w:r>
          </w:p>
          <w:p w:rsidR="0045266E" w:rsidRPr="00D93793" w:rsidRDefault="0045266E" w:rsidP="002B1BE0">
            <w:pPr>
              <w:pStyle w:val="ConsPlusNormal"/>
              <w:spacing w:line="240" w:lineRule="exact"/>
              <w:rPr>
                <w:sz w:val="20"/>
              </w:rPr>
            </w:pPr>
            <w:r w:rsidRPr="00D93793">
              <w:rPr>
                <w:sz w:val="20"/>
              </w:rPr>
              <w:t>2024г. -115,0</w:t>
            </w:r>
          </w:p>
          <w:p w:rsidR="0045266E" w:rsidRPr="00D93793" w:rsidRDefault="0045266E" w:rsidP="002B1BE0">
            <w:pPr>
              <w:pStyle w:val="ConsPlusNormal"/>
              <w:spacing w:line="240" w:lineRule="exact"/>
              <w:rPr>
                <w:sz w:val="20"/>
              </w:rPr>
            </w:pPr>
            <w:r w:rsidRPr="00D93793">
              <w:rPr>
                <w:sz w:val="20"/>
              </w:rPr>
              <w:t>2030г. -117,0</w:t>
            </w:r>
          </w:p>
          <w:p w:rsidR="0045266E" w:rsidRPr="00D93793" w:rsidRDefault="0045266E" w:rsidP="002B1BE0">
            <w:pPr>
              <w:pStyle w:val="ConsPlusNormal"/>
              <w:spacing w:line="240" w:lineRule="exact"/>
              <w:rPr>
                <w:sz w:val="20"/>
              </w:rPr>
            </w:pPr>
            <w:r w:rsidRPr="00D93793">
              <w:rPr>
                <w:sz w:val="20"/>
              </w:rPr>
              <w:t>2035г. -119,0</w:t>
            </w: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1.3.1.</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Достижение устойчивой положительной динамики поступления налоговых и неналоговых доходов</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 xml:space="preserve">Муниципальная программа «Управление муниципальными финансами </w:t>
            </w:r>
            <w:proofErr w:type="spellStart"/>
            <w:r w:rsidRPr="00D93793">
              <w:rPr>
                <w:sz w:val="20"/>
              </w:rPr>
              <w:t>Ипатовского</w:t>
            </w:r>
            <w:proofErr w:type="spellEnd"/>
            <w:r w:rsidRPr="00D93793">
              <w:rPr>
                <w:sz w:val="20"/>
              </w:rPr>
              <w:t xml:space="preserve"> городского округа Ставропольского края», утвержденная постановлением администрации </w:t>
            </w:r>
            <w:proofErr w:type="spellStart"/>
            <w:r w:rsidRPr="00D93793">
              <w:rPr>
                <w:sz w:val="20"/>
              </w:rPr>
              <w:t>Ипатовского</w:t>
            </w:r>
            <w:proofErr w:type="spellEnd"/>
            <w:r w:rsidRPr="00D93793">
              <w:rPr>
                <w:sz w:val="20"/>
              </w:rPr>
              <w:t xml:space="preserve"> городского округа Ставропольского края от 18 декабря 2020г. № 1706  (далее – МП </w:t>
            </w:r>
            <w:r w:rsidRPr="00D93793">
              <w:rPr>
                <w:sz w:val="20"/>
              </w:rPr>
              <w:lastRenderedPageBreak/>
              <w:t>«Управление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ind w:firstLine="17"/>
              <w:jc w:val="both"/>
              <w:rPr>
                <w:sz w:val="20"/>
              </w:rPr>
            </w:pPr>
            <w:r w:rsidRPr="00D93793">
              <w:rPr>
                <w:sz w:val="20"/>
              </w:rPr>
              <w:lastRenderedPageBreak/>
              <w:t xml:space="preserve">Финансовое управление администрации </w:t>
            </w:r>
            <w:proofErr w:type="spellStart"/>
            <w:r w:rsidRPr="00D93793">
              <w:rPr>
                <w:sz w:val="20"/>
              </w:rPr>
              <w:t>Ипатовского</w:t>
            </w:r>
            <w:proofErr w:type="spellEnd"/>
            <w:r w:rsidRPr="00D93793">
              <w:rPr>
                <w:sz w:val="20"/>
              </w:rPr>
              <w:t xml:space="preserve"> муниципального округа Ставропольского края (далее - ФУ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Обеспечение долговременной сбалансированности и устойчивости бюджета </w:t>
            </w:r>
            <w:proofErr w:type="spellStart"/>
            <w:r w:rsidRPr="00D93793">
              <w:rPr>
                <w:sz w:val="20"/>
              </w:rPr>
              <w:t>Ипатовского</w:t>
            </w:r>
            <w:proofErr w:type="spellEnd"/>
            <w:r w:rsidRPr="00D93793">
              <w:rPr>
                <w:sz w:val="20"/>
              </w:rPr>
              <w:t xml:space="preserve"> округа.</w:t>
            </w:r>
          </w:p>
          <w:p w:rsidR="0045266E" w:rsidRPr="00D93793" w:rsidRDefault="0045266E" w:rsidP="002B1BE0">
            <w:pPr>
              <w:pStyle w:val="ConsPlusNormal"/>
              <w:spacing w:line="240" w:lineRule="exact"/>
              <w:jc w:val="both"/>
              <w:rPr>
                <w:sz w:val="20"/>
                <w:lang w:eastAsia="ja-JP"/>
              </w:rPr>
            </w:pPr>
            <w:r w:rsidRPr="00D93793">
              <w:rPr>
                <w:sz w:val="20"/>
              </w:rPr>
              <w:t xml:space="preserve">Повышение качества управления муниципальными финансами в </w:t>
            </w:r>
            <w:proofErr w:type="spellStart"/>
            <w:r w:rsidRPr="00D93793">
              <w:rPr>
                <w:sz w:val="20"/>
              </w:rPr>
              <w:t>Ипатовском</w:t>
            </w:r>
            <w:proofErr w:type="spellEnd"/>
            <w:r w:rsidRPr="00D93793">
              <w:rPr>
                <w:sz w:val="20"/>
              </w:rPr>
              <w:t xml:space="preserve"> округе.</w:t>
            </w:r>
          </w:p>
        </w:tc>
      </w:tr>
      <w:tr w:rsidR="0045266E" w:rsidRPr="00D93793" w:rsidTr="002B1BE0">
        <w:trPr>
          <w:trHeight w:val="238"/>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1.3.2.</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Обеспечение долгосрочной устойчивости и сбалансированности бюджета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ind w:firstLine="17"/>
              <w:jc w:val="both"/>
              <w:rPr>
                <w:sz w:val="20"/>
              </w:rPr>
            </w:pPr>
            <w:r w:rsidRPr="00D93793">
              <w:rPr>
                <w:sz w:val="20"/>
              </w:rPr>
              <w:t>ФУ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1.3.3.</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Повышение ответственности главных распорядителей бюджетных средств за качество планирования и поквартального распределения бюджетных ассигнований</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ind w:firstLine="17"/>
              <w:jc w:val="both"/>
              <w:rPr>
                <w:sz w:val="20"/>
              </w:rPr>
            </w:pPr>
            <w:r w:rsidRPr="00D93793">
              <w:rPr>
                <w:sz w:val="20"/>
              </w:rPr>
              <w:t>ФУ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1.3.4.</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Поведение оценки качества финансового менеджмента главных администраторов средств бюджета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ФУ АИМО СК, ОО АИМО СК, отдел культуры и молодежной политики АИМО СК,</w:t>
            </w:r>
          </w:p>
          <w:p w:rsidR="0045266E" w:rsidRPr="00D93793" w:rsidRDefault="0045266E" w:rsidP="002B1BE0">
            <w:pPr>
              <w:pStyle w:val="ConsPlusNormal"/>
              <w:spacing w:line="240" w:lineRule="exact"/>
              <w:ind w:firstLine="17"/>
              <w:jc w:val="both"/>
              <w:rPr>
                <w:sz w:val="20"/>
              </w:rPr>
            </w:pPr>
            <w:r w:rsidRPr="00D93793">
              <w:rPr>
                <w:sz w:val="20"/>
              </w:rPr>
              <w:t xml:space="preserve">комитет по физической </w:t>
            </w:r>
            <w:r w:rsidRPr="00D93793">
              <w:rPr>
                <w:sz w:val="20"/>
              </w:rPr>
              <w:lastRenderedPageBreak/>
              <w:t>культуре и спорту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1.3.5.</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Повышение прозрачности и открытости бюджетного процесса</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ФУ АИМО СК, ОО АИМО СК, отдел культуры и молодежной политики АИМО СК,</w:t>
            </w:r>
          </w:p>
          <w:p w:rsidR="0045266E" w:rsidRPr="00D93793" w:rsidRDefault="0045266E" w:rsidP="002B1BE0">
            <w:pPr>
              <w:pStyle w:val="ConsPlusNormal"/>
              <w:spacing w:line="240" w:lineRule="exact"/>
              <w:ind w:firstLine="17"/>
              <w:jc w:val="both"/>
              <w:rPr>
                <w:sz w:val="20"/>
              </w:rPr>
            </w:pPr>
            <w:r w:rsidRPr="00D93793">
              <w:rPr>
                <w:sz w:val="20"/>
              </w:rPr>
              <w:t>комитет по физической культуре и спорту АИМО СК</w:t>
            </w:r>
          </w:p>
        </w:tc>
        <w:tc>
          <w:tcPr>
            <w:tcW w:w="5106" w:type="dxa"/>
            <w:gridSpan w:val="4"/>
            <w:tcBorders>
              <w:top w:val="nil"/>
              <w:left w:val="single" w:sz="4" w:space="0" w:color="auto"/>
              <w:bottom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1.3.6.</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Проведение оценки эффективности реализации муниципальных программ</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ind w:firstLine="17"/>
              <w:jc w:val="both"/>
              <w:rPr>
                <w:sz w:val="20"/>
              </w:rPr>
            </w:pPr>
            <w:r w:rsidRPr="00D93793">
              <w:rPr>
                <w:sz w:val="20"/>
              </w:rPr>
              <w:t>ФУ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r w:rsidRPr="00D93793">
              <w:rPr>
                <w:sz w:val="20"/>
              </w:rPr>
              <w:t>Повышение эффективности использования средств местного бюджета, сокращение неэффективных расходов, выявление и использование резервов для достижения планируемых результатов</w:t>
            </w: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1.3.7.</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Повышение эффективности распределения бюджетных средств и качества бюджетного планирования</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ind w:firstLine="17"/>
              <w:jc w:val="both"/>
              <w:rPr>
                <w:sz w:val="20"/>
              </w:rPr>
            </w:pPr>
            <w:r w:rsidRPr="00D93793">
              <w:rPr>
                <w:sz w:val="20"/>
              </w:rPr>
              <w:t>ФУ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1.3.8.</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Повышение эффективности предоставления муниципальных услуг и оптимизация бюджетных расходов</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ind w:firstLine="17"/>
              <w:jc w:val="both"/>
              <w:rPr>
                <w:sz w:val="20"/>
              </w:rPr>
            </w:pPr>
            <w:r w:rsidRPr="00D93793">
              <w:rPr>
                <w:sz w:val="20"/>
              </w:rPr>
              <w:t>ФУ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1.3.9.</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Совершенствование системы муниципального финансового контроля с целью ориентации на оценку эффективности бюджетных расходов</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ind w:firstLine="17"/>
              <w:jc w:val="both"/>
              <w:rPr>
                <w:sz w:val="20"/>
              </w:rPr>
            </w:pPr>
            <w:r w:rsidRPr="00D93793">
              <w:rPr>
                <w:sz w:val="20"/>
              </w:rPr>
              <w:t>ФУ АИМО СК</w:t>
            </w:r>
          </w:p>
        </w:tc>
        <w:tc>
          <w:tcPr>
            <w:tcW w:w="5106" w:type="dxa"/>
            <w:gridSpan w:val="4"/>
            <w:tcBorders>
              <w:top w:val="nil"/>
              <w:left w:val="single" w:sz="4" w:space="0" w:color="auto"/>
              <w:bottom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1.3.10.</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Оптимизация бюджетных расходов на содержание органов местного самоуправления (органов местной администрации)</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ind w:firstLine="17"/>
              <w:jc w:val="both"/>
              <w:rPr>
                <w:sz w:val="20"/>
              </w:rPr>
            </w:pPr>
            <w:r w:rsidRPr="00D93793">
              <w:rPr>
                <w:sz w:val="20"/>
              </w:rPr>
              <w:t>ФУ АИМО СК,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Рациональное управление средствами местного бюджета, повышение эффективности бюджетных расходов.</w:t>
            </w:r>
          </w:p>
          <w:p w:rsidR="0045266E" w:rsidRPr="00D93793" w:rsidRDefault="0045266E" w:rsidP="002B1BE0">
            <w:pPr>
              <w:pStyle w:val="ConsPlusNormal"/>
              <w:spacing w:line="240" w:lineRule="exact"/>
              <w:jc w:val="both"/>
              <w:rPr>
                <w:sz w:val="20"/>
                <w:lang w:eastAsia="ja-JP"/>
              </w:rPr>
            </w:pPr>
            <w:r w:rsidRPr="00D93793">
              <w:rPr>
                <w:sz w:val="20"/>
              </w:rPr>
              <w:t>Выявление и сокращение неэффективных направлений расходов, в том числе расходов на муниципальное управление</w:t>
            </w: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1.3.11.</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Применение современных приемов и методов при планировании бюджета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ind w:firstLine="17"/>
              <w:jc w:val="both"/>
              <w:rPr>
                <w:sz w:val="20"/>
              </w:rPr>
            </w:pPr>
            <w:r w:rsidRPr="00D93793">
              <w:rPr>
                <w:sz w:val="20"/>
              </w:rPr>
              <w:t>ФУ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1.3.12.</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Проведение инвентаризации с целью перепрофилирования или отчуждения непрофильных активов</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Отдел имущественных и земельных отношений АИМО СК, ГРБС ИМО СК, унитарное предприятие </w:t>
            </w:r>
            <w:proofErr w:type="spellStart"/>
            <w:r w:rsidRPr="00D93793">
              <w:rPr>
                <w:sz w:val="20"/>
              </w:rPr>
              <w:t>Ипатовского</w:t>
            </w:r>
            <w:proofErr w:type="spellEnd"/>
            <w:r w:rsidRPr="00D93793">
              <w:rPr>
                <w:sz w:val="20"/>
              </w:rPr>
              <w:t xml:space="preserve"> округа </w:t>
            </w:r>
          </w:p>
        </w:tc>
        <w:tc>
          <w:tcPr>
            <w:tcW w:w="5106" w:type="dxa"/>
            <w:gridSpan w:val="4"/>
            <w:tcBorders>
              <w:top w:val="nil"/>
              <w:left w:val="single" w:sz="4" w:space="0" w:color="auto"/>
              <w:bottom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1.3.13.</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Обеспечение публичности информации о результатах деятельности муниципальных учреждений</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ФУ АИМО СК,</w:t>
            </w:r>
          </w:p>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АИМО СК, ОО АИМО СК, отдел культуры и молодежной политики АИМО СК,</w:t>
            </w:r>
          </w:p>
          <w:p w:rsidR="0045266E" w:rsidRPr="00D93793" w:rsidRDefault="0045266E" w:rsidP="002B1BE0">
            <w:pPr>
              <w:pStyle w:val="ConsPlusNormal"/>
              <w:spacing w:line="240" w:lineRule="exact"/>
              <w:ind w:firstLine="17"/>
              <w:jc w:val="both"/>
              <w:rPr>
                <w:sz w:val="20"/>
              </w:rPr>
            </w:pPr>
            <w:r w:rsidRPr="00D93793">
              <w:rPr>
                <w:sz w:val="20"/>
              </w:rPr>
              <w:t>комитет по физической культуре и спорту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ab"/>
              <w:spacing w:after="0" w:line="240" w:lineRule="exact"/>
              <w:ind w:firstLine="9"/>
              <w:rPr>
                <w:rFonts w:ascii="Times New Roman" w:hAnsi="Times New Roman"/>
                <w:sz w:val="20"/>
                <w:szCs w:val="20"/>
              </w:rPr>
            </w:pPr>
            <w:r w:rsidRPr="00D93793">
              <w:rPr>
                <w:rFonts w:ascii="Times New Roman" w:hAnsi="Times New Roman"/>
                <w:sz w:val="20"/>
                <w:szCs w:val="20"/>
              </w:rPr>
              <w:t>Повышение эффективности деятельности муниципальных учреждений и предприятий</w:t>
            </w: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1.3.14.</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Соблюдение современных требований при планировании бюджетных ассигнований, в том числе бюджетным и автономному учреждениям на оказание муниципальных услуг с учетом муниципального задания </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ФУ АИМО СК,</w:t>
            </w:r>
          </w:p>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ОО АИМО СК, отдел культуры и молодежной политики АИМО СК,</w:t>
            </w:r>
          </w:p>
          <w:p w:rsidR="0045266E" w:rsidRPr="00D93793" w:rsidRDefault="0045266E" w:rsidP="002B1BE0">
            <w:pPr>
              <w:pStyle w:val="ConsPlusNormal"/>
              <w:spacing w:line="240" w:lineRule="exact"/>
              <w:ind w:firstLine="17"/>
              <w:jc w:val="both"/>
              <w:rPr>
                <w:sz w:val="20"/>
              </w:rPr>
            </w:pPr>
            <w:r w:rsidRPr="00D93793">
              <w:rPr>
                <w:sz w:val="20"/>
              </w:rPr>
              <w:t>комитет по физической культуре и спорту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1.3.15.</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Централизация бюджетного (бухгалтерского) учета и отчетности </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ind w:firstLine="17"/>
              <w:jc w:val="both"/>
              <w:rPr>
                <w:sz w:val="20"/>
              </w:rPr>
            </w:pPr>
            <w:r w:rsidRPr="00D93793">
              <w:rPr>
                <w:sz w:val="20"/>
              </w:rPr>
              <w:t xml:space="preserve">ФУ АИМО СК, АИМО СК и подведомственные им муниципальные учреждения, МКУ «МЦБ» </w:t>
            </w:r>
            <w:proofErr w:type="spellStart"/>
            <w:r w:rsidRPr="00D93793">
              <w:rPr>
                <w:sz w:val="20"/>
              </w:rPr>
              <w:t>Ипатовского</w:t>
            </w:r>
            <w:proofErr w:type="spellEnd"/>
            <w:r w:rsidRPr="00D93793">
              <w:rPr>
                <w:sz w:val="20"/>
              </w:rPr>
              <w:t xml:space="preserve"> района </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1.3.16.</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Развитие внебюджетной деятельности муниципальных учреждений</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ФУ АИМО СК,</w:t>
            </w:r>
          </w:p>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ОО АИМО СК, отдел культуры и молодежной политики АИМО СК,</w:t>
            </w:r>
          </w:p>
          <w:p w:rsidR="0045266E" w:rsidRPr="00D93793" w:rsidRDefault="0045266E" w:rsidP="002B1BE0">
            <w:pPr>
              <w:pStyle w:val="ConsPlusNormal"/>
              <w:spacing w:line="240" w:lineRule="exact"/>
              <w:ind w:firstLine="17"/>
              <w:jc w:val="both"/>
              <w:rPr>
                <w:sz w:val="20"/>
              </w:rPr>
            </w:pPr>
            <w:r w:rsidRPr="00D93793">
              <w:rPr>
                <w:sz w:val="20"/>
              </w:rPr>
              <w:t>комитет по физической культуре и спорту АИМО СК</w:t>
            </w:r>
          </w:p>
        </w:tc>
        <w:tc>
          <w:tcPr>
            <w:tcW w:w="5106" w:type="dxa"/>
            <w:gridSpan w:val="4"/>
            <w:tcBorders>
              <w:top w:val="nil"/>
              <w:left w:val="single" w:sz="4" w:space="0" w:color="auto"/>
              <w:bottom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104"/>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w:t>
            </w:r>
          </w:p>
        </w:tc>
        <w:tc>
          <w:tcPr>
            <w:tcW w:w="14667" w:type="dxa"/>
            <w:gridSpan w:val="7"/>
            <w:shd w:val="clear" w:color="auto" w:fill="auto"/>
          </w:tcPr>
          <w:p w:rsidR="0045266E" w:rsidRPr="00D93793" w:rsidRDefault="0045266E" w:rsidP="002B1BE0">
            <w:pPr>
              <w:pStyle w:val="ConsPlusNormal"/>
              <w:spacing w:line="240" w:lineRule="exact"/>
              <w:rPr>
                <w:sz w:val="20"/>
              </w:rPr>
            </w:pPr>
            <w:r w:rsidRPr="00D93793">
              <w:rPr>
                <w:sz w:val="20"/>
              </w:rPr>
              <w:t>Задача 2: Формирование условий для здоровой жизни в комфортной среде с динамичными возможностями профессиональной самореализации</w:t>
            </w: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2.1.</w:t>
            </w:r>
          </w:p>
        </w:tc>
        <w:tc>
          <w:tcPr>
            <w:tcW w:w="9561" w:type="dxa"/>
            <w:gridSpan w:val="3"/>
            <w:shd w:val="clear" w:color="auto" w:fill="auto"/>
          </w:tcPr>
          <w:p w:rsidR="0045266E" w:rsidRPr="00D93793" w:rsidRDefault="0045266E" w:rsidP="002B1BE0">
            <w:pPr>
              <w:pStyle w:val="ConsPlusNormal"/>
              <w:spacing w:line="240" w:lineRule="exact"/>
              <w:rPr>
                <w:sz w:val="20"/>
              </w:rPr>
            </w:pPr>
            <w:r w:rsidRPr="00D93793">
              <w:rPr>
                <w:sz w:val="20"/>
              </w:rPr>
              <w:t>Задача 2.1. Повышение конкурентоспособного образования</w:t>
            </w:r>
          </w:p>
        </w:tc>
        <w:tc>
          <w:tcPr>
            <w:tcW w:w="1923" w:type="dxa"/>
            <w:tcBorders>
              <w:bottom w:val="single" w:sz="4" w:space="0" w:color="auto"/>
            </w:tcBorders>
            <w:shd w:val="clear" w:color="auto" w:fill="auto"/>
          </w:tcPr>
          <w:p w:rsidR="0045266E" w:rsidRPr="00D93793" w:rsidRDefault="0045266E" w:rsidP="002B1BE0">
            <w:pPr>
              <w:pStyle w:val="af1"/>
              <w:spacing w:line="240" w:lineRule="exact"/>
              <w:rPr>
                <w:rFonts w:eastAsia="Times New Roman"/>
                <w:sz w:val="20"/>
                <w:szCs w:val="20"/>
              </w:rPr>
            </w:pPr>
            <w:r w:rsidRPr="00D93793">
              <w:rPr>
                <w:rFonts w:eastAsia="Times New Roman"/>
                <w:sz w:val="20"/>
                <w:szCs w:val="20"/>
                <w:lang w:eastAsia="ja-JP"/>
              </w:rPr>
              <w:t xml:space="preserve">Охват детей в возрасте 5-18 лет программами дополнительного образования (удельный вес численности детей, </w:t>
            </w:r>
            <w:r w:rsidRPr="00D93793">
              <w:rPr>
                <w:rFonts w:eastAsia="Times New Roman"/>
                <w:sz w:val="20"/>
                <w:szCs w:val="20"/>
                <w:lang w:eastAsia="ja-JP"/>
              </w:rPr>
              <w:lastRenderedPageBreak/>
              <w:t>получающих услуги дополнительного образования, в общей численности детей в возрасте 5-18 лет)</w:t>
            </w:r>
          </w:p>
        </w:tc>
        <w:tc>
          <w:tcPr>
            <w:tcW w:w="1624" w:type="dxa"/>
            <w:shd w:val="clear" w:color="auto" w:fill="auto"/>
          </w:tcPr>
          <w:p w:rsidR="0045266E" w:rsidRPr="00D93793" w:rsidRDefault="0045266E" w:rsidP="002B1BE0">
            <w:pPr>
              <w:pStyle w:val="af1"/>
              <w:spacing w:line="240" w:lineRule="exact"/>
              <w:rPr>
                <w:rFonts w:eastAsia="Times New Roman"/>
                <w:sz w:val="20"/>
                <w:szCs w:val="20"/>
              </w:rPr>
            </w:pPr>
            <w:r w:rsidRPr="00D93793">
              <w:rPr>
                <w:rFonts w:eastAsia="Times New Roman"/>
                <w:sz w:val="20"/>
                <w:szCs w:val="20"/>
              </w:rPr>
              <w:lastRenderedPageBreak/>
              <w:t>в процентах</w:t>
            </w:r>
          </w:p>
        </w:tc>
        <w:tc>
          <w:tcPr>
            <w:tcW w:w="1559" w:type="dxa"/>
            <w:gridSpan w:val="2"/>
            <w:shd w:val="clear" w:color="auto" w:fill="auto"/>
          </w:tcPr>
          <w:p w:rsidR="0045266E" w:rsidRPr="00D93793" w:rsidRDefault="0045266E" w:rsidP="002B1BE0">
            <w:pPr>
              <w:pStyle w:val="ConsPlusNormal"/>
              <w:spacing w:line="240" w:lineRule="exact"/>
              <w:rPr>
                <w:sz w:val="20"/>
              </w:rPr>
            </w:pPr>
            <w:r w:rsidRPr="00D93793">
              <w:rPr>
                <w:sz w:val="20"/>
              </w:rPr>
              <w:t>2020г.- 38,0</w:t>
            </w:r>
          </w:p>
          <w:p w:rsidR="0045266E" w:rsidRPr="00D93793" w:rsidRDefault="0045266E" w:rsidP="002B1BE0">
            <w:pPr>
              <w:pStyle w:val="ConsPlusNormal"/>
              <w:spacing w:line="240" w:lineRule="exact"/>
              <w:rPr>
                <w:sz w:val="20"/>
              </w:rPr>
            </w:pPr>
            <w:r w:rsidRPr="00D93793">
              <w:rPr>
                <w:sz w:val="20"/>
              </w:rPr>
              <w:t>2021г.- 67,0</w:t>
            </w:r>
          </w:p>
          <w:p w:rsidR="0045266E" w:rsidRPr="00D93793" w:rsidRDefault="0045266E" w:rsidP="002B1BE0">
            <w:pPr>
              <w:pStyle w:val="ConsPlusNormal"/>
              <w:spacing w:line="240" w:lineRule="exact"/>
              <w:rPr>
                <w:sz w:val="20"/>
              </w:rPr>
            </w:pPr>
            <w:r w:rsidRPr="00D93793">
              <w:rPr>
                <w:sz w:val="20"/>
              </w:rPr>
              <w:t>2024г. -80,0</w:t>
            </w:r>
          </w:p>
          <w:p w:rsidR="0045266E" w:rsidRPr="00D93793" w:rsidRDefault="0045266E" w:rsidP="002B1BE0">
            <w:pPr>
              <w:pStyle w:val="ConsPlusNormal"/>
              <w:spacing w:line="240" w:lineRule="exact"/>
              <w:rPr>
                <w:sz w:val="20"/>
              </w:rPr>
            </w:pPr>
            <w:r w:rsidRPr="00D93793">
              <w:rPr>
                <w:sz w:val="20"/>
              </w:rPr>
              <w:t>2030г. -96,0</w:t>
            </w:r>
          </w:p>
          <w:p w:rsidR="0045266E" w:rsidRPr="00D93793" w:rsidRDefault="0045266E" w:rsidP="002B1BE0">
            <w:pPr>
              <w:pStyle w:val="ConsPlusNormal"/>
              <w:spacing w:line="240" w:lineRule="exact"/>
              <w:rPr>
                <w:sz w:val="20"/>
              </w:rPr>
            </w:pPr>
            <w:r w:rsidRPr="00D93793">
              <w:rPr>
                <w:sz w:val="20"/>
              </w:rPr>
              <w:t>2035г. -97,0</w:t>
            </w:r>
          </w:p>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2.1.1.</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Мероприятие. Обеспечение предоставления бесплатного дошкольного образования</w:t>
            </w:r>
          </w:p>
        </w:tc>
        <w:tc>
          <w:tcPr>
            <w:tcW w:w="2409" w:type="dxa"/>
            <w:shd w:val="clear" w:color="auto" w:fill="auto"/>
          </w:tcPr>
          <w:p w:rsidR="0045266E" w:rsidRPr="00D93793" w:rsidRDefault="0045266E" w:rsidP="002B1BE0">
            <w:pPr>
              <w:spacing w:line="240" w:lineRule="exact"/>
              <w:ind w:right="80"/>
              <w:rPr>
                <w:rFonts w:ascii="Times New Roman" w:hAnsi="Times New Roman"/>
                <w:sz w:val="20"/>
                <w:szCs w:val="20"/>
              </w:rPr>
            </w:pPr>
            <w:r w:rsidRPr="00D93793">
              <w:rPr>
                <w:rFonts w:ascii="Times New Roman" w:hAnsi="Times New Roman"/>
                <w:sz w:val="20"/>
                <w:szCs w:val="20"/>
              </w:rPr>
              <w:t>МП «Развитие образования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 xml:space="preserve">ОО АИМО СК, муниципальное казенное учреждение «Центр обеспечения деятельности образовательных организаций» </w:t>
            </w:r>
            <w:proofErr w:type="spellStart"/>
            <w:r w:rsidRPr="00D93793">
              <w:rPr>
                <w:sz w:val="20"/>
              </w:rPr>
              <w:t>Ипатовского</w:t>
            </w:r>
            <w:proofErr w:type="spellEnd"/>
            <w:r w:rsidRPr="00D93793">
              <w:rPr>
                <w:sz w:val="20"/>
              </w:rPr>
              <w:t xml:space="preserve"> района Ставропольского края (далее - МКУ «ЦОДОО»);</w:t>
            </w:r>
          </w:p>
          <w:p w:rsidR="0045266E" w:rsidRPr="00D93793" w:rsidRDefault="0045266E" w:rsidP="002B1BE0">
            <w:pPr>
              <w:pStyle w:val="ConsPlusNormal"/>
              <w:spacing w:line="240" w:lineRule="exact"/>
              <w:rPr>
                <w:sz w:val="20"/>
              </w:rPr>
            </w:pPr>
            <w:r w:rsidRPr="00D93793">
              <w:rPr>
                <w:sz w:val="20"/>
              </w:rPr>
              <w:t xml:space="preserve">муниципальное казенное учреждение «Центр хозяйственно-технического обеспечения» </w:t>
            </w:r>
            <w:proofErr w:type="spellStart"/>
            <w:r w:rsidRPr="00D93793">
              <w:rPr>
                <w:sz w:val="20"/>
              </w:rPr>
              <w:t>Ипатовского</w:t>
            </w:r>
            <w:proofErr w:type="spellEnd"/>
            <w:r w:rsidRPr="00D93793">
              <w:rPr>
                <w:sz w:val="20"/>
              </w:rPr>
              <w:t xml:space="preserve"> района Ставропольского края </w:t>
            </w:r>
            <w:r w:rsidRPr="00D93793">
              <w:rPr>
                <w:sz w:val="20"/>
              </w:rPr>
              <w:lastRenderedPageBreak/>
              <w:t>(далее - МКУ «ЦХТО»);</w:t>
            </w:r>
          </w:p>
          <w:p w:rsidR="0045266E" w:rsidRPr="00D93793" w:rsidRDefault="0045266E" w:rsidP="002B1BE0">
            <w:pPr>
              <w:pStyle w:val="ConsPlusNormal"/>
              <w:spacing w:line="240" w:lineRule="exact"/>
              <w:rPr>
                <w:sz w:val="20"/>
              </w:rPr>
            </w:pPr>
            <w:r w:rsidRPr="00D93793">
              <w:rPr>
                <w:sz w:val="20"/>
              </w:rPr>
              <w:t>МКУ «МЦБ»;</w:t>
            </w:r>
          </w:p>
          <w:p w:rsidR="0045266E" w:rsidRPr="00D93793" w:rsidRDefault="0045266E" w:rsidP="002B1BE0">
            <w:pPr>
              <w:pStyle w:val="ConsPlusNormal"/>
              <w:spacing w:line="240" w:lineRule="exact"/>
              <w:rPr>
                <w:sz w:val="20"/>
              </w:rPr>
            </w:pPr>
            <w:r w:rsidRPr="00D93793">
              <w:rPr>
                <w:sz w:val="20"/>
              </w:rPr>
              <w:t xml:space="preserve">муниципальные образовательные организации </w:t>
            </w:r>
            <w:proofErr w:type="spellStart"/>
            <w:r w:rsidRPr="00D93793">
              <w:rPr>
                <w:sz w:val="20"/>
              </w:rPr>
              <w:t>Ипатовского</w:t>
            </w:r>
            <w:proofErr w:type="spellEnd"/>
            <w:r w:rsidRPr="00D93793">
              <w:rPr>
                <w:sz w:val="20"/>
              </w:rPr>
              <w:t xml:space="preserve"> округа (далее - образовательные организации)</w:t>
            </w:r>
          </w:p>
        </w:tc>
        <w:tc>
          <w:tcPr>
            <w:tcW w:w="5106" w:type="dxa"/>
            <w:gridSpan w:val="4"/>
            <w:vMerge w:val="restart"/>
            <w:tcBorders>
              <w:top w:val="single" w:sz="4" w:space="0" w:color="auto"/>
              <w:left w:val="single" w:sz="4" w:space="0" w:color="auto"/>
            </w:tcBorders>
            <w:shd w:val="clear" w:color="auto" w:fill="auto"/>
          </w:tcPr>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lastRenderedPageBreak/>
              <w:t xml:space="preserve">Обеспечение всеобщей доступности и общественно приемлемого непрерывного, качественного образования для удовлетворения образовательной потребности населения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 через создание условий для обновления структуры и содержания образования, способствующего духовному, физическому и интеллектуальному развитию детей и молодежи.</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 xml:space="preserve">Обеспечение эффективной деятельности муниципальных дошкольных образовательных организаций, повышение качества дошкольного образования </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Обеспечение эффективной деятельности муниципальных образовательных организаций, повышение качества общего образования</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Создание условий для воспитания и дополнительного образования детей</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 xml:space="preserve">Создание условий для организации отдыха обучающихся </w:t>
            </w:r>
            <w:r w:rsidRPr="00D93793">
              <w:rPr>
                <w:rFonts w:ascii="Times New Roman" w:eastAsia="Calibri" w:hAnsi="Times New Roman"/>
                <w:sz w:val="20"/>
                <w:szCs w:val="20"/>
              </w:rPr>
              <w:lastRenderedPageBreak/>
              <w:t>и воспитанников в каникулярное время</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Укрепление материально-технической базы муниципальных образовательных организаций</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p>
        </w:tc>
      </w:tr>
      <w:tr w:rsidR="0045266E" w:rsidRPr="00D93793" w:rsidTr="002B1BE0">
        <w:trPr>
          <w:trHeight w:val="1200"/>
        </w:trPr>
        <w:tc>
          <w:tcPr>
            <w:tcW w:w="849" w:type="dxa"/>
            <w:tcBorders>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lastRenderedPageBreak/>
              <w:t>2.1.2.</w:t>
            </w:r>
          </w:p>
        </w:tc>
        <w:tc>
          <w:tcPr>
            <w:tcW w:w="4739" w:type="dxa"/>
            <w:tcBorders>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Мероприятие. Обеспечение предоставления бесплатного общего образования детей</w:t>
            </w:r>
          </w:p>
        </w:tc>
        <w:tc>
          <w:tcPr>
            <w:tcW w:w="2409" w:type="dxa"/>
            <w:tcBorders>
              <w:bottom w:val="single" w:sz="4" w:space="0" w:color="auto"/>
            </w:tcBorders>
            <w:shd w:val="clear" w:color="auto" w:fill="auto"/>
          </w:tcPr>
          <w:p w:rsidR="0045266E" w:rsidRPr="00D93793" w:rsidRDefault="0045266E" w:rsidP="002B1BE0">
            <w:pPr>
              <w:spacing w:line="240" w:lineRule="exact"/>
              <w:ind w:right="80"/>
              <w:rPr>
                <w:rFonts w:ascii="Times New Roman" w:hAnsi="Times New Roman"/>
                <w:sz w:val="20"/>
                <w:szCs w:val="20"/>
              </w:rPr>
            </w:pPr>
            <w:r w:rsidRPr="00D93793">
              <w:rPr>
                <w:rFonts w:ascii="Times New Roman" w:hAnsi="Times New Roman"/>
                <w:sz w:val="20"/>
                <w:szCs w:val="20"/>
              </w:rPr>
              <w:t>МП «Развитие образования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bottom w:val="single" w:sz="4" w:space="0" w:color="auto"/>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МКУ «ЦОДОО»;</w:t>
            </w:r>
          </w:p>
          <w:p w:rsidR="0045266E" w:rsidRPr="00D93793" w:rsidRDefault="0045266E" w:rsidP="002B1BE0">
            <w:pPr>
              <w:pStyle w:val="ConsPlusNormal"/>
              <w:spacing w:line="240" w:lineRule="exact"/>
              <w:rPr>
                <w:sz w:val="20"/>
              </w:rPr>
            </w:pPr>
            <w:r w:rsidRPr="00D93793">
              <w:rPr>
                <w:sz w:val="20"/>
              </w:rPr>
              <w:t>МКУ «ЦХТО»;</w:t>
            </w:r>
          </w:p>
          <w:p w:rsidR="0045266E" w:rsidRPr="00D93793" w:rsidRDefault="0045266E" w:rsidP="002B1BE0">
            <w:pPr>
              <w:pStyle w:val="ConsPlusNormal"/>
              <w:spacing w:line="240" w:lineRule="exact"/>
              <w:rPr>
                <w:sz w:val="20"/>
              </w:rPr>
            </w:pPr>
            <w:r w:rsidRPr="00D93793">
              <w:rPr>
                <w:sz w:val="20"/>
              </w:rPr>
              <w:t>МКУ «МЦБ»;</w:t>
            </w:r>
          </w:p>
          <w:p w:rsidR="0045266E" w:rsidRPr="00D93793" w:rsidRDefault="0045266E" w:rsidP="002B1BE0">
            <w:pPr>
              <w:spacing w:line="240" w:lineRule="exact"/>
              <w:rPr>
                <w:rFonts w:ascii="Times New Roman" w:hAnsi="Times New Roman"/>
                <w:sz w:val="20"/>
                <w:szCs w:val="20"/>
                <w:shd w:val="clear" w:color="auto" w:fill="FFFFFF"/>
              </w:rPr>
            </w:pPr>
            <w:r w:rsidRPr="00D93793">
              <w:rPr>
                <w:rFonts w:ascii="Times New Roman" w:hAnsi="Times New Roman"/>
                <w:sz w:val="20"/>
                <w:szCs w:val="20"/>
              </w:rPr>
              <w:t>образовательные организации</w:t>
            </w:r>
            <w:r w:rsidRPr="00D93793">
              <w:rPr>
                <w:rFonts w:ascii="Times New Roman" w:hAnsi="Times New Roman"/>
                <w:sz w:val="20"/>
                <w:szCs w:val="20"/>
                <w:shd w:val="clear" w:color="auto" w:fill="FFFFFF"/>
              </w:rPr>
              <w:t xml:space="preserve"> </w:t>
            </w:r>
          </w:p>
        </w:tc>
        <w:tc>
          <w:tcPr>
            <w:tcW w:w="5106" w:type="dxa"/>
            <w:gridSpan w:val="4"/>
            <w:vMerge/>
            <w:tcBorders>
              <w:left w:val="single" w:sz="4" w:space="0" w:color="auto"/>
              <w:bottom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1326"/>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2.1.3</w:t>
            </w:r>
          </w:p>
        </w:tc>
        <w:tc>
          <w:tcPr>
            <w:tcW w:w="4739" w:type="dxa"/>
            <w:shd w:val="clear" w:color="auto" w:fill="auto"/>
          </w:tcPr>
          <w:p w:rsidR="0045266E" w:rsidRPr="00D93793" w:rsidRDefault="0045266E" w:rsidP="002B1BE0">
            <w:pPr>
              <w:pStyle w:val="ConsPlusNormal"/>
              <w:spacing w:line="240" w:lineRule="exact"/>
              <w:rPr>
                <w:sz w:val="20"/>
                <w:lang w:eastAsia="en-US"/>
              </w:rPr>
            </w:pPr>
            <w:r w:rsidRPr="00D93793">
              <w:rPr>
                <w:sz w:val="20"/>
              </w:rPr>
              <w:t>Мероприятие.</w:t>
            </w:r>
            <w:r w:rsidRPr="00D93793">
              <w:rPr>
                <w:sz w:val="20"/>
                <w:lang w:eastAsia="en-US"/>
              </w:rPr>
              <w:t xml:space="preserve"> Обеспечение предоставления бесплатного дополнительного образования детей</w:t>
            </w:r>
          </w:p>
          <w:p w:rsidR="0045266E" w:rsidRPr="00D93793" w:rsidRDefault="0045266E" w:rsidP="002B1BE0">
            <w:pPr>
              <w:pStyle w:val="ConsPlusNormal"/>
              <w:spacing w:line="240" w:lineRule="exact"/>
              <w:rPr>
                <w:sz w:val="20"/>
              </w:rPr>
            </w:pPr>
          </w:p>
        </w:tc>
        <w:tc>
          <w:tcPr>
            <w:tcW w:w="2409" w:type="dxa"/>
            <w:shd w:val="clear" w:color="auto" w:fill="auto"/>
          </w:tcPr>
          <w:p w:rsidR="0045266E" w:rsidRPr="00D93793" w:rsidRDefault="0045266E" w:rsidP="002B1BE0">
            <w:pPr>
              <w:spacing w:line="240" w:lineRule="exact"/>
              <w:ind w:right="80"/>
              <w:rPr>
                <w:rFonts w:ascii="Times New Roman" w:hAnsi="Times New Roman"/>
                <w:sz w:val="20"/>
                <w:szCs w:val="20"/>
              </w:rPr>
            </w:pPr>
            <w:r w:rsidRPr="00D93793">
              <w:rPr>
                <w:rFonts w:ascii="Times New Roman" w:hAnsi="Times New Roman"/>
                <w:sz w:val="20"/>
                <w:szCs w:val="20"/>
              </w:rPr>
              <w:t>МП «Развитие образования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ОО АИМО СК; МКУ «ЦОДОО»;</w:t>
            </w:r>
          </w:p>
          <w:p w:rsidR="0045266E" w:rsidRPr="00D93793" w:rsidRDefault="0045266E" w:rsidP="002B1BE0">
            <w:pPr>
              <w:pStyle w:val="ConsPlusNormal"/>
              <w:spacing w:line="240" w:lineRule="exact"/>
              <w:rPr>
                <w:sz w:val="20"/>
              </w:rPr>
            </w:pPr>
            <w:r w:rsidRPr="00D93793">
              <w:rPr>
                <w:sz w:val="20"/>
              </w:rPr>
              <w:t>МКУ «ЦХТО»;</w:t>
            </w:r>
          </w:p>
          <w:p w:rsidR="0045266E" w:rsidRPr="00D93793" w:rsidRDefault="0045266E" w:rsidP="002B1BE0">
            <w:pPr>
              <w:pStyle w:val="ConsPlusNormal"/>
              <w:spacing w:line="240" w:lineRule="exact"/>
              <w:rPr>
                <w:sz w:val="20"/>
              </w:rPr>
            </w:pPr>
            <w:r w:rsidRPr="00D93793">
              <w:rPr>
                <w:sz w:val="20"/>
              </w:rPr>
              <w:t>МКУ «МЦБ»;</w:t>
            </w:r>
          </w:p>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образовательные организации</w:t>
            </w:r>
          </w:p>
        </w:tc>
        <w:tc>
          <w:tcPr>
            <w:tcW w:w="5106" w:type="dxa"/>
            <w:gridSpan w:val="4"/>
            <w:vMerge/>
            <w:tcBorders>
              <w:lef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264"/>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2.1.4.</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Мероприятие.</w:t>
            </w:r>
            <w:r w:rsidRPr="00D93793">
              <w:rPr>
                <w:sz w:val="20"/>
                <w:lang w:eastAsia="en-US"/>
              </w:rPr>
              <w:t xml:space="preserve"> Организация отдыха детей и </w:t>
            </w:r>
            <w:r w:rsidRPr="00D93793">
              <w:rPr>
                <w:sz w:val="20"/>
                <w:lang w:eastAsia="en-US"/>
              </w:rPr>
              <w:lastRenderedPageBreak/>
              <w:t>подростков в каникулярное время</w:t>
            </w:r>
          </w:p>
        </w:tc>
        <w:tc>
          <w:tcPr>
            <w:tcW w:w="2409" w:type="dxa"/>
            <w:tcBorders>
              <w:bottom w:val="single" w:sz="4" w:space="0" w:color="auto"/>
            </w:tcBorders>
            <w:shd w:val="clear" w:color="auto" w:fill="auto"/>
          </w:tcPr>
          <w:p w:rsidR="0045266E" w:rsidRPr="00D93793" w:rsidRDefault="0045266E" w:rsidP="002B1BE0">
            <w:pPr>
              <w:spacing w:line="240" w:lineRule="exact"/>
              <w:ind w:right="80"/>
              <w:rPr>
                <w:rFonts w:ascii="Times New Roman" w:hAnsi="Times New Roman"/>
                <w:sz w:val="20"/>
                <w:szCs w:val="20"/>
              </w:rPr>
            </w:pPr>
            <w:r w:rsidRPr="00D93793">
              <w:rPr>
                <w:rFonts w:ascii="Times New Roman" w:hAnsi="Times New Roman"/>
                <w:sz w:val="20"/>
                <w:szCs w:val="20"/>
              </w:rPr>
              <w:lastRenderedPageBreak/>
              <w:t xml:space="preserve">МП «Развитие </w:t>
            </w:r>
            <w:r w:rsidRPr="00D93793">
              <w:rPr>
                <w:rFonts w:ascii="Times New Roman" w:hAnsi="Times New Roman"/>
                <w:sz w:val="20"/>
                <w:szCs w:val="20"/>
              </w:rPr>
              <w:lastRenderedPageBreak/>
              <w:t>образования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bottom w:val="single" w:sz="4" w:space="0" w:color="auto"/>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lastRenderedPageBreak/>
              <w:t>МКУ «ЦОДОО»;</w:t>
            </w:r>
          </w:p>
          <w:p w:rsidR="0045266E" w:rsidRPr="00D93793" w:rsidRDefault="0045266E" w:rsidP="002B1BE0">
            <w:pPr>
              <w:pStyle w:val="ConsPlusNormal"/>
              <w:spacing w:line="240" w:lineRule="exact"/>
              <w:rPr>
                <w:sz w:val="20"/>
              </w:rPr>
            </w:pPr>
            <w:r w:rsidRPr="00D93793">
              <w:rPr>
                <w:sz w:val="20"/>
              </w:rPr>
              <w:lastRenderedPageBreak/>
              <w:t>МКУ «ЦХТО»;</w:t>
            </w:r>
          </w:p>
          <w:p w:rsidR="0045266E" w:rsidRPr="00D93793" w:rsidRDefault="0045266E" w:rsidP="002B1BE0">
            <w:pPr>
              <w:pStyle w:val="ConsPlusNormal"/>
              <w:spacing w:line="240" w:lineRule="exact"/>
              <w:rPr>
                <w:sz w:val="20"/>
              </w:rPr>
            </w:pPr>
            <w:r w:rsidRPr="00D93793">
              <w:rPr>
                <w:sz w:val="20"/>
              </w:rPr>
              <w:t>МКУ «МЦБ»;</w:t>
            </w:r>
          </w:p>
          <w:p w:rsidR="0045266E" w:rsidRPr="00D93793" w:rsidRDefault="0045266E" w:rsidP="002B1BE0">
            <w:pPr>
              <w:pStyle w:val="ConsPlusNormal"/>
              <w:spacing w:line="240" w:lineRule="exact"/>
              <w:jc w:val="both"/>
              <w:rPr>
                <w:sz w:val="20"/>
              </w:rPr>
            </w:pPr>
            <w:r w:rsidRPr="00D93793">
              <w:rPr>
                <w:sz w:val="20"/>
              </w:rPr>
              <w:t>образовательные организации</w:t>
            </w:r>
          </w:p>
        </w:tc>
        <w:tc>
          <w:tcPr>
            <w:tcW w:w="5106" w:type="dxa"/>
            <w:gridSpan w:val="4"/>
            <w:vMerge/>
            <w:tcBorders>
              <w:lef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1059"/>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2.1.5.</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Мероприятие.</w:t>
            </w:r>
            <w:r w:rsidRPr="00D93793">
              <w:rPr>
                <w:sz w:val="20"/>
                <w:lang w:eastAsia="en-US"/>
              </w:rPr>
              <w:t xml:space="preserve"> Реализация регионального проекта «Успех каждого ребенка»</w:t>
            </w:r>
          </w:p>
        </w:tc>
        <w:tc>
          <w:tcPr>
            <w:tcW w:w="2409" w:type="dxa"/>
            <w:shd w:val="clear" w:color="auto" w:fill="auto"/>
          </w:tcPr>
          <w:p w:rsidR="0045266E" w:rsidRPr="00D93793" w:rsidRDefault="0045266E" w:rsidP="002B1BE0">
            <w:pPr>
              <w:spacing w:line="240" w:lineRule="exact"/>
              <w:ind w:right="80"/>
              <w:rPr>
                <w:rFonts w:ascii="Times New Roman" w:hAnsi="Times New Roman"/>
                <w:sz w:val="20"/>
                <w:szCs w:val="20"/>
              </w:rPr>
            </w:pPr>
            <w:r w:rsidRPr="00D93793">
              <w:rPr>
                <w:rFonts w:ascii="Times New Roman" w:hAnsi="Times New Roman"/>
                <w:sz w:val="20"/>
                <w:szCs w:val="20"/>
              </w:rPr>
              <w:t>МП «Развитие образования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МКУ «ЦОДОО»;</w:t>
            </w:r>
          </w:p>
          <w:p w:rsidR="0045266E" w:rsidRPr="00D93793" w:rsidRDefault="0045266E" w:rsidP="002B1BE0">
            <w:pPr>
              <w:pStyle w:val="ConsPlusNormal"/>
              <w:spacing w:line="240" w:lineRule="exact"/>
              <w:rPr>
                <w:sz w:val="20"/>
              </w:rPr>
            </w:pPr>
            <w:r w:rsidRPr="00D93793">
              <w:rPr>
                <w:sz w:val="20"/>
              </w:rPr>
              <w:t>МКУ «ЦХТО»;</w:t>
            </w:r>
          </w:p>
          <w:p w:rsidR="0045266E" w:rsidRPr="00D93793" w:rsidRDefault="0045266E" w:rsidP="002B1BE0">
            <w:pPr>
              <w:pStyle w:val="ConsPlusNormal"/>
              <w:spacing w:line="240" w:lineRule="exact"/>
              <w:rPr>
                <w:sz w:val="20"/>
              </w:rPr>
            </w:pPr>
            <w:r w:rsidRPr="00D93793">
              <w:rPr>
                <w:sz w:val="20"/>
              </w:rPr>
              <w:t>МКУ «МЦБ»;</w:t>
            </w:r>
          </w:p>
          <w:p w:rsidR="0045266E" w:rsidRPr="00D93793" w:rsidRDefault="0045266E" w:rsidP="002B1BE0">
            <w:pPr>
              <w:pStyle w:val="ConsPlusNormal"/>
              <w:spacing w:line="240" w:lineRule="exact"/>
              <w:rPr>
                <w:sz w:val="20"/>
              </w:rPr>
            </w:pPr>
            <w:r w:rsidRPr="00D93793">
              <w:rPr>
                <w:sz w:val="20"/>
              </w:rPr>
              <w:t>образовательные организации</w:t>
            </w:r>
          </w:p>
        </w:tc>
        <w:tc>
          <w:tcPr>
            <w:tcW w:w="5106" w:type="dxa"/>
            <w:gridSpan w:val="4"/>
            <w:vMerge/>
            <w:tcBorders>
              <w:left w:val="single" w:sz="4" w:space="0" w:color="auto"/>
            </w:tcBorders>
            <w:shd w:val="clear" w:color="auto" w:fill="auto"/>
          </w:tcPr>
          <w:p w:rsidR="0045266E" w:rsidRPr="00D93793" w:rsidRDefault="0045266E" w:rsidP="002B1BE0">
            <w:pPr>
              <w:pStyle w:val="ConsPlusNormal"/>
              <w:spacing w:line="240" w:lineRule="exact"/>
              <w:rPr>
                <w:sz w:val="20"/>
                <w:lang w:eastAsia="ja-JP"/>
              </w:rPr>
            </w:pPr>
          </w:p>
        </w:tc>
      </w:tr>
      <w:tr w:rsidR="0045266E" w:rsidRPr="00D93793" w:rsidTr="002B1BE0">
        <w:trPr>
          <w:trHeight w:val="264"/>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2.1.6.</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Мероприятие.</w:t>
            </w:r>
            <w:r w:rsidRPr="00D93793">
              <w:rPr>
                <w:sz w:val="20"/>
                <w:lang w:eastAsia="en-US"/>
              </w:rPr>
              <w:t xml:space="preserve"> Мероприятия по предотвращению пожаров в зданиях образовательных организаций </w:t>
            </w:r>
            <w:proofErr w:type="spellStart"/>
            <w:r w:rsidRPr="00D93793">
              <w:rPr>
                <w:sz w:val="20"/>
                <w:lang w:eastAsia="en-US"/>
              </w:rPr>
              <w:t>Ипатовского</w:t>
            </w:r>
            <w:proofErr w:type="spellEnd"/>
            <w:r w:rsidRPr="00D93793">
              <w:rPr>
                <w:sz w:val="20"/>
                <w:lang w:eastAsia="en-US"/>
              </w:rPr>
              <w:t xml:space="preserve"> округа</w:t>
            </w:r>
          </w:p>
        </w:tc>
        <w:tc>
          <w:tcPr>
            <w:tcW w:w="2409" w:type="dxa"/>
            <w:tcBorders>
              <w:bottom w:val="single" w:sz="4" w:space="0" w:color="auto"/>
            </w:tcBorders>
            <w:shd w:val="clear" w:color="auto" w:fill="auto"/>
          </w:tcPr>
          <w:p w:rsidR="0045266E" w:rsidRPr="00D93793" w:rsidRDefault="0045266E" w:rsidP="002B1BE0">
            <w:pPr>
              <w:spacing w:line="240" w:lineRule="exact"/>
              <w:ind w:right="80"/>
              <w:rPr>
                <w:rFonts w:ascii="Times New Roman" w:hAnsi="Times New Roman"/>
                <w:sz w:val="20"/>
                <w:szCs w:val="20"/>
              </w:rPr>
            </w:pPr>
            <w:r w:rsidRPr="00D93793">
              <w:rPr>
                <w:rFonts w:ascii="Times New Roman" w:hAnsi="Times New Roman"/>
                <w:sz w:val="20"/>
                <w:szCs w:val="20"/>
              </w:rPr>
              <w:t>МП «Развитие образования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bottom w:val="single" w:sz="4" w:space="0" w:color="auto"/>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МКУ «ЦОДОО»;</w:t>
            </w:r>
          </w:p>
          <w:p w:rsidR="0045266E" w:rsidRPr="00D93793" w:rsidRDefault="0045266E" w:rsidP="002B1BE0">
            <w:pPr>
              <w:pStyle w:val="ConsPlusNormal"/>
              <w:spacing w:line="240" w:lineRule="exact"/>
              <w:rPr>
                <w:sz w:val="20"/>
              </w:rPr>
            </w:pPr>
            <w:r w:rsidRPr="00D93793">
              <w:rPr>
                <w:sz w:val="20"/>
              </w:rPr>
              <w:t>МКУ «ЦХТО»;</w:t>
            </w:r>
          </w:p>
          <w:p w:rsidR="0045266E" w:rsidRPr="00D93793" w:rsidRDefault="0045266E" w:rsidP="002B1BE0">
            <w:pPr>
              <w:pStyle w:val="ConsPlusNormal"/>
              <w:spacing w:line="240" w:lineRule="exact"/>
              <w:rPr>
                <w:sz w:val="20"/>
              </w:rPr>
            </w:pPr>
            <w:r w:rsidRPr="00D93793">
              <w:rPr>
                <w:sz w:val="20"/>
              </w:rPr>
              <w:t>МКУ «МЦБ»;</w:t>
            </w:r>
          </w:p>
          <w:p w:rsidR="0045266E" w:rsidRPr="00D93793" w:rsidRDefault="0045266E" w:rsidP="002B1BE0">
            <w:pPr>
              <w:autoSpaceDE w:val="0"/>
              <w:autoSpaceDN w:val="0"/>
              <w:adjustRightInd w:val="0"/>
              <w:spacing w:line="240" w:lineRule="exact"/>
              <w:rPr>
                <w:rFonts w:ascii="Times New Roman" w:hAnsi="Times New Roman"/>
                <w:sz w:val="20"/>
                <w:szCs w:val="20"/>
              </w:rPr>
            </w:pPr>
            <w:r w:rsidRPr="00D93793">
              <w:rPr>
                <w:rFonts w:ascii="Times New Roman" w:hAnsi="Times New Roman"/>
                <w:sz w:val="20"/>
                <w:szCs w:val="20"/>
              </w:rPr>
              <w:t>образовательные организации</w:t>
            </w:r>
          </w:p>
        </w:tc>
        <w:tc>
          <w:tcPr>
            <w:tcW w:w="5106" w:type="dxa"/>
            <w:gridSpan w:val="4"/>
            <w:vMerge w:val="restart"/>
            <w:tcBorders>
              <w:top w:val="single" w:sz="4" w:space="0" w:color="auto"/>
              <w:left w:val="single" w:sz="4" w:space="0" w:color="auto"/>
            </w:tcBorders>
            <w:shd w:val="clear" w:color="auto" w:fill="auto"/>
          </w:tcPr>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Осуществление мероприятий по обеспечению первичных мер пожарной безопасности</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 xml:space="preserve">Предотвращение пожаров в зданиях образовательных организаций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 </w:t>
            </w:r>
          </w:p>
          <w:p w:rsidR="0045266E" w:rsidRPr="00D93793" w:rsidRDefault="0045266E" w:rsidP="002B1BE0">
            <w:pPr>
              <w:autoSpaceDE w:val="0"/>
              <w:autoSpaceDN w:val="0"/>
              <w:adjustRightInd w:val="0"/>
              <w:spacing w:line="240" w:lineRule="exact"/>
              <w:outlineLvl w:val="0"/>
              <w:rPr>
                <w:color w:val="111111"/>
                <w:sz w:val="20"/>
                <w:shd w:val="clear" w:color="auto" w:fill="FDFDFD"/>
              </w:rPr>
            </w:pPr>
            <w:r w:rsidRPr="00D93793">
              <w:rPr>
                <w:rFonts w:ascii="Times New Roman" w:eastAsia="Calibri" w:hAnsi="Times New Roman"/>
                <w:sz w:val="20"/>
                <w:szCs w:val="20"/>
              </w:rPr>
              <w:t xml:space="preserve">Обеспечение первичных мер пожарной безопасности в образовательных организациях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 </w:t>
            </w:r>
          </w:p>
        </w:tc>
      </w:tr>
      <w:tr w:rsidR="0045266E" w:rsidRPr="00D93793" w:rsidTr="002B1BE0">
        <w:trPr>
          <w:trHeight w:val="677"/>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2.1.7.</w:t>
            </w:r>
          </w:p>
        </w:tc>
        <w:tc>
          <w:tcPr>
            <w:tcW w:w="4739" w:type="dxa"/>
            <w:tcBorders>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 xml:space="preserve">Мероприятие. Мероприятия по обеспечению первичных мер пожарной безопасности в образовательных организациях </w:t>
            </w:r>
            <w:proofErr w:type="spellStart"/>
            <w:r w:rsidRPr="00D93793">
              <w:rPr>
                <w:sz w:val="20"/>
              </w:rPr>
              <w:t>Ипатовского</w:t>
            </w:r>
            <w:proofErr w:type="spellEnd"/>
            <w:r w:rsidRPr="00D93793">
              <w:rPr>
                <w:sz w:val="20"/>
              </w:rPr>
              <w:t xml:space="preserve"> округа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5266E" w:rsidRPr="00D93793" w:rsidRDefault="0045266E" w:rsidP="002B1BE0">
            <w:pPr>
              <w:spacing w:line="240" w:lineRule="exact"/>
              <w:ind w:right="80"/>
              <w:rPr>
                <w:rFonts w:ascii="Times New Roman" w:hAnsi="Times New Roman"/>
                <w:sz w:val="20"/>
                <w:szCs w:val="20"/>
              </w:rPr>
            </w:pPr>
            <w:r w:rsidRPr="00D93793">
              <w:rPr>
                <w:rFonts w:ascii="Times New Roman" w:hAnsi="Times New Roman"/>
                <w:sz w:val="20"/>
                <w:szCs w:val="20"/>
              </w:rPr>
              <w:t>МП «Развитие образования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top w:val="single" w:sz="4" w:space="0" w:color="auto"/>
              <w:left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образовательные организации</w:t>
            </w:r>
          </w:p>
        </w:tc>
        <w:tc>
          <w:tcPr>
            <w:tcW w:w="5106" w:type="dxa"/>
            <w:gridSpan w:val="4"/>
            <w:vMerge/>
            <w:tcBorders>
              <w:left w:val="single" w:sz="4" w:space="0" w:color="auto"/>
              <w:bottom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602"/>
        </w:trPr>
        <w:tc>
          <w:tcPr>
            <w:tcW w:w="849" w:type="dxa"/>
            <w:vMerge w:val="restart"/>
            <w:shd w:val="clear" w:color="auto" w:fill="auto"/>
          </w:tcPr>
          <w:p w:rsidR="0045266E" w:rsidRPr="00D93793" w:rsidRDefault="0045266E" w:rsidP="002B1BE0">
            <w:pPr>
              <w:pStyle w:val="ConsPlusNormal"/>
              <w:spacing w:line="240" w:lineRule="exact"/>
              <w:rPr>
                <w:sz w:val="20"/>
              </w:rPr>
            </w:pPr>
            <w:r w:rsidRPr="00D93793">
              <w:rPr>
                <w:sz w:val="20"/>
              </w:rPr>
              <w:lastRenderedPageBreak/>
              <w:t>2.2.</w:t>
            </w:r>
          </w:p>
        </w:tc>
        <w:tc>
          <w:tcPr>
            <w:tcW w:w="9561" w:type="dxa"/>
            <w:gridSpan w:val="3"/>
            <w:vMerge w:val="restart"/>
            <w:shd w:val="clear" w:color="auto" w:fill="auto"/>
          </w:tcPr>
          <w:p w:rsidR="0045266E" w:rsidRPr="00D93793" w:rsidRDefault="0045266E" w:rsidP="002B1BE0">
            <w:pPr>
              <w:pStyle w:val="ConsPlusNormal"/>
              <w:spacing w:line="240" w:lineRule="exact"/>
              <w:rPr>
                <w:sz w:val="20"/>
              </w:rPr>
            </w:pPr>
            <w:r w:rsidRPr="00D93793">
              <w:rPr>
                <w:sz w:val="20"/>
              </w:rPr>
              <w:t>Задача 2.2. Создание условий, ориентирующих граждан на здоровый образ жизни</w:t>
            </w:r>
          </w:p>
        </w:tc>
        <w:tc>
          <w:tcPr>
            <w:tcW w:w="1923" w:type="dxa"/>
            <w:tcBorders>
              <w:top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Общий коэффициент смертности </w:t>
            </w:r>
          </w:p>
        </w:tc>
        <w:tc>
          <w:tcPr>
            <w:tcW w:w="1624" w:type="dxa"/>
            <w:tcBorders>
              <w:top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число умерших на 1 тыс. населения</w:t>
            </w:r>
          </w:p>
        </w:tc>
        <w:tc>
          <w:tcPr>
            <w:tcW w:w="1559" w:type="dxa"/>
            <w:gridSpan w:val="2"/>
            <w:tcBorders>
              <w:top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2020г.- 17,1</w:t>
            </w:r>
          </w:p>
          <w:p w:rsidR="0045266E" w:rsidRPr="00D93793" w:rsidRDefault="0045266E" w:rsidP="002B1BE0">
            <w:pPr>
              <w:pStyle w:val="ConsPlusNormal"/>
              <w:spacing w:line="240" w:lineRule="exact"/>
              <w:rPr>
                <w:sz w:val="20"/>
              </w:rPr>
            </w:pPr>
            <w:r w:rsidRPr="00D93793">
              <w:rPr>
                <w:sz w:val="20"/>
              </w:rPr>
              <w:t>2021г.- 16,3</w:t>
            </w:r>
          </w:p>
          <w:p w:rsidR="0045266E" w:rsidRPr="00D93793" w:rsidRDefault="0045266E" w:rsidP="002B1BE0">
            <w:pPr>
              <w:pStyle w:val="ConsPlusNormal"/>
              <w:spacing w:line="240" w:lineRule="exact"/>
              <w:rPr>
                <w:sz w:val="20"/>
              </w:rPr>
            </w:pPr>
            <w:r w:rsidRPr="00D93793">
              <w:rPr>
                <w:sz w:val="20"/>
              </w:rPr>
              <w:t>2024г. -14,8</w:t>
            </w:r>
          </w:p>
          <w:p w:rsidR="0045266E" w:rsidRPr="00D93793" w:rsidRDefault="0045266E" w:rsidP="002B1BE0">
            <w:pPr>
              <w:pStyle w:val="ConsPlusNormal"/>
              <w:spacing w:line="240" w:lineRule="exact"/>
              <w:rPr>
                <w:sz w:val="20"/>
              </w:rPr>
            </w:pPr>
            <w:r w:rsidRPr="00D93793">
              <w:rPr>
                <w:sz w:val="20"/>
              </w:rPr>
              <w:t>2030г. -14,2</w:t>
            </w:r>
          </w:p>
          <w:p w:rsidR="0045266E" w:rsidRPr="00D93793" w:rsidRDefault="0045266E" w:rsidP="002B1BE0">
            <w:pPr>
              <w:pStyle w:val="ConsPlusNormal"/>
              <w:spacing w:line="240" w:lineRule="exact"/>
              <w:rPr>
                <w:sz w:val="20"/>
              </w:rPr>
            </w:pPr>
            <w:r w:rsidRPr="00D93793">
              <w:rPr>
                <w:sz w:val="20"/>
              </w:rPr>
              <w:t>2035г. -13,7</w:t>
            </w:r>
          </w:p>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vMerge/>
            <w:shd w:val="clear" w:color="auto" w:fill="auto"/>
          </w:tcPr>
          <w:p w:rsidR="0045266E" w:rsidRPr="00D93793" w:rsidRDefault="0045266E" w:rsidP="002B1BE0">
            <w:pPr>
              <w:pStyle w:val="ConsPlusNormal"/>
              <w:spacing w:line="240" w:lineRule="exact"/>
              <w:rPr>
                <w:sz w:val="20"/>
              </w:rPr>
            </w:pPr>
          </w:p>
        </w:tc>
        <w:tc>
          <w:tcPr>
            <w:tcW w:w="9561" w:type="dxa"/>
            <w:gridSpan w:val="3"/>
            <w:vMerge/>
            <w:shd w:val="clear" w:color="auto" w:fill="auto"/>
          </w:tcPr>
          <w:p w:rsidR="0045266E" w:rsidRPr="00D93793" w:rsidRDefault="0045266E" w:rsidP="002B1BE0">
            <w:pPr>
              <w:pStyle w:val="ConsPlusNormal"/>
              <w:spacing w:line="240" w:lineRule="exact"/>
              <w:rPr>
                <w:sz w:val="20"/>
              </w:rPr>
            </w:pPr>
          </w:p>
        </w:tc>
        <w:tc>
          <w:tcPr>
            <w:tcW w:w="1923"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Доля населения, систематически занимающегося физической культурой и спортом</w:t>
            </w:r>
          </w:p>
        </w:tc>
        <w:tc>
          <w:tcPr>
            <w:tcW w:w="1624"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процентов</w:t>
            </w:r>
          </w:p>
        </w:tc>
        <w:tc>
          <w:tcPr>
            <w:tcW w:w="1559" w:type="dxa"/>
            <w:gridSpan w:val="2"/>
            <w:tcBorders>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2020г.- 43,8</w:t>
            </w:r>
          </w:p>
          <w:p w:rsidR="0045266E" w:rsidRPr="00D93793" w:rsidRDefault="0045266E" w:rsidP="002B1BE0">
            <w:pPr>
              <w:pStyle w:val="ConsPlusNormal"/>
              <w:spacing w:line="240" w:lineRule="exact"/>
              <w:rPr>
                <w:sz w:val="20"/>
              </w:rPr>
            </w:pPr>
            <w:r w:rsidRPr="00D93793">
              <w:rPr>
                <w:sz w:val="20"/>
              </w:rPr>
              <w:t>2021г.- 49,6</w:t>
            </w:r>
          </w:p>
          <w:p w:rsidR="0045266E" w:rsidRPr="00D93793" w:rsidRDefault="0045266E" w:rsidP="002B1BE0">
            <w:pPr>
              <w:pStyle w:val="ConsPlusNormal"/>
              <w:spacing w:line="240" w:lineRule="exact"/>
              <w:rPr>
                <w:sz w:val="20"/>
              </w:rPr>
            </w:pPr>
            <w:r w:rsidRPr="00D93793">
              <w:rPr>
                <w:sz w:val="20"/>
              </w:rPr>
              <w:t>2024г. -52,0</w:t>
            </w:r>
          </w:p>
          <w:p w:rsidR="0045266E" w:rsidRPr="00D93793" w:rsidRDefault="0045266E" w:rsidP="002B1BE0">
            <w:pPr>
              <w:pStyle w:val="ConsPlusNormal"/>
              <w:spacing w:line="240" w:lineRule="exact"/>
              <w:rPr>
                <w:sz w:val="20"/>
              </w:rPr>
            </w:pPr>
            <w:r w:rsidRPr="00D93793">
              <w:rPr>
                <w:sz w:val="20"/>
              </w:rPr>
              <w:t>2030г. -57,0</w:t>
            </w:r>
          </w:p>
          <w:p w:rsidR="0045266E" w:rsidRPr="00D93793" w:rsidRDefault="0045266E" w:rsidP="002B1BE0">
            <w:pPr>
              <w:pStyle w:val="ConsPlusNormal"/>
              <w:spacing w:line="240" w:lineRule="exact"/>
              <w:rPr>
                <w:sz w:val="20"/>
              </w:rPr>
            </w:pPr>
            <w:r w:rsidRPr="00D93793">
              <w:rPr>
                <w:sz w:val="20"/>
              </w:rPr>
              <w:t>2035г. -63,0</w:t>
            </w:r>
          </w:p>
          <w:p w:rsidR="0045266E" w:rsidRPr="00D93793" w:rsidRDefault="0045266E" w:rsidP="002B1BE0">
            <w:pPr>
              <w:pStyle w:val="ConsPlusNormal"/>
              <w:spacing w:line="240" w:lineRule="exact"/>
              <w:rPr>
                <w:sz w:val="20"/>
              </w:rPr>
            </w:pPr>
          </w:p>
          <w:p w:rsidR="0045266E" w:rsidRPr="00D93793" w:rsidRDefault="0045266E" w:rsidP="002B1BE0">
            <w:pPr>
              <w:pStyle w:val="ConsPlusNormal"/>
              <w:spacing w:line="240" w:lineRule="exact"/>
              <w:rPr>
                <w:sz w:val="20"/>
              </w:rPr>
            </w:pPr>
          </w:p>
        </w:tc>
      </w:tr>
      <w:tr w:rsidR="0045266E" w:rsidRPr="00D93793" w:rsidTr="002B1BE0">
        <w:trPr>
          <w:trHeight w:val="379"/>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2.2.1.</w:t>
            </w:r>
          </w:p>
        </w:tc>
        <w:tc>
          <w:tcPr>
            <w:tcW w:w="4739" w:type="dxa"/>
            <w:shd w:val="clear" w:color="auto" w:fill="auto"/>
          </w:tcPr>
          <w:p w:rsidR="0045266E" w:rsidRPr="00D93793" w:rsidRDefault="0045266E" w:rsidP="002B1BE0">
            <w:pPr>
              <w:pStyle w:val="ConsPlusNormal"/>
              <w:spacing w:line="240" w:lineRule="exact"/>
              <w:rPr>
                <w:sz w:val="20"/>
                <w:lang w:eastAsia="ja-JP"/>
              </w:rPr>
            </w:pPr>
            <w:r w:rsidRPr="00D93793">
              <w:rPr>
                <w:sz w:val="20"/>
              </w:rPr>
              <w:t xml:space="preserve">Мероприятие. </w:t>
            </w:r>
            <w:r w:rsidRPr="00D93793">
              <w:rPr>
                <w:sz w:val="20"/>
                <w:lang w:eastAsia="ja-JP"/>
              </w:rPr>
              <w:t>Организация деятельности в области физической культуры и спорта</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Муниципальная программа «Развитие физической культуры и массового спорта на территории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городского округа Ставропольского края», утвержденная </w:t>
            </w:r>
            <w:r w:rsidRPr="00D93793">
              <w:rPr>
                <w:rFonts w:ascii="Times New Roman" w:hAnsi="Times New Roman"/>
                <w:sz w:val="20"/>
                <w:szCs w:val="20"/>
              </w:rPr>
              <w:lastRenderedPageBreak/>
              <w:t xml:space="preserve">постановлением администрации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городского округа Ставропольского края от 18 декабря 2020г. № 1710  (далее - МП «Развитие физической культуры и массового спорта на территории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eastAsia="Calibri" w:hAnsi="Times New Roman"/>
                <w:sz w:val="20"/>
                <w:szCs w:val="20"/>
              </w:rPr>
              <w:lastRenderedPageBreak/>
              <w:t>Муниципальное бюджетное учреждение по физической культуре и спорту «Прогресс»; муниципальное бюджетное учреждение «Детский спортивно оздоровительный парк»</w:t>
            </w:r>
          </w:p>
          <w:p w:rsidR="0045266E" w:rsidRPr="00D93793" w:rsidRDefault="0045266E" w:rsidP="002B1BE0">
            <w:pPr>
              <w:pStyle w:val="ConsPlusNormal"/>
              <w:spacing w:line="240" w:lineRule="exact"/>
              <w:jc w:val="both"/>
              <w:rPr>
                <w:sz w:val="20"/>
              </w:rPr>
            </w:pP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rFonts w:eastAsia="Calibri"/>
                <w:sz w:val="20"/>
              </w:rPr>
            </w:pPr>
            <w:r w:rsidRPr="00D93793">
              <w:rPr>
                <w:rFonts w:eastAsia="Calibri"/>
                <w:sz w:val="20"/>
              </w:rPr>
              <w:lastRenderedPageBreak/>
              <w:t xml:space="preserve">Создание условий для реализации конституционного права граждан для занятий физической культурой и спортом в </w:t>
            </w:r>
            <w:proofErr w:type="spellStart"/>
            <w:r w:rsidRPr="00D93793">
              <w:rPr>
                <w:rFonts w:eastAsia="Calibri"/>
                <w:sz w:val="20"/>
              </w:rPr>
              <w:t>Ипатовском</w:t>
            </w:r>
            <w:proofErr w:type="spellEnd"/>
            <w:r w:rsidRPr="00D93793">
              <w:rPr>
                <w:rFonts w:eastAsia="Calibri"/>
                <w:sz w:val="20"/>
              </w:rPr>
              <w:t xml:space="preserve"> округе.</w:t>
            </w:r>
          </w:p>
          <w:p w:rsidR="0045266E" w:rsidRPr="00D93793" w:rsidRDefault="0045266E" w:rsidP="002B1BE0">
            <w:pPr>
              <w:pStyle w:val="ConsPlusNormal"/>
              <w:spacing w:line="240" w:lineRule="exact"/>
              <w:rPr>
                <w:rFonts w:eastAsia="Calibri"/>
                <w:sz w:val="20"/>
              </w:rPr>
            </w:pPr>
            <w:r w:rsidRPr="00D93793">
              <w:rPr>
                <w:rFonts w:eastAsia="Calibri"/>
                <w:sz w:val="20"/>
              </w:rPr>
              <w:t xml:space="preserve">Создание необходимых условий для приобщения всех категорий населения </w:t>
            </w:r>
            <w:proofErr w:type="spellStart"/>
            <w:r w:rsidRPr="00D93793">
              <w:rPr>
                <w:rFonts w:eastAsia="Calibri"/>
                <w:sz w:val="20"/>
              </w:rPr>
              <w:t>Ипатовского</w:t>
            </w:r>
            <w:proofErr w:type="spellEnd"/>
            <w:r w:rsidRPr="00D93793">
              <w:rPr>
                <w:rFonts w:eastAsia="Calibri"/>
                <w:sz w:val="20"/>
              </w:rPr>
              <w:t xml:space="preserve"> округа к регулярным занятиям физической культурой и спортом.</w:t>
            </w:r>
          </w:p>
          <w:p w:rsidR="0045266E" w:rsidRPr="00D93793" w:rsidRDefault="0045266E" w:rsidP="002B1BE0">
            <w:pPr>
              <w:pStyle w:val="ConsPlusNormal"/>
              <w:spacing w:line="240" w:lineRule="exact"/>
              <w:rPr>
                <w:sz w:val="20"/>
              </w:rPr>
            </w:pPr>
            <w:r w:rsidRPr="00D93793">
              <w:rPr>
                <w:rFonts w:eastAsia="Calibri"/>
                <w:sz w:val="20"/>
              </w:rPr>
              <w:t xml:space="preserve">Укрепление материальной базы и инфраструктуры физической культуры и спорта </w:t>
            </w:r>
            <w:proofErr w:type="spellStart"/>
            <w:r w:rsidRPr="00D93793">
              <w:rPr>
                <w:rFonts w:eastAsia="Calibri"/>
                <w:sz w:val="20"/>
              </w:rPr>
              <w:t>Ипатовского</w:t>
            </w:r>
            <w:proofErr w:type="spellEnd"/>
            <w:r w:rsidRPr="00D93793">
              <w:rPr>
                <w:rFonts w:eastAsia="Calibri"/>
                <w:sz w:val="20"/>
              </w:rPr>
              <w:t xml:space="preserve"> округа.</w:t>
            </w:r>
          </w:p>
        </w:tc>
      </w:tr>
      <w:tr w:rsidR="0045266E" w:rsidRPr="00D93793" w:rsidTr="002B1BE0">
        <w:trPr>
          <w:trHeight w:val="602"/>
        </w:trPr>
        <w:tc>
          <w:tcPr>
            <w:tcW w:w="849" w:type="dxa"/>
            <w:vMerge w:val="restart"/>
            <w:shd w:val="clear" w:color="auto" w:fill="auto"/>
          </w:tcPr>
          <w:p w:rsidR="0045266E" w:rsidRPr="00D93793" w:rsidRDefault="0045266E" w:rsidP="002B1BE0">
            <w:pPr>
              <w:pStyle w:val="ConsPlusNormal"/>
              <w:spacing w:line="240" w:lineRule="exact"/>
              <w:rPr>
                <w:sz w:val="20"/>
              </w:rPr>
            </w:pPr>
            <w:r w:rsidRPr="00D93793">
              <w:rPr>
                <w:sz w:val="20"/>
              </w:rPr>
              <w:lastRenderedPageBreak/>
              <w:t>2.2.2.</w:t>
            </w:r>
          </w:p>
        </w:tc>
        <w:tc>
          <w:tcPr>
            <w:tcW w:w="4739" w:type="dxa"/>
            <w:vMerge w:val="restart"/>
            <w:shd w:val="clear" w:color="auto" w:fill="auto"/>
          </w:tcPr>
          <w:p w:rsidR="0045266E" w:rsidRPr="00D93793" w:rsidRDefault="0045266E" w:rsidP="002B1BE0">
            <w:pPr>
              <w:pStyle w:val="ConsPlusNormal"/>
              <w:spacing w:line="240" w:lineRule="exact"/>
              <w:rPr>
                <w:sz w:val="20"/>
              </w:rPr>
            </w:pPr>
            <w:r w:rsidRPr="00D93793">
              <w:rPr>
                <w:sz w:val="20"/>
              </w:rPr>
              <w:t>Мероприятие. Обеспечение мероприятий, направленных на развитие физической культуры и спорта</w:t>
            </w:r>
          </w:p>
        </w:tc>
        <w:tc>
          <w:tcPr>
            <w:tcW w:w="2409" w:type="dxa"/>
            <w:vMerge w:val="restart"/>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физической культуры и массового спорта на территории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vMerge w:val="restart"/>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ОО АИМО СК, </w:t>
            </w:r>
            <w:r w:rsidRPr="00D93793">
              <w:rPr>
                <w:rFonts w:eastAsia="Calibri"/>
                <w:sz w:val="20"/>
              </w:rPr>
              <w:t>муниципальное бюджетное учреждение по физической культуре и спорту «Прогресс»</w:t>
            </w:r>
          </w:p>
        </w:tc>
        <w:tc>
          <w:tcPr>
            <w:tcW w:w="1923" w:type="dxa"/>
            <w:tcBorders>
              <w:top w:val="nil"/>
              <w:left w:val="single" w:sz="4" w:space="0" w:color="auto"/>
              <w:bottom w:val="nil"/>
              <w:right w:val="nil"/>
            </w:tcBorders>
            <w:shd w:val="clear" w:color="auto" w:fill="auto"/>
          </w:tcPr>
          <w:p w:rsidR="0045266E" w:rsidRPr="00D93793" w:rsidRDefault="0045266E" w:rsidP="002B1BE0">
            <w:pPr>
              <w:pStyle w:val="ConsPlusNormal"/>
              <w:spacing w:line="240" w:lineRule="exact"/>
              <w:rPr>
                <w:sz w:val="20"/>
                <w:lang w:eastAsia="ja-JP"/>
              </w:rPr>
            </w:pPr>
          </w:p>
        </w:tc>
        <w:tc>
          <w:tcPr>
            <w:tcW w:w="1624" w:type="dxa"/>
            <w:tcBorders>
              <w:top w:val="nil"/>
              <w:left w:val="nil"/>
              <w:bottom w:val="nil"/>
              <w:right w:val="nil"/>
            </w:tcBorders>
            <w:shd w:val="clear" w:color="auto" w:fill="auto"/>
          </w:tcPr>
          <w:p w:rsidR="0045266E" w:rsidRPr="00D93793" w:rsidRDefault="0045266E" w:rsidP="002B1BE0">
            <w:pPr>
              <w:spacing w:line="240" w:lineRule="exact"/>
              <w:rPr>
                <w:rFonts w:ascii="Times New Roman" w:hAnsi="Times New Roman"/>
                <w:sz w:val="20"/>
                <w:szCs w:val="20"/>
              </w:rPr>
            </w:pPr>
          </w:p>
        </w:tc>
        <w:tc>
          <w:tcPr>
            <w:tcW w:w="1134" w:type="dxa"/>
            <w:tcBorders>
              <w:top w:val="nil"/>
              <w:left w:val="nil"/>
              <w:bottom w:val="nil"/>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389"/>
        </w:trPr>
        <w:tc>
          <w:tcPr>
            <w:tcW w:w="849" w:type="dxa"/>
            <w:vMerge/>
            <w:shd w:val="clear" w:color="auto" w:fill="auto"/>
          </w:tcPr>
          <w:p w:rsidR="0045266E" w:rsidRPr="00D93793" w:rsidRDefault="0045266E" w:rsidP="002B1BE0">
            <w:pPr>
              <w:pStyle w:val="ConsPlusNormal"/>
              <w:spacing w:line="240" w:lineRule="exact"/>
              <w:rPr>
                <w:sz w:val="20"/>
              </w:rPr>
            </w:pPr>
          </w:p>
        </w:tc>
        <w:tc>
          <w:tcPr>
            <w:tcW w:w="4739" w:type="dxa"/>
            <w:vMerge/>
            <w:shd w:val="clear" w:color="auto" w:fill="auto"/>
          </w:tcPr>
          <w:p w:rsidR="0045266E" w:rsidRPr="00D93793" w:rsidRDefault="0045266E" w:rsidP="002B1BE0">
            <w:pPr>
              <w:pStyle w:val="ConsPlusNormal"/>
              <w:spacing w:line="240" w:lineRule="exact"/>
              <w:rPr>
                <w:sz w:val="20"/>
              </w:rPr>
            </w:pPr>
          </w:p>
        </w:tc>
        <w:tc>
          <w:tcPr>
            <w:tcW w:w="2409" w:type="dxa"/>
            <w:vMerge/>
            <w:shd w:val="clear" w:color="auto" w:fill="auto"/>
          </w:tcPr>
          <w:p w:rsidR="0045266E" w:rsidRPr="00D93793" w:rsidRDefault="0045266E" w:rsidP="002B1BE0">
            <w:pPr>
              <w:spacing w:line="240" w:lineRule="exact"/>
              <w:rPr>
                <w:rFonts w:ascii="Times New Roman" w:hAnsi="Times New Roman"/>
                <w:sz w:val="20"/>
                <w:szCs w:val="20"/>
              </w:rPr>
            </w:pPr>
          </w:p>
        </w:tc>
        <w:tc>
          <w:tcPr>
            <w:tcW w:w="2413" w:type="dxa"/>
            <w:vMerge/>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p>
        </w:tc>
        <w:tc>
          <w:tcPr>
            <w:tcW w:w="1923" w:type="dxa"/>
            <w:tcBorders>
              <w:top w:val="nil"/>
              <w:left w:val="single" w:sz="4" w:space="0" w:color="auto"/>
              <w:bottom w:val="nil"/>
              <w:right w:val="nil"/>
            </w:tcBorders>
            <w:shd w:val="clear" w:color="auto" w:fill="auto"/>
          </w:tcPr>
          <w:p w:rsidR="0045266E" w:rsidRPr="00D93793" w:rsidRDefault="0045266E" w:rsidP="002B1BE0">
            <w:pPr>
              <w:pStyle w:val="ConsPlusNormal"/>
              <w:spacing w:line="240" w:lineRule="exact"/>
              <w:rPr>
                <w:sz w:val="20"/>
                <w:lang w:eastAsia="ja-JP"/>
              </w:rPr>
            </w:pPr>
          </w:p>
        </w:tc>
        <w:tc>
          <w:tcPr>
            <w:tcW w:w="1624" w:type="dxa"/>
            <w:tcBorders>
              <w:top w:val="nil"/>
              <w:left w:val="nil"/>
              <w:bottom w:val="nil"/>
              <w:right w:val="nil"/>
            </w:tcBorders>
            <w:shd w:val="clear" w:color="auto" w:fill="auto"/>
          </w:tcPr>
          <w:p w:rsidR="0045266E" w:rsidRPr="00D93793" w:rsidRDefault="0045266E" w:rsidP="002B1BE0">
            <w:pPr>
              <w:spacing w:line="240" w:lineRule="exact"/>
              <w:rPr>
                <w:rFonts w:ascii="Times New Roman" w:hAnsi="Times New Roman"/>
                <w:sz w:val="20"/>
                <w:szCs w:val="20"/>
              </w:rPr>
            </w:pPr>
          </w:p>
        </w:tc>
        <w:tc>
          <w:tcPr>
            <w:tcW w:w="1134" w:type="dxa"/>
            <w:tcBorders>
              <w:top w:val="nil"/>
              <w:left w:val="nil"/>
              <w:bottom w:val="nil"/>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2.3.</w:t>
            </w:r>
          </w:p>
        </w:tc>
        <w:tc>
          <w:tcPr>
            <w:tcW w:w="9561" w:type="dxa"/>
            <w:gridSpan w:val="3"/>
            <w:shd w:val="clear" w:color="auto" w:fill="auto"/>
          </w:tcPr>
          <w:p w:rsidR="0045266E" w:rsidRPr="00D93793" w:rsidRDefault="0045266E" w:rsidP="002B1BE0">
            <w:pPr>
              <w:pStyle w:val="ConsPlusNormal"/>
              <w:spacing w:line="240" w:lineRule="exact"/>
              <w:rPr>
                <w:sz w:val="20"/>
              </w:rPr>
            </w:pPr>
            <w:r w:rsidRPr="00D93793">
              <w:rPr>
                <w:sz w:val="20"/>
              </w:rPr>
              <w:t>Задача 2.3. Повышение комфортности проживания</w:t>
            </w:r>
          </w:p>
        </w:tc>
        <w:tc>
          <w:tcPr>
            <w:tcW w:w="1923" w:type="dxa"/>
            <w:tcBorders>
              <w:top w:val="single" w:sz="4" w:space="0" w:color="auto"/>
              <w:bottom w:val="single" w:sz="4" w:space="0" w:color="auto"/>
            </w:tcBorders>
            <w:shd w:val="clear" w:color="auto" w:fill="auto"/>
          </w:tcPr>
          <w:p w:rsidR="0045266E" w:rsidRPr="00D93793" w:rsidRDefault="0045266E" w:rsidP="002B1BE0">
            <w:pPr>
              <w:pStyle w:val="af1"/>
              <w:spacing w:line="240" w:lineRule="exact"/>
              <w:rPr>
                <w:rFonts w:eastAsia="Times New Roman"/>
                <w:sz w:val="20"/>
                <w:szCs w:val="20"/>
              </w:rPr>
            </w:pPr>
            <w:r w:rsidRPr="00D93793">
              <w:rPr>
                <w:rFonts w:eastAsia="Times New Roman"/>
                <w:sz w:val="20"/>
                <w:szCs w:val="20"/>
              </w:rPr>
              <w:t>Ввод в действие жилых домов</w:t>
            </w:r>
          </w:p>
        </w:tc>
        <w:tc>
          <w:tcPr>
            <w:tcW w:w="1624" w:type="dxa"/>
            <w:tcBorders>
              <w:top w:val="single" w:sz="4" w:space="0" w:color="auto"/>
              <w:bottom w:val="single" w:sz="4" w:space="0" w:color="auto"/>
            </w:tcBorders>
            <w:shd w:val="clear" w:color="auto" w:fill="auto"/>
          </w:tcPr>
          <w:p w:rsidR="0045266E" w:rsidRPr="00D93793" w:rsidRDefault="0045266E" w:rsidP="002B1BE0">
            <w:pPr>
              <w:pStyle w:val="af1"/>
              <w:spacing w:line="240" w:lineRule="exact"/>
              <w:rPr>
                <w:rFonts w:eastAsia="Times New Roman"/>
                <w:sz w:val="20"/>
                <w:szCs w:val="20"/>
              </w:rPr>
            </w:pPr>
            <w:r w:rsidRPr="00D93793">
              <w:rPr>
                <w:rFonts w:eastAsia="Times New Roman"/>
                <w:sz w:val="20"/>
                <w:szCs w:val="20"/>
              </w:rPr>
              <w:t>тыс. кв. м.</w:t>
            </w:r>
          </w:p>
        </w:tc>
        <w:tc>
          <w:tcPr>
            <w:tcW w:w="1559" w:type="dxa"/>
            <w:gridSpan w:val="2"/>
            <w:tcBorders>
              <w:top w:val="single" w:sz="4" w:space="0" w:color="auto"/>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2020г.- 5,2</w:t>
            </w:r>
          </w:p>
          <w:p w:rsidR="0045266E" w:rsidRPr="00D93793" w:rsidRDefault="0045266E" w:rsidP="002B1BE0">
            <w:pPr>
              <w:pStyle w:val="ConsPlusNormal"/>
              <w:spacing w:line="240" w:lineRule="exact"/>
              <w:rPr>
                <w:sz w:val="20"/>
              </w:rPr>
            </w:pPr>
            <w:r w:rsidRPr="00D93793">
              <w:rPr>
                <w:sz w:val="20"/>
              </w:rPr>
              <w:t>2021г.- 5,9</w:t>
            </w:r>
          </w:p>
          <w:p w:rsidR="0045266E" w:rsidRPr="00D93793" w:rsidRDefault="0045266E" w:rsidP="002B1BE0">
            <w:pPr>
              <w:pStyle w:val="ConsPlusNormal"/>
              <w:spacing w:line="240" w:lineRule="exact"/>
              <w:rPr>
                <w:sz w:val="20"/>
              </w:rPr>
            </w:pPr>
            <w:r w:rsidRPr="00D93793">
              <w:rPr>
                <w:sz w:val="20"/>
              </w:rPr>
              <w:t>2024г. -6,0</w:t>
            </w:r>
          </w:p>
          <w:p w:rsidR="0045266E" w:rsidRPr="00D93793" w:rsidRDefault="0045266E" w:rsidP="002B1BE0">
            <w:pPr>
              <w:pStyle w:val="ConsPlusNormal"/>
              <w:spacing w:line="240" w:lineRule="exact"/>
              <w:rPr>
                <w:sz w:val="20"/>
              </w:rPr>
            </w:pPr>
            <w:r w:rsidRPr="00D93793">
              <w:rPr>
                <w:sz w:val="20"/>
              </w:rPr>
              <w:t>2030г. -6,3</w:t>
            </w:r>
          </w:p>
          <w:p w:rsidR="0045266E" w:rsidRPr="00D93793" w:rsidRDefault="0045266E" w:rsidP="002B1BE0">
            <w:pPr>
              <w:pStyle w:val="ConsPlusNormal"/>
              <w:spacing w:line="240" w:lineRule="exact"/>
              <w:rPr>
                <w:sz w:val="20"/>
              </w:rPr>
            </w:pPr>
            <w:r w:rsidRPr="00D93793">
              <w:rPr>
                <w:sz w:val="20"/>
              </w:rPr>
              <w:lastRenderedPageBreak/>
              <w:t>2035г. -6,4</w:t>
            </w:r>
          </w:p>
        </w:tc>
      </w:tr>
      <w:tr w:rsidR="0045266E" w:rsidRPr="00D93793" w:rsidTr="002B1BE0">
        <w:trPr>
          <w:trHeight w:val="823"/>
        </w:trPr>
        <w:tc>
          <w:tcPr>
            <w:tcW w:w="849" w:type="dxa"/>
            <w:vMerge w:val="restart"/>
            <w:shd w:val="clear" w:color="auto" w:fill="auto"/>
          </w:tcPr>
          <w:p w:rsidR="0045266E" w:rsidRPr="00D93793" w:rsidRDefault="0045266E" w:rsidP="002B1BE0">
            <w:pPr>
              <w:pStyle w:val="ConsPlusNormal"/>
              <w:spacing w:line="240" w:lineRule="exact"/>
              <w:rPr>
                <w:sz w:val="20"/>
              </w:rPr>
            </w:pPr>
            <w:r w:rsidRPr="00D93793">
              <w:rPr>
                <w:sz w:val="20"/>
              </w:rPr>
              <w:lastRenderedPageBreak/>
              <w:t>2.3.1.</w:t>
            </w:r>
          </w:p>
        </w:tc>
        <w:tc>
          <w:tcPr>
            <w:tcW w:w="4739" w:type="dxa"/>
            <w:vMerge w:val="restart"/>
            <w:shd w:val="clear" w:color="auto" w:fill="auto"/>
          </w:tcPr>
          <w:p w:rsidR="0045266E" w:rsidRPr="00D93793" w:rsidRDefault="0045266E" w:rsidP="002B1BE0">
            <w:pPr>
              <w:pStyle w:val="ConsPlusNormal"/>
              <w:spacing w:line="240" w:lineRule="exact"/>
              <w:rPr>
                <w:sz w:val="20"/>
              </w:rPr>
            </w:pPr>
            <w:r w:rsidRPr="00D93793">
              <w:rPr>
                <w:sz w:val="20"/>
              </w:rPr>
              <w:t xml:space="preserve">Мероприятие. Осуществление мер, направленных на энергосбережение </w:t>
            </w:r>
          </w:p>
          <w:p w:rsidR="0045266E" w:rsidRPr="00D93793" w:rsidRDefault="0045266E" w:rsidP="002B1BE0">
            <w:pPr>
              <w:pStyle w:val="ConsPlusNormal"/>
              <w:spacing w:line="240" w:lineRule="exact"/>
              <w:rPr>
                <w:sz w:val="20"/>
              </w:rPr>
            </w:pPr>
          </w:p>
          <w:p w:rsidR="0045266E" w:rsidRPr="00D93793" w:rsidRDefault="0045266E" w:rsidP="002B1BE0">
            <w:pPr>
              <w:pStyle w:val="ConsPlusNormal"/>
              <w:spacing w:line="240" w:lineRule="exact"/>
              <w:rPr>
                <w:sz w:val="20"/>
              </w:rPr>
            </w:pPr>
          </w:p>
          <w:p w:rsidR="0045266E" w:rsidRPr="00D93793" w:rsidRDefault="0045266E" w:rsidP="002B1BE0">
            <w:pPr>
              <w:pStyle w:val="ConsPlusNormal"/>
              <w:spacing w:line="240" w:lineRule="exact"/>
              <w:rPr>
                <w:sz w:val="20"/>
              </w:rPr>
            </w:pPr>
          </w:p>
        </w:tc>
        <w:tc>
          <w:tcPr>
            <w:tcW w:w="2409" w:type="dxa"/>
            <w:vMerge w:val="restart"/>
            <w:shd w:val="clear" w:color="auto" w:fill="auto"/>
          </w:tcPr>
          <w:p w:rsidR="0045266E" w:rsidRPr="00D93793" w:rsidRDefault="0045266E" w:rsidP="002B1BE0">
            <w:pPr>
              <w:pStyle w:val="ConsPlusNormal"/>
              <w:spacing w:line="240" w:lineRule="exact"/>
              <w:rPr>
                <w:sz w:val="20"/>
              </w:rPr>
            </w:pPr>
            <w:r w:rsidRPr="00D93793">
              <w:rPr>
                <w:sz w:val="20"/>
              </w:rPr>
              <w:t>МП «Развитие жилищно- коммунального хозяйства, защита населения и территории от чрезвычайных ситуаций в ИГО СК», 2021 год (</w:t>
            </w:r>
            <w:r w:rsidRPr="00D93793">
              <w:rPr>
                <w:sz w:val="20"/>
                <w:lang w:val="en-US"/>
              </w:rPr>
              <w:t>I</w:t>
            </w:r>
            <w:r w:rsidRPr="00D93793">
              <w:rPr>
                <w:sz w:val="20"/>
              </w:rPr>
              <w:t xml:space="preserve"> этап)</w:t>
            </w:r>
          </w:p>
        </w:tc>
        <w:tc>
          <w:tcPr>
            <w:tcW w:w="2413" w:type="dxa"/>
            <w:vMerge w:val="restart"/>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отдел по организационным, общим вопросам, связям с общественностью, автоматизации и информационных технологий администрации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муниципального округа Ставропольского края, ОО АИМО СК, образовательные организации </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rFonts w:eastAsia="Calibri"/>
                <w:sz w:val="20"/>
              </w:rPr>
            </w:pPr>
            <w:r w:rsidRPr="00D93793">
              <w:rPr>
                <w:rFonts w:eastAsia="Calibri"/>
                <w:sz w:val="20"/>
              </w:rPr>
              <w:t>Повышение энергосбережения и эффективности использования топливно-энергетических ресурсов путем внедрения современных энергосберегающих технологий, оборудования и приборов.</w:t>
            </w:r>
          </w:p>
          <w:p w:rsidR="0045266E" w:rsidRPr="00D93793" w:rsidRDefault="0045266E" w:rsidP="002B1BE0">
            <w:pPr>
              <w:pStyle w:val="ConsPlusNormal"/>
              <w:spacing w:line="240" w:lineRule="exact"/>
              <w:jc w:val="both"/>
              <w:rPr>
                <w:rFonts w:eastAsia="Calibri"/>
                <w:sz w:val="20"/>
              </w:rPr>
            </w:pPr>
            <w:r w:rsidRPr="00D93793">
              <w:rPr>
                <w:rFonts w:eastAsia="Calibri"/>
                <w:sz w:val="20"/>
              </w:rPr>
              <w:t>Реализация мероприятий в области энергосбережения и повышения энергетической эффективности.</w:t>
            </w:r>
          </w:p>
          <w:p w:rsidR="0045266E" w:rsidRPr="00D93793" w:rsidRDefault="0045266E" w:rsidP="002B1BE0">
            <w:pPr>
              <w:pStyle w:val="ConsPlusNormal"/>
              <w:spacing w:line="240" w:lineRule="exact"/>
              <w:jc w:val="both"/>
              <w:rPr>
                <w:rFonts w:eastAsia="Calibri"/>
                <w:sz w:val="20"/>
              </w:rPr>
            </w:pPr>
          </w:p>
          <w:p w:rsidR="0045266E" w:rsidRPr="00D93793" w:rsidRDefault="0045266E" w:rsidP="002B1BE0">
            <w:pPr>
              <w:pStyle w:val="ConsPlusNormal"/>
              <w:spacing w:line="240" w:lineRule="exact"/>
              <w:jc w:val="both"/>
              <w:rPr>
                <w:sz w:val="20"/>
              </w:rPr>
            </w:pPr>
          </w:p>
        </w:tc>
      </w:tr>
      <w:tr w:rsidR="0045266E" w:rsidRPr="00D93793" w:rsidTr="002B1BE0">
        <w:trPr>
          <w:trHeight w:val="698"/>
        </w:trPr>
        <w:tc>
          <w:tcPr>
            <w:tcW w:w="849" w:type="dxa"/>
            <w:vMerge/>
            <w:shd w:val="clear" w:color="auto" w:fill="auto"/>
          </w:tcPr>
          <w:p w:rsidR="0045266E" w:rsidRPr="00D93793" w:rsidRDefault="0045266E" w:rsidP="002B1BE0">
            <w:pPr>
              <w:pStyle w:val="ConsPlusNormal"/>
              <w:spacing w:line="240" w:lineRule="exact"/>
              <w:rPr>
                <w:sz w:val="20"/>
              </w:rPr>
            </w:pPr>
          </w:p>
        </w:tc>
        <w:tc>
          <w:tcPr>
            <w:tcW w:w="4739" w:type="dxa"/>
            <w:vMerge/>
            <w:shd w:val="clear" w:color="auto" w:fill="auto"/>
          </w:tcPr>
          <w:p w:rsidR="0045266E" w:rsidRPr="00D93793" w:rsidRDefault="0045266E" w:rsidP="002B1BE0">
            <w:pPr>
              <w:pStyle w:val="ConsPlusNormal"/>
              <w:spacing w:line="240" w:lineRule="exact"/>
              <w:rPr>
                <w:sz w:val="20"/>
              </w:rPr>
            </w:pPr>
          </w:p>
        </w:tc>
        <w:tc>
          <w:tcPr>
            <w:tcW w:w="2409" w:type="dxa"/>
            <w:vMerge/>
            <w:shd w:val="clear" w:color="auto" w:fill="auto"/>
          </w:tcPr>
          <w:p w:rsidR="0045266E" w:rsidRPr="00D93793" w:rsidRDefault="0045266E" w:rsidP="002B1BE0">
            <w:pPr>
              <w:pStyle w:val="ConsPlusNormal"/>
              <w:spacing w:line="240" w:lineRule="exact"/>
              <w:rPr>
                <w:sz w:val="20"/>
              </w:rPr>
            </w:pPr>
          </w:p>
        </w:tc>
        <w:tc>
          <w:tcPr>
            <w:tcW w:w="2413" w:type="dxa"/>
            <w:vMerge/>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rPr>
            </w:pPr>
          </w:p>
        </w:tc>
      </w:tr>
      <w:tr w:rsidR="0045266E" w:rsidRPr="00D93793" w:rsidTr="002B1BE0">
        <w:trPr>
          <w:trHeight w:val="1539"/>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2.3.2.</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 xml:space="preserve">Мероприятие. Размещение информационных материалов по вопросам энергосбережения и повышения энергетической эффективности </w:t>
            </w:r>
          </w:p>
          <w:p w:rsidR="0045266E" w:rsidRPr="00D93793" w:rsidRDefault="0045266E" w:rsidP="002B1BE0">
            <w:pPr>
              <w:pStyle w:val="ConsPlusNormal"/>
              <w:spacing w:line="240" w:lineRule="exact"/>
              <w:rPr>
                <w:sz w:val="20"/>
              </w:rPr>
            </w:pPr>
          </w:p>
          <w:p w:rsidR="0045266E" w:rsidRPr="00D93793" w:rsidRDefault="0045266E" w:rsidP="002B1BE0">
            <w:pPr>
              <w:pStyle w:val="ConsPlusNormal"/>
              <w:spacing w:line="240" w:lineRule="exact"/>
              <w:rPr>
                <w:sz w:val="20"/>
              </w:rPr>
            </w:pPr>
          </w:p>
          <w:p w:rsidR="0045266E" w:rsidRPr="00D93793" w:rsidRDefault="0045266E" w:rsidP="002B1BE0">
            <w:pPr>
              <w:pStyle w:val="ConsPlusNormal"/>
              <w:spacing w:line="240" w:lineRule="exact"/>
              <w:rPr>
                <w:sz w:val="20"/>
              </w:rPr>
            </w:pPr>
          </w:p>
          <w:p w:rsidR="0045266E" w:rsidRPr="00D93793" w:rsidRDefault="0045266E" w:rsidP="002B1BE0">
            <w:pPr>
              <w:pStyle w:val="ConsPlusNormal"/>
              <w:spacing w:line="240" w:lineRule="exact"/>
              <w:rPr>
                <w:sz w:val="20"/>
              </w:rPr>
            </w:pP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«Развитие жилищно- коммунального хозяйства, защита населения и территории от чрезвычайных ситуаций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Управление по работе с территориями АИМО СК</w:t>
            </w:r>
          </w:p>
        </w:tc>
        <w:tc>
          <w:tcPr>
            <w:tcW w:w="5106" w:type="dxa"/>
            <w:gridSpan w:val="4"/>
            <w:tcBorders>
              <w:top w:val="nil"/>
              <w:left w:val="single" w:sz="4" w:space="0" w:color="auto"/>
              <w:bottom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rPr>
            </w:pPr>
          </w:p>
        </w:tc>
      </w:tr>
      <w:tr w:rsidR="0045266E" w:rsidRPr="00D93793" w:rsidTr="002B1BE0">
        <w:trPr>
          <w:trHeight w:val="264"/>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2.3.3.</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Организация и содержание мест захоронения</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«Развитие жилищно- коммунального хозяйства, защита населения и территории от чрезвычайных ситуаций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Управление по работе с территориями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rFonts w:eastAsia="Calibri"/>
                <w:sz w:val="20"/>
              </w:rPr>
            </w:pPr>
            <w:r w:rsidRPr="00D93793">
              <w:rPr>
                <w:rFonts w:eastAsia="Calibri"/>
                <w:sz w:val="20"/>
              </w:rPr>
              <w:t xml:space="preserve">Создание безопасных и благоприятных условий для проживания на территории </w:t>
            </w:r>
            <w:proofErr w:type="spellStart"/>
            <w:r w:rsidRPr="00D93793">
              <w:rPr>
                <w:rFonts w:eastAsia="Calibri"/>
                <w:sz w:val="20"/>
              </w:rPr>
              <w:t>Ипатовского</w:t>
            </w:r>
            <w:proofErr w:type="spellEnd"/>
            <w:r w:rsidRPr="00D93793">
              <w:rPr>
                <w:rFonts w:eastAsia="Calibri"/>
                <w:sz w:val="20"/>
              </w:rPr>
              <w:t xml:space="preserve"> округа.</w:t>
            </w:r>
          </w:p>
          <w:p w:rsidR="0045266E" w:rsidRPr="00D93793" w:rsidRDefault="0045266E" w:rsidP="002B1BE0">
            <w:pPr>
              <w:pStyle w:val="ConsPlusNormal"/>
              <w:spacing w:line="240" w:lineRule="exact"/>
              <w:rPr>
                <w:sz w:val="20"/>
              </w:rPr>
            </w:pPr>
            <w:r w:rsidRPr="00D93793">
              <w:rPr>
                <w:rFonts w:eastAsia="Calibri"/>
                <w:sz w:val="20"/>
              </w:rPr>
              <w:t xml:space="preserve">Приведение в качественное состояние элементов благоустройства </w:t>
            </w:r>
            <w:proofErr w:type="spellStart"/>
            <w:r w:rsidRPr="00D93793">
              <w:rPr>
                <w:rFonts w:eastAsia="Calibri"/>
                <w:sz w:val="20"/>
              </w:rPr>
              <w:t>Ипатовского</w:t>
            </w:r>
            <w:proofErr w:type="spellEnd"/>
            <w:r w:rsidRPr="00D93793">
              <w:rPr>
                <w:rFonts w:eastAsia="Calibri"/>
                <w:sz w:val="20"/>
              </w:rPr>
              <w:t xml:space="preserve"> округа и улучшение санитарно-эпидемиологического состояния территории.</w:t>
            </w: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2.3.4.</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Организация деятельности по сбору и транспортированию твердых коммунальных отходов</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«Развитие жилищно- коммунального хозяйства, защита населения и территории от чрезвычайных ситуаций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Управление по работе с территориями АИМО СК</w:t>
            </w:r>
          </w:p>
        </w:tc>
        <w:tc>
          <w:tcPr>
            <w:tcW w:w="4681" w:type="dxa"/>
            <w:gridSpan w:val="3"/>
            <w:tcBorders>
              <w:top w:val="nil"/>
              <w:left w:val="single" w:sz="4" w:space="0" w:color="auto"/>
              <w:bottom w:val="nil"/>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590"/>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2.3.5.</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Расходы на уличное освещение</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«Развитие жилищно- коммунального хозяйства, защита населения и территории от чрезвычайных ситуаций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Управление по работе с территориями АИМО СК</w:t>
            </w:r>
          </w:p>
        </w:tc>
        <w:tc>
          <w:tcPr>
            <w:tcW w:w="1923" w:type="dxa"/>
            <w:tcBorders>
              <w:top w:val="nil"/>
              <w:left w:val="single" w:sz="4" w:space="0" w:color="auto"/>
              <w:bottom w:val="nil"/>
              <w:right w:val="nil"/>
            </w:tcBorders>
            <w:shd w:val="clear" w:color="auto" w:fill="auto"/>
          </w:tcPr>
          <w:p w:rsidR="0045266E" w:rsidRPr="00D93793" w:rsidRDefault="0045266E" w:rsidP="002B1BE0">
            <w:pPr>
              <w:pStyle w:val="ConsPlusNormal"/>
              <w:spacing w:line="240" w:lineRule="exact"/>
              <w:rPr>
                <w:sz w:val="20"/>
              </w:rPr>
            </w:pPr>
          </w:p>
        </w:tc>
        <w:tc>
          <w:tcPr>
            <w:tcW w:w="1624" w:type="dxa"/>
            <w:tcBorders>
              <w:top w:val="nil"/>
              <w:left w:val="nil"/>
              <w:bottom w:val="nil"/>
              <w:right w:val="nil"/>
            </w:tcBorders>
            <w:shd w:val="clear" w:color="auto" w:fill="auto"/>
          </w:tcPr>
          <w:p w:rsidR="0045266E" w:rsidRPr="00D93793" w:rsidRDefault="0045266E" w:rsidP="002B1BE0">
            <w:pPr>
              <w:pStyle w:val="af1"/>
              <w:spacing w:line="240" w:lineRule="exact"/>
              <w:rPr>
                <w:rFonts w:eastAsia="Times New Roman"/>
                <w:sz w:val="20"/>
                <w:szCs w:val="20"/>
              </w:rPr>
            </w:pPr>
          </w:p>
        </w:tc>
        <w:tc>
          <w:tcPr>
            <w:tcW w:w="1134" w:type="dxa"/>
            <w:tcBorders>
              <w:top w:val="nil"/>
              <w:left w:val="nil"/>
              <w:bottom w:val="nil"/>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2.3.6.</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Мероприятия по благоустройству</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«Развитие жилищно- коммунального хозяйства, защита населения и территории от чрезвычайных ситуаций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Управление по работе с территориями АИМО СК</w:t>
            </w:r>
          </w:p>
        </w:tc>
        <w:tc>
          <w:tcPr>
            <w:tcW w:w="1923" w:type="dxa"/>
            <w:tcBorders>
              <w:top w:val="nil"/>
              <w:left w:val="single" w:sz="4" w:space="0" w:color="auto"/>
              <w:bottom w:val="single" w:sz="4" w:space="0" w:color="auto"/>
              <w:right w:val="nil"/>
            </w:tcBorders>
            <w:shd w:val="clear" w:color="auto" w:fill="auto"/>
          </w:tcPr>
          <w:p w:rsidR="0045266E" w:rsidRPr="00D93793" w:rsidRDefault="0045266E" w:rsidP="002B1BE0">
            <w:pPr>
              <w:pStyle w:val="ConsPlusNormal"/>
              <w:spacing w:line="240" w:lineRule="exact"/>
              <w:rPr>
                <w:sz w:val="20"/>
              </w:rPr>
            </w:pPr>
          </w:p>
        </w:tc>
        <w:tc>
          <w:tcPr>
            <w:tcW w:w="1624" w:type="dxa"/>
            <w:tcBorders>
              <w:top w:val="nil"/>
              <w:left w:val="nil"/>
              <w:bottom w:val="single" w:sz="4" w:space="0" w:color="auto"/>
              <w:right w:val="nil"/>
            </w:tcBorders>
            <w:shd w:val="clear" w:color="auto" w:fill="auto"/>
          </w:tcPr>
          <w:p w:rsidR="0045266E" w:rsidRPr="00D93793" w:rsidRDefault="0045266E" w:rsidP="002B1BE0">
            <w:pPr>
              <w:pStyle w:val="af1"/>
              <w:spacing w:line="240" w:lineRule="exact"/>
              <w:rPr>
                <w:rFonts w:eastAsia="Times New Roman"/>
                <w:sz w:val="20"/>
                <w:szCs w:val="20"/>
              </w:rPr>
            </w:pPr>
          </w:p>
        </w:tc>
        <w:tc>
          <w:tcPr>
            <w:tcW w:w="1134" w:type="dxa"/>
            <w:tcBorders>
              <w:top w:val="nil"/>
              <w:left w:val="nil"/>
              <w:bottom w:val="single" w:sz="4" w:space="0" w:color="auto"/>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single" w:sz="4" w:space="0" w:color="auto"/>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2.3.7.</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Создание условий для комфортного проживания граждан в городской среде за счет средств бюджета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w:t>
            </w:r>
          </w:p>
        </w:tc>
        <w:tc>
          <w:tcPr>
            <w:tcW w:w="2409" w:type="dxa"/>
            <w:shd w:val="clear" w:color="auto" w:fill="auto"/>
          </w:tcPr>
          <w:p w:rsidR="0045266E" w:rsidRPr="00D93793" w:rsidRDefault="0045266E" w:rsidP="002B1BE0">
            <w:pPr>
              <w:pStyle w:val="ConsPlusNormal"/>
              <w:spacing w:line="240" w:lineRule="exact"/>
              <w:ind w:firstLine="25"/>
              <w:rPr>
                <w:sz w:val="20"/>
              </w:rPr>
            </w:pPr>
            <w:r w:rsidRPr="00D93793">
              <w:rPr>
                <w:sz w:val="20"/>
              </w:rPr>
              <w:t xml:space="preserve">Муниципальная программа «Формирование современной городской среды»,  утвержденная постановлением администрации </w:t>
            </w:r>
            <w:proofErr w:type="spellStart"/>
            <w:r w:rsidRPr="00D93793">
              <w:rPr>
                <w:sz w:val="20"/>
              </w:rPr>
              <w:lastRenderedPageBreak/>
              <w:t>Ипатовского</w:t>
            </w:r>
            <w:proofErr w:type="spellEnd"/>
            <w:r w:rsidRPr="00D93793">
              <w:rPr>
                <w:sz w:val="20"/>
              </w:rPr>
              <w:t xml:space="preserve"> городского округа Ставропольского края от 23 марта 2018г. № 302  (далее - МП «Формирование современной городской среды»)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 xml:space="preserve">Управление по работе с территориями АИМО СК физические лица, юридические лица, </w:t>
            </w:r>
          </w:p>
        </w:tc>
        <w:tc>
          <w:tcPr>
            <w:tcW w:w="4681" w:type="dxa"/>
            <w:gridSpan w:val="3"/>
            <w:tcBorders>
              <w:top w:val="single" w:sz="4" w:space="0" w:color="auto"/>
              <w:left w:val="single" w:sz="4" w:space="0" w:color="auto"/>
              <w:bottom w:val="nil"/>
              <w:right w:val="nil"/>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Разработка и утверждение дизайн- проектов благоустраиваемых территорий, расположенных на территории </w:t>
            </w:r>
            <w:proofErr w:type="spellStart"/>
            <w:r w:rsidRPr="00D93793">
              <w:rPr>
                <w:sz w:val="20"/>
              </w:rPr>
              <w:t>Ипатовского</w:t>
            </w:r>
            <w:proofErr w:type="spellEnd"/>
            <w:r w:rsidRPr="00D93793">
              <w:rPr>
                <w:sz w:val="20"/>
              </w:rPr>
              <w:t xml:space="preserve"> округа</w:t>
            </w:r>
          </w:p>
        </w:tc>
        <w:tc>
          <w:tcPr>
            <w:tcW w:w="425" w:type="dxa"/>
            <w:tcBorders>
              <w:top w:val="single" w:sz="4" w:space="0" w:color="auto"/>
              <w:left w:val="nil"/>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2.3.8.</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Поддержка сельских инициатив</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Муниципальная программа «Малое село </w:t>
            </w:r>
            <w:proofErr w:type="spellStart"/>
            <w:r w:rsidRPr="00D93793">
              <w:rPr>
                <w:sz w:val="20"/>
              </w:rPr>
              <w:t>Ипатовского</w:t>
            </w:r>
            <w:proofErr w:type="spellEnd"/>
            <w:r w:rsidRPr="00D93793">
              <w:rPr>
                <w:sz w:val="20"/>
              </w:rPr>
              <w:t xml:space="preserve"> городского округа Ставропольского края»,  утвержденная постановлением администрации </w:t>
            </w:r>
            <w:proofErr w:type="spellStart"/>
            <w:r w:rsidRPr="00D93793">
              <w:rPr>
                <w:sz w:val="20"/>
              </w:rPr>
              <w:t>Ипатовского</w:t>
            </w:r>
            <w:proofErr w:type="spellEnd"/>
            <w:r w:rsidRPr="00D93793">
              <w:rPr>
                <w:sz w:val="20"/>
              </w:rPr>
              <w:t xml:space="preserve"> городского округа Ставропольского края от 21 декабря 2020г. № 1714 (далее - МП «Малое село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Управление по работе с территориями АИМО СК, комитет по физической культуре и спорту АИМО СК, отдел культуры и молодежной политики АИМО СК</w:t>
            </w:r>
          </w:p>
        </w:tc>
        <w:tc>
          <w:tcPr>
            <w:tcW w:w="4681" w:type="dxa"/>
            <w:gridSpan w:val="3"/>
            <w:tcBorders>
              <w:top w:val="single" w:sz="4" w:space="0" w:color="auto"/>
              <w:left w:val="single" w:sz="4" w:space="0" w:color="auto"/>
              <w:bottom w:val="nil"/>
              <w:right w:val="nil"/>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Повышение уровня благоустройства сельских территорий (малых сел, поселков, аулов и хуторов) </w:t>
            </w:r>
            <w:proofErr w:type="spellStart"/>
            <w:r w:rsidRPr="00D93793">
              <w:rPr>
                <w:sz w:val="20"/>
              </w:rPr>
              <w:t>Ипатовского</w:t>
            </w:r>
            <w:proofErr w:type="spellEnd"/>
            <w:r w:rsidRPr="00D93793">
              <w:rPr>
                <w:sz w:val="20"/>
              </w:rPr>
              <w:t xml:space="preserve"> округа.</w:t>
            </w:r>
          </w:p>
          <w:p w:rsidR="0045266E" w:rsidRPr="00D93793" w:rsidRDefault="0045266E" w:rsidP="002B1BE0">
            <w:pPr>
              <w:pStyle w:val="ConsPlusNormal"/>
              <w:spacing w:line="240" w:lineRule="exact"/>
              <w:jc w:val="both"/>
              <w:rPr>
                <w:sz w:val="20"/>
              </w:rPr>
            </w:pPr>
            <w:r w:rsidRPr="00D93793">
              <w:rPr>
                <w:sz w:val="20"/>
              </w:rPr>
              <w:t xml:space="preserve">Повышение комфортности проживания жителей малых сел </w:t>
            </w:r>
            <w:proofErr w:type="spellStart"/>
            <w:r w:rsidRPr="00D93793">
              <w:rPr>
                <w:sz w:val="20"/>
              </w:rPr>
              <w:t>Ипатовского</w:t>
            </w:r>
            <w:proofErr w:type="spellEnd"/>
            <w:r w:rsidRPr="00D93793">
              <w:rPr>
                <w:sz w:val="20"/>
              </w:rPr>
              <w:t xml:space="preserve"> округа.</w:t>
            </w:r>
          </w:p>
        </w:tc>
        <w:tc>
          <w:tcPr>
            <w:tcW w:w="425" w:type="dxa"/>
            <w:tcBorders>
              <w:top w:val="single" w:sz="4" w:space="0" w:color="auto"/>
              <w:left w:val="nil"/>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1741"/>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2.3.9.</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Благоустройство территорий общего пользования</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«Развитие жилищно- коммунального хозяйства, защита населения и территории от чрезвычайных ситуаций в ИГО СК», 2021-2022 годы (</w:t>
            </w:r>
            <w:r w:rsidRPr="00D93793">
              <w:rPr>
                <w:sz w:val="20"/>
                <w:lang w:val="en-US"/>
              </w:rPr>
              <w:t>I</w:t>
            </w:r>
            <w:r w:rsidRPr="00D93793">
              <w:rPr>
                <w:sz w:val="20"/>
              </w:rPr>
              <w:t>-</w:t>
            </w:r>
            <w:r w:rsidRPr="00D93793">
              <w:rPr>
                <w:sz w:val="20"/>
                <w:lang w:val="en-US"/>
              </w:rPr>
              <w:t>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Управление по работе с территориями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2.3.10.</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Реализация инициативных проектов</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«Развитие жилищно- коммунального хозяйства, защита населения и территории от чрезвычайных ситуаций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Управление по работе с территориями АИМО СК</w:t>
            </w:r>
          </w:p>
        </w:tc>
        <w:tc>
          <w:tcPr>
            <w:tcW w:w="1923" w:type="dxa"/>
            <w:tcBorders>
              <w:top w:val="nil"/>
              <w:left w:val="single" w:sz="4" w:space="0" w:color="auto"/>
              <w:bottom w:val="nil"/>
              <w:right w:val="nil"/>
            </w:tcBorders>
            <w:shd w:val="clear" w:color="auto" w:fill="auto"/>
          </w:tcPr>
          <w:p w:rsidR="0045266E" w:rsidRPr="00D93793" w:rsidRDefault="0045266E" w:rsidP="002B1BE0">
            <w:pPr>
              <w:pStyle w:val="ConsPlusNormal"/>
              <w:spacing w:line="240" w:lineRule="exact"/>
              <w:rPr>
                <w:sz w:val="20"/>
              </w:rPr>
            </w:pPr>
          </w:p>
        </w:tc>
        <w:tc>
          <w:tcPr>
            <w:tcW w:w="1624" w:type="dxa"/>
            <w:tcBorders>
              <w:top w:val="nil"/>
              <w:left w:val="nil"/>
              <w:bottom w:val="nil"/>
              <w:right w:val="nil"/>
            </w:tcBorders>
            <w:shd w:val="clear" w:color="auto" w:fill="auto"/>
          </w:tcPr>
          <w:p w:rsidR="0045266E" w:rsidRPr="00D93793" w:rsidRDefault="0045266E" w:rsidP="002B1BE0">
            <w:pPr>
              <w:pStyle w:val="af1"/>
              <w:spacing w:line="240" w:lineRule="exact"/>
              <w:rPr>
                <w:rFonts w:eastAsia="Times New Roman"/>
                <w:sz w:val="20"/>
                <w:szCs w:val="20"/>
              </w:rPr>
            </w:pPr>
          </w:p>
        </w:tc>
        <w:tc>
          <w:tcPr>
            <w:tcW w:w="1134" w:type="dxa"/>
            <w:tcBorders>
              <w:top w:val="nil"/>
              <w:left w:val="nil"/>
              <w:bottom w:val="nil"/>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2.3.11.</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Мероприятия по совершенствованию и развитию гражданской обороны</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«Развитие жилищно- коммунального хозяйства, защита населения и территории от чрезвычайных ситуаций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Отдел сельского хозяйства, охраны окружающей среды, гражданской обороны, чрезвычайных ситуаций и антитеррора администрации </w:t>
            </w:r>
            <w:proofErr w:type="spellStart"/>
            <w:r w:rsidRPr="00D93793">
              <w:rPr>
                <w:sz w:val="20"/>
              </w:rPr>
              <w:lastRenderedPageBreak/>
              <w:t>Ипатовского</w:t>
            </w:r>
            <w:proofErr w:type="spellEnd"/>
            <w:r w:rsidRPr="00D93793">
              <w:rPr>
                <w:sz w:val="20"/>
              </w:rPr>
              <w:t xml:space="preserve"> муниципального округа Ставропольского края (далее – ОСХ, ГО и ЧС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rFonts w:eastAsia="Calibri"/>
                <w:sz w:val="20"/>
              </w:rPr>
            </w:pPr>
            <w:r w:rsidRPr="00D93793">
              <w:rPr>
                <w:rFonts w:eastAsia="Calibri"/>
                <w:sz w:val="20"/>
              </w:rPr>
              <w:lastRenderedPageBreak/>
              <w:t xml:space="preserve">Создание условий по обеспечению защиты населения и территории </w:t>
            </w:r>
            <w:proofErr w:type="spellStart"/>
            <w:r w:rsidRPr="00D93793">
              <w:rPr>
                <w:rFonts w:eastAsia="Calibri"/>
                <w:sz w:val="20"/>
              </w:rPr>
              <w:t>Ипатовского</w:t>
            </w:r>
            <w:proofErr w:type="spellEnd"/>
            <w:r w:rsidRPr="00D93793">
              <w:rPr>
                <w:rFonts w:eastAsia="Calibri"/>
                <w:sz w:val="20"/>
              </w:rPr>
              <w:t xml:space="preserve"> округа от чрезвычайных ситуаций, предупреждения и ликвидации последствии чрезвычайных ситуаций природного и техногенного характера.</w:t>
            </w:r>
          </w:p>
          <w:p w:rsidR="0045266E" w:rsidRPr="00D93793" w:rsidRDefault="0045266E" w:rsidP="002B1BE0">
            <w:pPr>
              <w:pStyle w:val="ConsPlusNormal"/>
              <w:spacing w:line="240" w:lineRule="exact"/>
              <w:rPr>
                <w:sz w:val="20"/>
              </w:rPr>
            </w:pPr>
            <w:r w:rsidRPr="00D93793">
              <w:rPr>
                <w:rFonts w:eastAsia="Calibri"/>
                <w:sz w:val="20"/>
              </w:rPr>
              <w:t xml:space="preserve">Повышение защищенности населения и территории </w:t>
            </w:r>
            <w:proofErr w:type="spellStart"/>
            <w:r w:rsidRPr="00D93793">
              <w:rPr>
                <w:rFonts w:eastAsia="Calibri"/>
                <w:sz w:val="20"/>
              </w:rPr>
              <w:t>Ипатовского</w:t>
            </w:r>
            <w:proofErr w:type="spellEnd"/>
            <w:r w:rsidRPr="00D93793">
              <w:rPr>
                <w:rFonts w:eastAsia="Calibri"/>
                <w:sz w:val="20"/>
              </w:rPr>
              <w:t xml:space="preserve"> округа от чрезвычайных ситуаций и </w:t>
            </w:r>
            <w:r w:rsidRPr="00D93793">
              <w:rPr>
                <w:rFonts w:eastAsia="Calibri"/>
                <w:sz w:val="20"/>
              </w:rPr>
              <w:lastRenderedPageBreak/>
              <w:t>безопасности людей.</w:t>
            </w:r>
          </w:p>
        </w:tc>
      </w:tr>
      <w:tr w:rsidR="0045266E" w:rsidRPr="00D93793" w:rsidTr="002B1BE0">
        <w:trPr>
          <w:trHeight w:val="425"/>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2.3.12.</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Мероприятия по защите населения и территорий от чрезвычайных ситуаций природного и техногенного характера</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«Развитие жилищно- коммунального хозяйства, защита населения и территории от чрезвычайных ситуаций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ОСХ, ГО и ЧС АИМО СК, ОО АИМО СК, МКУ «Единая дежурно-диспетчерская служба» </w:t>
            </w:r>
            <w:proofErr w:type="spellStart"/>
            <w:r w:rsidRPr="00D93793">
              <w:rPr>
                <w:sz w:val="20"/>
              </w:rPr>
              <w:t>Ипатовского</w:t>
            </w:r>
            <w:proofErr w:type="spellEnd"/>
            <w:r w:rsidRPr="00D93793">
              <w:rPr>
                <w:sz w:val="20"/>
              </w:rPr>
              <w:t xml:space="preserve"> округа Ставропольского края; образовательные организации </w:t>
            </w:r>
          </w:p>
        </w:tc>
        <w:tc>
          <w:tcPr>
            <w:tcW w:w="1923" w:type="dxa"/>
            <w:tcBorders>
              <w:top w:val="nil"/>
              <w:left w:val="single" w:sz="4" w:space="0" w:color="auto"/>
              <w:bottom w:val="single" w:sz="4" w:space="0" w:color="auto"/>
              <w:right w:val="nil"/>
            </w:tcBorders>
            <w:shd w:val="clear" w:color="auto" w:fill="auto"/>
          </w:tcPr>
          <w:p w:rsidR="0045266E" w:rsidRPr="00D93793" w:rsidRDefault="0045266E" w:rsidP="002B1BE0">
            <w:pPr>
              <w:pStyle w:val="ConsPlusNormal"/>
              <w:spacing w:line="240" w:lineRule="exact"/>
              <w:rPr>
                <w:sz w:val="20"/>
              </w:rPr>
            </w:pPr>
          </w:p>
        </w:tc>
        <w:tc>
          <w:tcPr>
            <w:tcW w:w="1624" w:type="dxa"/>
            <w:tcBorders>
              <w:top w:val="nil"/>
              <w:left w:val="nil"/>
              <w:bottom w:val="single" w:sz="4" w:space="0" w:color="auto"/>
              <w:right w:val="nil"/>
            </w:tcBorders>
            <w:shd w:val="clear" w:color="auto" w:fill="auto"/>
          </w:tcPr>
          <w:p w:rsidR="0045266E" w:rsidRPr="00D93793" w:rsidRDefault="0045266E" w:rsidP="002B1BE0">
            <w:pPr>
              <w:pStyle w:val="af1"/>
              <w:spacing w:line="240" w:lineRule="exact"/>
              <w:rPr>
                <w:rFonts w:eastAsia="Times New Roman"/>
                <w:sz w:val="20"/>
                <w:szCs w:val="20"/>
              </w:rPr>
            </w:pPr>
          </w:p>
        </w:tc>
        <w:tc>
          <w:tcPr>
            <w:tcW w:w="1134" w:type="dxa"/>
            <w:tcBorders>
              <w:top w:val="nil"/>
              <w:left w:val="nil"/>
              <w:bottom w:val="single" w:sz="4" w:space="0" w:color="auto"/>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single" w:sz="4" w:space="0" w:color="auto"/>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425"/>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2.3.13.</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Обеспечение пожарной безопасности населенных пунктов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«Развитие жилищно- коммунального хозяйства, защита населения и территории от чрезвычайных ситуаций в ИГО СК»,  2022  год (</w:t>
            </w:r>
            <w:r w:rsidRPr="00D93793">
              <w:rPr>
                <w:sz w:val="20"/>
                <w:lang w:val="en-US"/>
              </w:rPr>
              <w:t>II</w:t>
            </w:r>
            <w:r w:rsidRPr="00D93793">
              <w:rPr>
                <w:sz w:val="20"/>
              </w:rPr>
              <w:t xml:space="preserve"> этап)</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Управление по работе с территориями АИМО СК, ОСХ, ГО и ЧС АИМО СК</w:t>
            </w:r>
          </w:p>
        </w:tc>
        <w:tc>
          <w:tcPr>
            <w:tcW w:w="1923" w:type="dxa"/>
            <w:tcBorders>
              <w:top w:val="nil"/>
              <w:left w:val="single" w:sz="4" w:space="0" w:color="auto"/>
              <w:bottom w:val="single" w:sz="4" w:space="0" w:color="auto"/>
              <w:right w:val="nil"/>
            </w:tcBorders>
            <w:shd w:val="clear" w:color="auto" w:fill="auto"/>
          </w:tcPr>
          <w:p w:rsidR="0045266E" w:rsidRPr="00D93793" w:rsidRDefault="0045266E" w:rsidP="002B1BE0">
            <w:pPr>
              <w:pStyle w:val="ConsPlusNormal"/>
              <w:spacing w:line="240" w:lineRule="exact"/>
              <w:rPr>
                <w:sz w:val="20"/>
              </w:rPr>
            </w:pPr>
          </w:p>
        </w:tc>
        <w:tc>
          <w:tcPr>
            <w:tcW w:w="1624" w:type="dxa"/>
            <w:tcBorders>
              <w:top w:val="nil"/>
              <w:left w:val="nil"/>
              <w:bottom w:val="single" w:sz="4" w:space="0" w:color="auto"/>
              <w:right w:val="nil"/>
            </w:tcBorders>
            <w:shd w:val="clear" w:color="auto" w:fill="auto"/>
          </w:tcPr>
          <w:p w:rsidR="0045266E" w:rsidRPr="00D93793" w:rsidRDefault="0045266E" w:rsidP="002B1BE0">
            <w:pPr>
              <w:pStyle w:val="af1"/>
              <w:spacing w:line="240" w:lineRule="exact"/>
              <w:rPr>
                <w:rFonts w:eastAsia="Times New Roman"/>
                <w:sz w:val="20"/>
                <w:szCs w:val="20"/>
              </w:rPr>
            </w:pPr>
          </w:p>
        </w:tc>
        <w:tc>
          <w:tcPr>
            <w:tcW w:w="1134" w:type="dxa"/>
            <w:tcBorders>
              <w:top w:val="nil"/>
              <w:left w:val="nil"/>
              <w:bottom w:val="single" w:sz="4" w:space="0" w:color="auto"/>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single" w:sz="4" w:space="0" w:color="auto"/>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2.3.14.</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Мероприятия, связанные с решением имущественных вопросов</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 xml:space="preserve">Муниципальная программа «Управление имуществом </w:t>
            </w:r>
            <w:proofErr w:type="spellStart"/>
            <w:r w:rsidRPr="00D93793">
              <w:rPr>
                <w:sz w:val="20"/>
              </w:rPr>
              <w:t>Ипатовского</w:t>
            </w:r>
            <w:proofErr w:type="spellEnd"/>
            <w:r w:rsidRPr="00D93793">
              <w:rPr>
                <w:sz w:val="20"/>
              </w:rPr>
              <w:t xml:space="preserve"> городского округа Ставропольского края», утвержденная постановлением администрации </w:t>
            </w:r>
            <w:proofErr w:type="spellStart"/>
            <w:r w:rsidRPr="00D93793">
              <w:rPr>
                <w:sz w:val="20"/>
              </w:rPr>
              <w:t>Ипатовского</w:t>
            </w:r>
            <w:proofErr w:type="spellEnd"/>
            <w:r w:rsidRPr="00D93793">
              <w:rPr>
                <w:sz w:val="20"/>
              </w:rPr>
              <w:t xml:space="preserve"> городского округа Ставропольского края от 22 декабря 2020г. № 1729 (далее – МП «Управление имуществом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shd w:val="clear" w:color="auto" w:fill="auto"/>
          </w:tcPr>
          <w:p w:rsidR="0045266E" w:rsidRPr="00D93793" w:rsidRDefault="0045266E" w:rsidP="002B1BE0">
            <w:pPr>
              <w:pStyle w:val="ConsPlusNormal"/>
              <w:spacing w:line="240" w:lineRule="exact"/>
              <w:rPr>
                <w:sz w:val="20"/>
              </w:rPr>
            </w:pPr>
            <w:r w:rsidRPr="00D93793">
              <w:rPr>
                <w:sz w:val="20"/>
              </w:rPr>
              <w:t>Отдел имущественных и земельных отношений АИМО СК</w:t>
            </w:r>
          </w:p>
        </w:tc>
        <w:tc>
          <w:tcPr>
            <w:tcW w:w="5106" w:type="dxa"/>
            <w:gridSpan w:val="4"/>
            <w:tcBorders>
              <w:top w:val="single" w:sz="4" w:space="0" w:color="auto"/>
            </w:tcBorders>
            <w:shd w:val="clear" w:color="auto" w:fill="auto"/>
          </w:tcPr>
          <w:p w:rsidR="0045266E" w:rsidRPr="00D93793" w:rsidRDefault="0045266E" w:rsidP="002B1BE0">
            <w:pPr>
              <w:pStyle w:val="ConsPlusNormal"/>
              <w:spacing w:line="240" w:lineRule="exact"/>
              <w:jc w:val="both"/>
              <w:rPr>
                <w:rFonts w:eastAsia="Calibri"/>
                <w:sz w:val="20"/>
              </w:rPr>
            </w:pPr>
            <w:r w:rsidRPr="00D93793">
              <w:rPr>
                <w:rFonts w:eastAsia="Calibri"/>
                <w:sz w:val="20"/>
              </w:rPr>
              <w:t xml:space="preserve">Повышение эффективности и качества управления имуществом </w:t>
            </w:r>
            <w:proofErr w:type="spellStart"/>
            <w:r w:rsidRPr="00D93793">
              <w:rPr>
                <w:rFonts w:eastAsia="Calibri"/>
                <w:sz w:val="20"/>
              </w:rPr>
              <w:t>Ипатовского</w:t>
            </w:r>
            <w:proofErr w:type="spellEnd"/>
            <w:r w:rsidRPr="00D93793">
              <w:rPr>
                <w:rFonts w:eastAsia="Calibri"/>
                <w:sz w:val="20"/>
              </w:rPr>
              <w:t xml:space="preserve"> округа для результативного социально-экономического развития.</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 xml:space="preserve">Обеспечение эффективного и рационального использования имущества и земельных ресурсов, способствующих пополнению доходной части бюджета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 и оптимизации расходов бюджета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 на содержание имущества.</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p>
          <w:p w:rsidR="0045266E" w:rsidRPr="00D93793" w:rsidRDefault="0045266E" w:rsidP="002B1BE0">
            <w:pPr>
              <w:pStyle w:val="ConsPlusNormal"/>
              <w:spacing w:line="240" w:lineRule="exact"/>
              <w:jc w:val="both"/>
              <w:rPr>
                <w:sz w:val="20"/>
              </w:rPr>
            </w:pPr>
          </w:p>
        </w:tc>
      </w:tr>
      <w:tr w:rsidR="0045266E" w:rsidRPr="00D93793" w:rsidTr="002B1BE0">
        <w:trPr>
          <w:trHeight w:val="304"/>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2.3.15.</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Совершенствование действующей системы профилактики терроризма и экстремизма, а также предупреждение террористических и экстремистских проявлений</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«Межнациональные отношения, поддержка казачества, профилактика правонарушений и терроризма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ОО АИМО СК, отдел культуры и молодежной политики АИМО СК, ОСХ, ГО и ЧС АИМО СК</w:t>
            </w:r>
          </w:p>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 </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Реализация в </w:t>
            </w:r>
            <w:proofErr w:type="spellStart"/>
            <w:r w:rsidRPr="00D93793">
              <w:rPr>
                <w:sz w:val="20"/>
              </w:rPr>
              <w:t>Ипатовском</w:t>
            </w:r>
            <w:proofErr w:type="spellEnd"/>
            <w:r w:rsidRPr="00D93793">
              <w:rPr>
                <w:sz w:val="20"/>
              </w:rPr>
              <w:t xml:space="preserve"> округе государственной политики в сфере противодействия терроризму путем совершенствования системы профилактических мер антитеррористической направленности.</w:t>
            </w:r>
          </w:p>
          <w:p w:rsidR="0045266E" w:rsidRPr="00D93793" w:rsidRDefault="0045266E" w:rsidP="002B1BE0">
            <w:pPr>
              <w:pStyle w:val="ConsPlusNormal"/>
              <w:spacing w:line="240" w:lineRule="exact"/>
              <w:jc w:val="both"/>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2.3.16.</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Организационно- технические мероприятия по повышению уровня антитеррористической защищенности объектов с массовым участием людей за счет построения, внедрения и эксплуатации аппаратно- программного комплекса «Безопасный город»</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«Межнациональные отношения, поддержка казачества, профилактика правонарушений и терроризма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ОО АИМО СК, отдел культуры и молодежной политики АИМО СК, ОСХ, ГО и ЧС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rFonts w:eastAsia="Calibri"/>
                <w:sz w:val="20"/>
              </w:rPr>
            </w:pPr>
            <w:r w:rsidRPr="00D93793">
              <w:rPr>
                <w:rFonts w:eastAsia="Calibri"/>
                <w:sz w:val="20"/>
              </w:rPr>
              <w:t>Повышение знаний путем проведения мероприятий антитеррористической направленности и обеспечение безопасности.</w:t>
            </w:r>
          </w:p>
          <w:p w:rsidR="0045266E" w:rsidRPr="00D93793" w:rsidRDefault="0045266E" w:rsidP="002B1BE0">
            <w:pPr>
              <w:pStyle w:val="ConsPlusNormal"/>
              <w:spacing w:line="240" w:lineRule="exact"/>
              <w:rPr>
                <w:sz w:val="20"/>
              </w:rPr>
            </w:pPr>
            <w:r w:rsidRPr="00D93793">
              <w:rPr>
                <w:rFonts w:eastAsia="Calibri"/>
                <w:sz w:val="20"/>
              </w:rPr>
              <w:t xml:space="preserve">Обеспечение безопасности населения </w:t>
            </w:r>
            <w:proofErr w:type="spellStart"/>
            <w:r w:rsidRPr="00D93793">
              <w:rPr>
                <w:rFonts w:eastAsia="Calibri"/>
                <w:sz w:val="20"/>
              </w:rPr>
              <w:t>Ипатовского</w:t>
            </w:r>
            <w:proofErr w:type="spellEnd"/>
            <w:r w:rsidRPr="00D93793">
              <w:rPr>
                <w:rFonts w:eastAsia="Calibri"/>
                <w:sz w:val="20"/>
              </w:rPr>
              <w:t xml:space="preserve"> округа от террористических угроз, усиление антитеррористической защищенности объектов с массовым пребыванием людей.</w:t>
            </w:r>
          </w:p>
        </w:tc>
      </w:tr>
      <w:tr w:rsidR="0045266E" w:rsidRPr="00D93793" w:rsidTr="002B1BE0">
        <w:trPr>
          <w:trHeight w:val="397"/>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2.3.17.</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Информационно-аналитическая деятельность по профилактике терроризма экстремизма</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«Межнациональные отношения, поддержка казачества, профилактика правонарушений и терроризма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ОО АИМО СК, ОСХ, ГО и ЧС АИМО СК</w:t>
            </w:r>
          </w:p>
        </w:tc>
        <w:tc>
          <w:tcPr>
            <w:tcW w:w="1923" w:type="dxa"/>
            <w:tcBorders>
              <w:top w:val="nil"/>
              <w:left w:val="single" w:sz="4" w:space="0" w:color="auto"/>
              <w:bottom w:val="single" w:sz="4" w:space="0" w:color="auto"/>
              <w:right w:val="nil"/>
            </w:tcBorders>
            <w:shd w:val="clear" w:color="auto" w:fill="auto"/>
          </w:tcPr>
          <w:p w:rsidR="0045266E" w:rsidRPr="00D93793" w:rsidRDefault="0045266E" w:rsidP="002B1BE0">
            <w:pPr>
              <w:spacing w:line="240" w:lineRule="exact"/>
              <w:rPr>
                <w:rFonts w:ascii="Times New Roman" w:hAnsi="Times New Roman"/>
                <w:sz w:val="20"/>
                <w:szCs w:val="20"/>
              </w:rPr>
            </w:pPr>
          </w:p>
        </w:tc>
        <w:tc>
          <w:tcPr>
            <w:tcW w:w="1624" w:type="dxa"/>
            <w:tcBorders>
              <w:top w:val="nil"/>
              <w:left w:val="nil"/>
              <w:bottom w:val="single" w:sz="4" w:space="0" w:color="auto"/>
              <w:right w:val="nil"/>
            </w:tcBorders>
            <w:shd w:val="clear" w:color="auto" w:fill="auto"/>
          </w:tcPr>
          <w:p w:rsidR="0045266E" w:rsidRPr="00D93793" w:rsidRDefault="0045266E" w:rsidP="002B1BE0">
            <w:pPr>
              <w:pStyle w:val="af1"/>
              <w:spacing w:line="240" w:lineRule="exact"/>
              <w:rPr>
                <w:rFonts w:eastAsia="Times New Roman"/>
                <w:sz w:val="20"/>
                <w:szCs w:val="20"/>
              </w:rPr>
            </w:pPr>
          </w:p>
        </w:tc>
        <w:tc>
          <w:tcPr>
            <w:tcW w:w="1134" w:type="dxa"/>
            <w:tcBorders>
              <w:top w:val="nil"/>
              <w:left w:val="nil"/>
              <w:bottom w:val="single" w:sz="4" w:space="0" w:color="auto"/>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single" w:sz="4" w:space="0" w:color="auto"/>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2.3.18.</w:t>
            </w:r>
          </w:p>
        </w:tc>
        <w:tc>
          <w:tcPr>
            <w:tcW w:w="4739" w:type="dxa"/>
            <w:shd w:val="clear" w:color="auto" w:fill="auto"/>
          </w:tcPr>
          <w:p w:rsidR="0045266E" w:rsidRPr="00D93793" w:rsidRDefault="0045266E" w:rsidP="002B1BE0">
            <w:pPr>
              <w:widowControl w:val="0"/>
              <w:spacing w:line="240" w:lineRule="exact"/>
              <w:rPr>
                <w:rFonts w:ascii="Times New Roman" w:hAnsi="Times New Roman"/>
                <w:sz w:val="20"/>
                <w:szCs w:val="20"/>
              </w:rPr>
            </w:pPr>
            <w:r w:rsidRPr="00D93793">
              <w:rPr>
                <w:rFonts w:ascii="Times New Roman" w:hAnsi="Times New Roman"/>
                <w:sz w:val="20"/>
                <w:szCs w:val="20"/>
              </w:rPr>
              <w:t xml:space="preserve">Мероприятие. Повышение социальной защищенности граждан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обеспечение сбалансированной защиты интересов потребителей</w:t>
            </w:r>
          </w:p>
          <w:p w:rsidR="0045266E" w:rsidRPr="00D93793" w:rsidRDefault="0045266E" w:rsidP="002B1BE0">
            <w:pPr>
              <w:spacing w:line="240" w:lineRule="exact"/>
              <w:rPr>
                <w:rFonts w:ascii="Times New Roman" w:hAnsi="Times New Roman"/>
                <w:sz w:val="20"/>
                <w:szCs w:val="20"/>
              </w:rPr>
            </w:pP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МП «Развитие экономики, малого и среднего бизнеса, потребительского рынка и улучшение инвестиционного климата в ИГО СК», 2021-2026 </w:t>
            </w:r>
            <w:r w:rsidRPr="00D93793">
              <w:rPr>
                <w:rFonts w:ascii="Times New Roman" w:hAnsi="Times New Roman"/>
                <w:sz w:val="20"/>
                <w:szCs w:val="20"/>
              </w:rPr>
              <w:lastRenderedPageBreak/>
              <w:t>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lastRenderedPageBreak/>
              <w:t>Управление по работе с территориями АИМО СК,</w:t>
            </w:r>
            <w:r w:rsidRPr="00D93793">
              <w:rPr>
                <w:rFonts w:ascii="Times New Roman" w:eastAsia="Calibri" w:hAnsi="Times New Roman"/>
                <w:sz w:val="20"/>
                <w:szCs w:val="20"/>
              </w:rPr>
              <w:t xml:space="preserve"> Управления Федеральной службы по надзору в сфере защиты прав потребителей и благополучия человека по </w:t>
            </w:r>
            <w:r w:rsidRPr="00D93793">
              <w:rPr>
                <w:rFonts w:ascii="Times New Roman" w:eastAsia="Calibri" w:hAnsi="Times New Roman"/>
                <w:sz w:val="20"/>
                <w:szCs w:val="20"/>
              </w:rPr>
              <w:lastRenderedPageBreak/>
              <w:t xml:space="preserve">Ставропольскому краю в </w:t>
            </w:r>
            <w:proofErr w:type="spellStart"/>
            <w:r w:rsidRPr="00D93793">
              <w:rPr>
                <w:rFonts w:ascii="Times New Roman" w:eastAsia="Calibri" w:hAnsi="Times New Roman"/>
                <w:sz w:val="20"/>
                <w:szCs w:val="20"/>
              </w:rPr>
              <w:t>Ипатовском</w:t>
            </w:r>
            <w:proofErr w:type="spellEnd"/>
            <w:r w:rsidRPr="00D93793">
              <w:rPr>
                <w:rFonts w:ascii="Times New Roman" w:eastAsia="Calibri" w:hAnsi="Times New Roman"/>
                <w:sz w:val="20"/>
                <w:szCs w:val="20"/>
              </w:rPr>
              <w:t xml:space="preserve"> районе Ставропольского края</w:t>
            </w:r>
          </w:p>
          <w:p w:rsidR="0045266E" w:rsidRPr="00D93793" w:rsidRDefault="0045266E" w:rsidP="002B1BE0">
            <w:pPr>
              <w:pStyle w:val="ConsPlusNormal"/>
              <w:spacing w:line="240" w:lineRule="exact"/>
              <w:jc w:val="both"/>
              <w:rPr>
                <w:sz w:val="20"/>
              </w:rPr>
            </w:pP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rFonts w:eastAsia="Calibri"/>
                <w:sz w:val="20"/>
              </w:rPr>
              <w:lastRenderedPageBreak/>
              <w:t xml:space="preserve">Создание и совершенствование условий для эффективной защиты прав потребителей в </w:t>
            </w:r>
            <w:proofErr w:type="spellStart"/>
            <w:r w:rsidRPr="00D93793">
              <w:rPr>
                <w:rFonts w:eastAsia="Calibri"/>
                <w:sz w:val="20"/>
              </w:rPr>
              <w:t>Ипатовском</w:t>
            </w:r>
            <w:proofErr w:type="spellEnd"/>
            <w:r w:rsidRPr="00D93793">
              <w:rPr>
                <w:rFonts w:eastAsia="Calibri"/>
                <w:sz w:val="20"/>
              </w:rPr>
              <w:t xml:space="preserve"> округе в соответствии с действующим законодательством о защите прав потребителей, повышение уровня правовой грамотности и формирование у населения навыков рационального потребительского поведения</w:t>
            </w: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2.3.19.</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Снижение количества нарушений в сфере потребительского рынка, повышение уровня защищенности потребителей от действий недобросовестных продавцов, производителей товаров, исполнителей услуг (работ) посредством комплекса мер, направленных на предупреждение нарушений прав потребителей</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экономики, малого и среднего бизнеса, потребительского рынка и улучшение инвестиционного климата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Управление по работе с территориями АИМО СК,</w:t>
            </w:r>
            <w:r w:rsidRPr="00D93793">
              <w:rPr>
                <w:rFonts w:ascii="Times New Roman" w:eastAsia="Calibri" w:hAnsi="Times New Roman"/>
                <w:sz w:val="20"/>
                <w:szCs w:val="20"/>
              </w:rPr>
              <w:t xml:space="preserve"> Управления Федеральной службы по надзору в сфере защиты прав потребителей и благополучия человека по Ставропольскому краю в </w:t>
            </w:r>
            <w:proofErr w:type="spellStart"/>
            <w:r w:rsidRPr="00D93793">
              <w:rPr>
                <w:rFonts w:ascii="Times New Roman" w:eastAsia="Calibri" w:hAnsi="Times New Roman"/>
                <w:sz w:val="20"/>
                <w:szCs w:val="20"/>
              </w:rPr>
              <w:t>Ипатовском</w:t>
            </w:r>
            <w:proofErr w:type="spellEnd"/>
            <w:r w:rsidRPr="00D93793">
              <w:rPr>
                <w:rFonts w:ascii="Times New Roman" w:eastAsia="Calibri" w:hAnsi="Times New Roman"/>
                <w:sz w:val="20"/>
                <w:szCs w:val="20"/>
              </w:rPr>
              <w:t xml:space="preserve"> районе Ставропольского края</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2.3.20.</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w:t>
            </w:r>
            <w:r w:rsidRPr="00D93793">
              <w:rPr>
                <w:rFonts w:ascii="Times New Roman" w:hAnsi="Times New Roman"/>
                <w:spacing w:val="6"/>
                <w:sz w:val="20"/>
                <w:szCs w:val="20"/>
              </w:rPr>
              <w:t xml:space="preserve">Повышение грамотности населения за счет мероприятий информационно-просветительского характера, направленных на просвещение </w:t>
            </w:r>
            <w:r w:rsidRPr="00D93793">
              <w:rPr>
                <w:rFonts w:ascii="Times New Roman" w:hAnsi="Times New Roman"/>
                <w:sz w:val="20"/>
                <w:szCs w:val="20"/>
              </w:rPr>
              <w:t>и популяризацию вопросов защиты прав потребителей</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МП «Развитие экономики, малого и среднего бизнеса, потребительского рынка и улучшение инвестиционного климата в ИГО СК», 2021-2026 </w:t>
            </w:r>
            <w:r w:rsidRPr="00D93793">
              <w:rPr>
                <w:rFonts w:ascii="Times New Roman" w:hAnsi="Times New Roman"/>
                <w:sz w:val="20"/>
                <w:szCs w:val="20"/>
              </w:rPr>
              <w:lastRenderedPageBreak/>
              <w:t>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lastRenderedPageBreak/>
              <w:t>Управление по работе с территориями АИМО СК,</w:t>
            </w:r>
            <w:r w:rsidRPr="00D93793">
              <w:rPr>
                <w:rFonts w:ascii="Times New Roman" w:eastAsia="Calibri" w:hAnsi="Times New Roman"/>
                <w:sz w:val="20"/>
                <w:szCs w:val="20"/>
              </w:rPr>
              <w:t xml:space="preserve"> Управления Федеральной службы по надзору в сфере защиты прав потребителей и благополучия человека по </w:t>
            </w:r>
            <w:r w:rsidRPr="00D93793">
              <w:rPr>
                <w:rFonts w:ascii="Times New Roman" w:eastAsia="Calibri" w:hAnsi="Times New Roman"/>
                <w:sz w:val="20"/>
                <w:szCs w:val="20"/>
              </w:rPr>
              <w:lastRenderedPageBreak/>
              <w:t xml:space="preserve">Ставропольскому краю в </w:t>
            </w:r>
            <w:proofErr w:type="spellStart"/>
            <w:r w:rsidRPr="00D93793">
              <w:rPr>
                <w:rFonts w:ascii="Times New Roman" w:eastAsia="Calibri" w:hAnsi="Times New Roman"/>
                <w:sz w:val="20"/>
                <w:szCs w:val="20"/>
              </w:rPr>
              <w:t>Ипатовском</w:t>
            </w:r>
            <w:proofErr w:type="spellEnd"/>
            <w:r w:rsidRPr="00D93793">
              <w:rPr>
                <w:rFonts w:ascii="Times New Roman" w:eastAsia="Calibri" w:hAnsi="Times New Roman"/>
                <w:sz w:val="20"/>
                <w:szCs w:val="20"/>
              </w:rPr>
              <w:t xml:space="preserve"> районе Ставропольского края</w:t>
            </w:r>
          </w:p>
        </w:tc>
        <w:tc>
          <w:tcPr>
            <w:tcW w:w="5106" w:type="dxa"/>
            <w:gridSpan w:val="4"/>
            <w:tcBorders>
              <w:top w:val="nil"/>
              <w:left w:val="single" w:sz="4" w:space="0" w:color="auto"/>
              <w:bottom w:val="single" w:sz="4" w:space="0" w:color="auto"/>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vMerge w:val="restart"/>
            <w:shd w:val="clear" w:color="auto" w:fill="auto"/>
          </w:tcPr>
          <w:p w:rsidR="0045266E" w:rsidRPr="00D93793" w:rsidRDefault="0045266E" w:rsidP="002B1BE0">
            <w:pPr>
              <w:pStyle w:val="ConsPlusNormal"/>
              <w:spacing w:line="240" w:lineRule="exact"/>
              <w:rPr>
                <w:sz w:val="20"/>
              </w:rPr>
            </w:pPr>
            <w:r w:rsidRPr="00D93793">
              <w:rPr>
                <w:sz w:val="20"/>
              </w:rPr>
              <w:lastRenderedPageBreak/>
              <w:t>2.4.</w:t>
            </w:r>
          </w:p>
        </w:tc>
        <w:tc>
          <w:tcPr>
            <w:tcW w:w="9561" w:type="dxa"/>
            <w:gridSpan w:val="3"/>
            <w:vMerge w:val="restart"/>
            <w:shd w:val="clear" w:color="auto" w:fill="auto"/>
          </w:tcPr>
          <w:p w:rsidR="0045266E" w:rsidRPr="00D93793" w:rsidRDefault="0045266E" w:rsidP="002B1BE0">
            <w:pPr>
              <w:pStyle w:val="ConsPlusNormal"/>
              <w:spacing w:line="240" w:lineRule="exact"/>
              <w:rPr>
                <w:sz w:val="20"/>
              </w:rPr>
            </w:pPr>
            <w:r w:rsidRPr="00D93793">
              <w:rPr>
                <w:sz w:val="20"/>
              </w:rPr>
              <w:t>Задача 2.4. Реализация культурного потенциала</w:t>
            </w:r>
          </w:p>
        </w:tc>
        <w:tc>
          <w:tcPr>
            <w:tcW w:w="1923" w:type="dxa"/>
            <w:tcBorders>
              <w:top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Темп роста количества проведенных районных культурно- досуговых мероприятий</w:t>
            </w:r>
          </w:p>
        </w:tc>
        <w:tc>
          <w:tcPr>
            <w:tcW w:w="1624" w:type="dxa"/>
            <w:tcBorders>
              <w:top w:val="single" w:sz="4" w:space="0" w:color="auto"/>
            </w:tcBorders>
            <w:shd w:val="clear" w:color="auto" w:fill="auto"/>
          </w:tcPr>
          <w:p w:rsidR="0045266E" w:rsidRPr="00D93793" w:rsidRDefault="0045266E" w:rsidP="002B1BE0">
            <w:pPr>
              <w:pStyle w:val="af1"/>
              <w:spacing w:line="240" w:lineRule="exact"/>
              <w:rPr>
                <w:rFonts w:eastAsia="Times New Roman"/>
                <w:sz w:val="20"/>
                <w:szCs w:val="20"/>
              </w:rPr>
            </w:pPr>
            <w:r w:rsidRPr="00D93793">
              <w:rPr>
                <w:sz w:val="20"/>
                <w:szCs w:val="20"/>
                <w:lang w:eastAsia="ja-JP"/>
              </w:rPr>
              <w:t>процентов к предыдущему году</w:t>
            </w:r>
          </w:p>
        </w:tc>
        <w:tc>
          <w:tcPr>
            <w:tcW w:w="1559" w:type="dxa"/>
            <w:gridSpan w:val="2"/>
            <w:tcBorders>
              <w:top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2020г.- 110,0</w:t>
            </w:r>
          </w:p>
          <w:p w:rsidR="0045266E" w:rsidRPr="00D93793" w:rsidRDefault="0045266E" w:rsidP="002B1BE0">
            <w:pPr>
              <w:pStyle w:val="ConsPlusNormal"/>
              <w:spacing w:line="240" w:lineRule="exact"/>
              <w:rPr>
                <w:sz w:val="20"/>
              </w:rPr>
            </w:pPr>
            <w:r w:rsidRPr="00D93793">
              <w:rPr>
                <w:sz w:val="20"/>
              </w:rPr>
              <w:t>2021г.- 110,5</w:t>
            </w:r>
          </w:p>
          <w:p w:rsidR="0045266E" w:rsidRPr="00D93793" w:rsidRDefault="0045266E" w:rsidP="002B1BE0">
            <w:pPr>
              <w:pStyle w:val="ConsPlusNormal"/>
              <w:spacing w:line="240" w:lineRule="exact"/>
              <w:rPr>
                <w:sz w:val="20"/>
              </w:rPr>
            </w:pPr>
            <w:r w:rsidRPr="00D93793">
              <w:rPr>
                <w:sz w:val="20"/>
              </w:rPr>
              <w:t>2024г. -115,5</w:t>
            </w:r>
          </w:p>
          <w:p w:rsidR="0045266E" w:rsidRPr="00D93793" w:rsidRDefault="0045266E" w:rsidP="002B1BE0">
            <w:pPr>
              <w:pStyle w:val="ConsPlusNormal"/>
              <w:spacing w:line="240" w:lineRule="exact"/>
              <w:rPr>
                <w:sz w:val="20"/>
              </w:rPr>
            </w:pPr>
            <w:r w:rsidRPr="00D93793">
              <w:rPr>
                <w:sz w:val="20"/>
              </w:rPr>
              <w:t>2030г. -117,0</w:t>
            </w:r>
          </w:p>
          <w:p w:rsidR="0045266E" w:rsidRPr="00D93793" w:rsidRDefault="0045266E" w:rsidP="002B1BE0">
            <w:pPr>
              <w:pStyle w:val="ConsPlusNormal"/>
              <w:spacing w:line="240" w:lineRule="exact"/>
              <w:rPr>
                <w:sz w:val="20"/>
              </w:rPr>
            </w:pPr>
            <w:r w:rsidRPr="00D93793">
              <w:rPr>
                <w:sz w:val="20"/>
              </w:rPr>
              <w:t>2035г. -120,3</w:t>
            </w:r>
          </w:p>
        </w:tc>
      </w:tr>
      <w:tr w:rsidR="0045266E" w:rsidRPr="00D93793" w:rsidTr="002B1BE0">
        <w:trPr>
          <w:trHeight w:val="602"/>
        </w:trPr>
        <w:tc>
          <w:tcPr>
            <w:tcW w:w="849" w:type="dxa"/>
            <w:vMerge/>
            <w:shd w:val="clear" w:color="auto" w:fill="auto"/>
          </w:tcPr>
          <w:p w:rsidR="0045266E" w:rsidRPr="00D93793" w:rsidRDefault="0045266E" w:rsidP="002B1BE0">
            <w:pPr>
              <w:pStyle w:val="ConsPlusNormal"/>
              <w:spacing w:line="240" w:lineRule="exact"/>
              <w:rPr>
                <w:sz w:val="20"/>
              </w:rPr>
            </w:pPr>
          </w:p>
        </w:tc>
        <w:tc>
          <w:tcPr>
            <w:tcW w:w="9561" w:type="dxa"/>
            <w:gridSpan w:val="3"/>
            <w:vMerge/>
            <w:shd w:val="clear" w:color="auto" w:fill="auto"/>
          </w:tcPr>
          <w:p w:rsidR="0045266E" w:rsidRPr="00D93793" w:rsidRDefault="0045266E" w:rsidP="002B1BE0">
            <w:pPr>
              <w:pStyle w:val="ConsPlusNormal"/>
              <w:spacing w:line="240" w:lineRule="exact"/>
              <w:rPr>
                <w:sz w:val="20"/>
              </w:rPr>
            </w:pPr>
          </w:p>
        </w:tc>
        <w:tc>
          <w:tcPr>
            <w:tcW w:w="1923"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rPr>
              <w:t xml:space="preserve">Темп роста количества граждан, вовлеченных в культурно-досуговую деятельность в </w:t>
            </w:r>
            <w:proofErr w:type="spellStart"/>
            <w:r w:rsidRPr="00D93793">
              <w:rPr>
                <w:rFonts w:ascii="Times New Roman" w:hAnsi="Times New Roman"/>
                <w:sz w:val="20"/>
                <w:szCs w:val="20"/>
              </w:rPr>
              <w:t>Ипатовском</w:t>
            </w:r>
            <w:proofErr w:type="spellEnd"/>
            <w:r w:rsidRPr="00D93793">
              <w:rPr>
                <w:rFonts w:ascii="Times New Roman" w:hAnsi="Times New Roman"/>
                <w:sz w:val="20"/>
                <w:szCs w:val="20"/>
              </w:rPr>
              <w:t xml:space="preserve"> округе</w:t>
            </w:r>
          </w:p>
        </w:tc>
        <w:tc>
          <w:tcPr>
            <w:tcW w:w="1624"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lang w:eastAsia="ja-JP"/>
              </w:rPr>
              <w:t>процентов к предыдущему году</w:t>
            </w:r>
          </w:p>
        </w:tc>
        <w:tc>
          <w:tcPr>
            <w:tcW w:w="1559" w:type="dxa"/>
            <w:gridSpan w:val="2"/>
            <w:tcBorders>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2020г.- 102,4</w:t>
            </w:r>
          </w:p>
          <w:p w:rsidR="0045266E" w:rsidRPr="00D93793" w:rsidRDefault="0045266E" w:rsidP="002B1BE0">
            <w:pPr>
              <w:pStyle w:val="ConsPlusNormal"/>
              <w:spacing w:line="240" w:lineRule="exact"/>
              <w:rPr>
                <w:sz w:val="20"/>
              </w:rPr>
            </w:pPr>
            <w:r w:rsidRPr="00D93793">
              <w:rPr>
                <w:sz w:val="20"/>
              </w:rPr>
              <w:t>2021г.- 104,1</w:t>
            </w:r>
          </w:p>
          <w:p w:rsidR="0045266E" w:rsidRPr="00D93793" w:rsidRDefault="0045266E" w:rsidP="002B1BE0">
            <w:pPr>
              <w:pStyle w:val="ConsPlusNormal"/>
              <w:spacing w:line="240" w:lineRule="exact"/>
              <w:rPr>
                <w:sz w:val="20"/>
              </w:rPr>
            </w:pPr>
            <w:r w:rsidRPr="00D93793">
              <w:rPr>
                <w:sz w:val="20"/>
              </w:rPr>
              <w:t>2024г. -108,0</w:t>
            </w:r>
          </w:p>
          <w:p w:rsidR="0045266E" w:rsidRPr="00D93793" w:rsidRDefault="0045266E" w:rsidP="002B1BE0">
            <w:pPr>
              <w:pStyle w:val="ConsPlusNormal"/>
              <w:spacing w:line="240" w:lineRule="exact"/>
              <w:rPr>
                <w:sz w:val="20"/>
              </w:rPr>
            </w:pPr>
            <w:r w:rsidRPr="00D93793">
              <w:rPr>
                <w:sz w:val="20"/>
              </w:rPr>
              <w:t>2030г. -109,4</w:t>
            </w:r>
          </w:p>
          <w:p w:rsidR="0045266E" w:rsidRPr="00D93793" w:rsidRDefault="0045266E" w:rsidP="002B1BE0">
            <w:pPr>
              <w:pStyle w:val="ConsPlusNormal"/>
              <w:spacing w:line="240" w:lineRule="exact"/>
              <w:rPr>
                <w:sz w:val="20"/>
              </w:rPr>
            </w:pPr>
            <w:r w:rsidRPr="00D93793">
              <w:rPr>
                <w:sz w:val="20"/>
              </w:rPr>
              <w:t>2035г. -111,2</w:t>
            </w:r>
          </w:p>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2.4.1.</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Мероприятие. Организация культурного досуга населения</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культуры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p w:rsidR="0045266E" w:rsidRPr="00D93793" w:rsidRDefault="0045266E" w:rsidP="002B1BE0">
            <w:pPr>
              <w:spacing w:line="240" w:lineRule="exact"/>
              <w:rPr>
                <w:rFonts w:ascii="Times New Roman" w:hAnsi="Times New Roman"/>
                <w:sz w:val="20"/>
                <w:szCs w:val="20"/>
              </w:rPr>
            </w:pPr>
          </w:p>
        </w:tc>
        <w:tc>
          <w:tcPr>
            <w:tcW w:w="2413" w:type="dxa"/>
            <w:tcBorders>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lastRenderedPageBreak/>
              <w:t xml:space="preserve">Отдел культуры и молодежной политики АИМО СК, </w:t>
            </w:r>
            <w:r w:rsidRPr="00D93793">
              <w:rPr>
                <w:rFonts w:ascii="Times New Roman" w:eastAsia="Calibri" w:hAnsi="Times New Roman"/>
                <w:sz w:val="20"/>
                <w:szCs w:val="20"/>
              </w:rPr>
              <w:lastRenderedPageBreak/>
              <w:t xml:space="preserve">муниципальные учреждения культуры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 </w:t>
            </w:r>
          </w:p>
        </w:tc>
        <w:tc>
          <w:tcPr>
            <w:tcW w:w="5106" w:type="dxa"/>
            <w:gridSpan w:val="4"/>
            <w:vMerge w:val="restart"/>
            <w:tcBorders>
              <w:top w:val="single" w:sz="4" w:space="0" w:color="auto"/>
              <w:left w:val="single" w:sz="4" w:space="0" w:color="auto"/>
              <w:right w:val="single" w:sz="4" w:space="0" w:color="auto"/>
            </w:tcBorders>
            <w:shd w:val="clear" w:color="auto" w:fill="auto"/>
          </w:tcPr>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lastRenderedPageBreak/>
              <w:t xml:space="preserve">Создание условий для реализации конституционных прав граждан в сфере культуры в </w:t>
            </w:r>
            <w:proofErr w:type="spellStart"/>
            <w:r w:rsidRPr="00D93793">
              <w:rPr>
                <w:rFonts w:ascii="Times New Roman" w:eastAsia="Calibri" w:hAnsi="Times New Roman"/>
                <w:sz w:val="20"/>
                <w:szCs w:val="20"/>
              </w:rPr>
              <w:t>Ипатовском</w:t>
            </w:r>
            <w:proofErr w:type="spellEnd"/>
            <w:r w:rsidRPr="00D93793">
              <w:rPr>
                <w:rFonts w:ascii="Times New Roman" w:eastAsia="Calibri" w:hAnsi="Times New Roman"/>
                <w:sz w:val="20"/>
                <w:szCs w:val="20"/>
              </w:rPr>
              <w:t xml:space="preserve"> округе.</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 xml:space="preserve">Создание условий для обеспечения населения </w:t>
            </w:r>
            <w:proofErr w:type="spellStart"/>
            <w:r w:rsidRPr="00D93793">
              <w:rPr>
                <w:rFonts w:ascii="Times New Roman" w:eastAsia="Calibri" w:hAnsi="Times New Roman"/>
                <w:sz w:val="20"/>
                <w:szCs w:val="20"/>
              </w:rPr>
              <w:lastRenderedPageBreak/>
              <w:t>Ипатовского</w:t>
            </w:r>
            <w:proofErr w:type="spellEnd"/>
            <w:r w:rsidRPr="00D93793">
              <w:rPr>
                <w:rFonts w:ascii="Times New Roman" w:eastAsia="Calibri" w:hAnsi="Times New Roman"/>
                <w:sz w:val="20"/>
                <w:szCs w:val="20"/>
              </w:rPr>
              <w:t xml:space="preserve"> округа услугами по организации досуга и развития художественного творчества.</w:t>
            </w:r>
          </w:p>
          <w:p w:rsidR="0045266E" w:rsidRPr="00D93793" w:rsidRDefault="0045266E" w:rsidP="002B1BE0">
            <w:pPr>
              <w:pStyle w:val="ConsPlusNormal"/>
              <w:spacing w:line="240" w:lineRule="exact"/>
              <w:jc w:val="both"/>
              <w:rPr>
                <w:sz w:val="20"/>
              </w:rPr>
            </w:pPr>
          </w:p>
        </w:tc>
      </w:tr>
      <w:tr w:rsidR="0045266E" w:rsidRPr="00D93793" w:rsidTr="002B1BE0">
        <w:trPr>
          <w:trHeight w:val="379"/>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2.4.2.</w:t>
            </w:r>
          </w:p>
        </w:tc>
        <w:tc>
          <w:tcPr>
            <w:tcW w:w="4739" w:type="dxa"/>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 xml:space="preserve">Мероприятие. </w:t>
            </w:r>
            <w:r w:rsidRPr="00D93793">
              <w:rPr>
                <w:rFonts w:ascii="Times New Roman" w:eastAsia="Calibri" w:hAnsi="Times New Roman"/>
                <w:sz w:val="20"/>
                <w:szCs w:val="20"/>
              </w:rPr>
              <w:t>Обеспечение деятельности учреждений (оказание услуг) социально-культурных объединений</w:t>
            </w:r>
          </w:p>
          <w:p w:rsidR="0045266E" w:rsidRPr="00D93793" w:rsidRDefault="0045266E" w:rsidP="002B1BE0">
            <w:pPr>
              <w:spacing w:line="240" w:lineRule="exact"/>
              <w:rPr>
                <w:rFonts w:ascii="Times New Roman" w:hAnsi="Times New Roman"/>
                <w:sz w:val="20"/>
                <w:szCs w:val="20"/>
              </w:rPr>
            </w:pP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культуры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 xml:space="preserve">Отдел культуры и молодежной политики АИМО СК, </w:t>
            </w:r>
            <w:r w:rsidRPr="00D93793">
              <w:rPr>
                <w:rFonts w:ascii="Times New Roman" w:eastAsia="Calibri" w:hAnsi="Times New Roman"/>
                <w:sz w:val="20"/>
                <w:szCs w:val="20"/>
              </w:rPr>
              <w:t xml:space="preserve">муниципальные учреждения культуры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 </w:t>
            </w:r>
          </w:p>
        </w:tc>
        <w:tc>
          <w:tcPr>
            <w:tcW w:w="5106" w:type="dxa"/>
            <w:gridSpan w:val="4"/>
            <w:vMerge/>
            <w:tcBorders>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2.4.3.</w:t>
            </w:r>
          </w:p>
        </w:tc>
        <w:tc>
          <w:tcPr>
            <w:tcW w:w="4739" w:type="dxa"/>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Мероприятие.</w:t>
            </w:r>
            <w:r w:rsidRPr="00D93793">
              <w:rPr>
                <w:rFonts w:ascii="Times New Roman" w:eastAsia="Calibri" w:hAnsi="Times New Roman"/>
                <w:sz w:val="20"/>
                <w:szCs w:val="20"/>
              </w:rPr>
              <w:t xml:space="preserve"> Реализация регионального проекта «Творческие люди»</w:t>
            </w:r>
          </w:p>
          <w:p w:rsidR="0045266E" w:rsidRPr="00D93793" w:rsidRDefault="0045266E" w:rsidP="002B1BE0">
            <w:pPr>
              <w:spacing w:line="240" w:lineRule="exact"/>
              <w:rPr>
                <w:rFonts w:ascii="Times New Roman" w:hAnsi="Times New Roman"/>
                <w:sz w:val="20"/>
                <w:szCs w:val="20"/>
              </w:rPr>
            </w:pP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культуры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 xml:space="preserve">Отдел культуры и молодежной политики АИМО СК, </w:t>
            </w:r>
            <w:r w:rsidRPr="00D93793">
              <w:rPr>
                <w:rFonts w:ascii="Times New Roman" w:eastAsia="Calibri" w:hAnsi="Times New Roman"/>
                <w:sz w:val="20"/>
                <w:szCs w:val="20"/>
              </w:rPr>
              <w:t xml:space="preserve">муниципальные учреждения культуры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 </w:t>
            </w:r>
          </w:p>
        </w:tc>
        <w:tc>
          <w:tcPr>
            <w:tcW w:w="1923" w:type="dxa"/>
            <w:tcBorders>
              <w:top w:val="single" w:sz="4" w:space="0" w:color="auto"/>
              <w:left w:val="single" w:sz="4" w:space="0" w:color="auto"/>
              <w:bottom w:val="nil"/>
              <w:right w:val="nil"/>
            </w:tcBorders>
            <w:shd w:val="clear" w:color="auto" w:fill="auto"/>
          </w:tcPr>
          <w:p w:rsidR="0045266E" w:rsidRPr="00D93793" w:rsidRDefault="0045266E" w:rsidP="002B1BE0">
            <w:pPr>
              <w:spacing w:line="240" w:lineRule="exact"/>
              <w:rPr>
                <w:rFonts w:ascii="Times New Roman" w:hAnsi="Times New Roman"/>
                <w:sz w:val="20"/>
                <w:szCs w:val="20"/>
              </w:rPr>
            </w:pPr>
          </w:p>
        </w:tc>
        <w:tc>
          <w:tcPr>
            <w:tcW w:w="1624" w:type="dxa"/>
            <w:tcBorders>
              <w:top w:val="single" w:sz="4" w:space="0" w:color="auto"/>
              <w:left w:val="nil"/>
              <w:bottom w:val="nil"/>
              <w:right w:val="nil"/>
            </w:tcBorders>
            <w:shd w:val="clear" w:color="auto" w:fill="auto"/>
          </w:tcPr>
          <w:p w:rsidR="0045266E" w:rsidRPr="00D93793" w:rsidRDefault="0045266E" w:rsidP="002B1BE0">
            <w:pPr>
              <w:spacing w:line="240" w:lineRule="exact"/>
              <w:rPr>
                <w:rFonts w:ascii="Times New Roman" w:hAnsi="Times New Roman"/>
                <w:sz w:val="20"/>
                <w:szCs w:val="20"/>
              </w:rPr>
            </w:pPr>
          </w:p>
        </w:tc>
        <w:tc>
          <w:tcPr>
            <w:tcW w:w="1134" w:type="dxa"/>
            <w:tcBorders>
              <w:top w:val="single" w:sz="4" w:space="0" w:color="auto"/>
              <w:left w:val="nil"/>
              <w:bottom w:val="nil"/>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single" w:sz="4" w:space="0" w:color="auto"/>
              <w:left w:val="nil"/>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263"/>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2.4.4.</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Осуществление библиотечного, библиографического и информационного обслуживания населения</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культуры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 xml:space="preserve">Отдел культуры и молодежной политики АИМО СК, </w:t>
            </w:r>
            <w:r w:rsidRPr="00D93793">
              <w:rPr>
                <w:rFonts w:ascii="Times New Roman" w:eastAsia="Calibri" w:hAnsi="Times New Roman"/>
                <w:sz w:val="20"/>
                <w:szCs w:val="20"/>
              </w:rPr>
              <w:t xml:space="preserve">муниципальные учреждения культуры </w:t>
            </w:r>
            <w:proofErr w:type="spellStart"/>
            <w:r w:rsidRPr="00D93793">
              <w:rPr>
                <w:rFonts w:ascii="Times New Roman" w:eastAsia="Calibri" w:hAnsi="Times New Roman"/>
                <w:sz w:val="20"/>
                <w:szCs w:val="20"/>
              </w:rPr>
              <w:lastRenderedPageBreak/>
              <w:t>Ипатовского</w:t>
            </w:r>
            <w:proofErr w:type="spellEnd"/>
            <w:r w:rsidRPr="00D93793">
              <w:rPr>
                <w:rFonts w:ascii="Times New Roman" w:eastAsia="Calibri" w:hAnsi="Times New Roman"/>
                <w:sz w:val="20"/>
                <w:szCs w:val="20"/>
              </w:rPr>
              <w:t xml:space="preserve"> округа </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lastRenderedPageBreak/>
              <w:t>Организация библиотечного обслуживания населения, комплектование и обеспечение сохранности библиотечных фондов</w:t>
            </w:r>
          </w:p>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2.5.</w:t>
            </w:r>
          </w:p>
        </w:tc>
        <w:tc>
          <w:tcPr>
            <w:tcW w:w="9561" w:type="dxa"/>
            <w:gridSpan w:val="3"/>
            <w:shd w:val="clear" w:color="auto" w:fill="auto"/>
          </w:tcPr>
          <w:p w:rsidR="0045266E" w:rsidRPr="00D93793" w:rsidRDefault="0045266E" w:rsidP="002B1BE0">
            <w:pPr>
              <w:pStyle w:val="ConsPlusNormal"/>
              <w:spacing w:line="240" w:lineRule="exact"/>
              <w:rPr>
                <w:sz w:val="20"/>
              </w:rPr>
            </w:pPr>
            <w:r w:rsidRPr="00D93793">
              <w:rPr>
                <w:sz w:val="20"/>
              </w:rPr>
              <w:t>Задача 2.5. Сокращение негативного воздействия на окружающую среду</w:t>
            </w:r>
          </w:p>
        </w:tc>
        <w:tc>
          <w:tcPr>
            <w:tcW w:w="1923" w:type="dxa"/>
            <w:tcBorders>
              <w:top w:val="single" w:sz="4" w:space="0" w:color="auto"/>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rPr>
              <w:t>Темп роста текущих (эксплуатационных) затрат на охрану окружающей среды, включая оплату услуг природоохранного назначения</w:t>
            </w:r>
          </w:p>
        </w:tc>
        <w:tc>
          <w:tcPr>
            <w:tcW w:w="1624" w:type="dxa"/>
            <w:tcBorders>
              <w:top w:val="single" w:sz="4" w:space="0" w:color="auto"/>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rPr>
              <w:t>процентов к предыдущему году</w:t>
            </w:r>
          </w:p>
        </w:tc>
        <w:tc>
          <w:tcPr>
            <w:tcW w:w="1559" w:type="dxa"/>
            <w:gridSpan w:val="2"/>
            <w:tcBorders>
              <w:top w:val="single" w:sz="4" w:space="0" w:color="auto"/>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2020г.- 89,0</w:t>
            </w:r>
          </w:p>
          <w:p w:rsidR="0045266E" w:rsidRPr="00D93793" w:rsidRDefault="0045266E" w:rsidP="002B1BE0">
            <w:pPr>
              <w:pStyle w:val="ConsPlusNormal"/>
              <w:spacing w:line="240" w:lineRule="exact"/>
              <w:rPr>
                <w:sz w:val="20"/>
              </w:rPr>
            </w:pPr>
            <w:r w:rsidRPr="00D93793">
              <w:rPr>
                <w:sz w:val="20"/>
              </w:rPr>
              <w:t>2021г.- 101,0</w:t>
            </w:r>
          </w:p>
          <w:p w:rsidR="0045266E" w:rsidRPr="00D93793" w:rsidRDefault="0045266E" w:rsidP="002B1BE0">
            <w:pPr>
              <w:pStyle w:val="ConsPlusNormal"/>
              <w:spacing w:line="240" w:lineRule="exact"/>
              <w:rPr>
                <w:sz w:val="20"/>
              </w:rPr>
            </w:pPr>
            <w:r w:rsidRPr="00D93793">
              <w:rPr>
                <w:sz w:val="20"/>
              </w:rPr>
              <w:t>2024г. -106,0</w:t>
            </w:r>
          </w:p>
          <w:p w:rsidR="0045266E" w:rsidRPr="00D93793" w:rsidRDefault="0045266E" w:rsidP="002B1BE0">
            <w:pPr>
              <w:pStyle w:val="ConsPlusNormal"/>
              <w:spacing w:line="240" w:lineRule="exact"/>
              <w:rPr>
                <w:sz w:val="20"/>
              </w:rPr>
            </w:pPr>
            <w:r w:rsidRPr="00D93793">
              <w:rPr>
                <w:sz w:val="20"/>
              </w:rPr>
              <w:t>2030г. -110,0</w:t>
            </w:r>
          </w:p>
          <w:p w:rsidR="0045266E" w:rsidRPr="00D93793" w:rsidRDefault="0045266E" w:rsidP="002B1BE0">
            <w:pPr>
              <w:pStyle w:val="ConsPlusNormal"/>
              <w:spacing w:line="240" w:lineRule="exact"/>
              <w:rPr>
                <w:sz w:val="20"/>
              </w:rPr>
            </w:pPr>
            <w:r w:rsidRPr="00D93793">
              <w:rPr>
                <w:sz w:val="20"/>
              </w:rPr>
              <w:t>2035г. -113,0</w:t>
            </w: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2.5.1.</w:t>
            </w:r>
          </w:p>
        </w:tc>
        <w:tc>
          <w:tcPr>
            <w:tcW w:w="4739" w:type="dxa"/>
            <w:shd w:val="clear" w:color="auto" w:fill="auto"/>
          </w:tcPr>
          <w:p w:rsidR="0045266E" w:rsidRPr="00D93793" w:rsidRDefault="0045266E" w:rsidP="002B1BE0">
            <w:pPr>
              <w:pStyle w:val="a"/>
              <w:numPr>
                <w:ilvl w:val="0"/>
                <w:numId w:val="0"/>
              </w:numPr>
              <w:spacing w:before="0" w:after="0" w:line="240" w:lineRule="exact"/>
              <w:contextualSpacing w:val="0"/>
              <w:jc w:val="left"/>
              <w:rPr>
                <w:color w:val="auto"/>
                <w:sz w:val="20"/>
                <w:szCs w:val="20"/>
                <w:lang w:val="ru-RU"/>
              </w:rPr>
            </w:pPr>
            <w:r w:rsidRPr="00D93793">
              <w:rPr>
                <w:sz w:val="20"/>
              </w:rPr>
              <w:t xml:space="preserve">Мероприятие. Сохранения почвенного плодородия на основе перехода к </w:t>
            </w:r>
            <w:proofErr w:type="spellStart"/>
            <w:r w:rsidRPr="00D93793">
              <w:rPr>
                <w:sz w:val="20"/>
              </w:rPr>
              <w:t>биологизированному</w:t>
            </w:r>
            <w:proofErr w:type="spellEnd"/>
            <w:r w:rsidRPr="00D93793">
              <w:rPr>
                <w:sz w:val="20"/>
              </w:rPr>
              <w:t xml:space="preserve"> земледелию</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Внепрограммное мероприятие, 2019-2035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IV</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napToGrid w:val="0"/>
              <w:spacing w:line="240" w:lineRule="exact"/>
              <w:rPr>
                <w:rFonts w:ascii="Times New Roman" w:hAnsi="Times New Roman"/>
                <w:sz w:val="20"/>
                <w:szCs w:val="20"/>
              </w:rPr>
            </w:pPr>
            <w:r w:rsidRPr="00D93793">
              <w:rPr>
                <w:rFonts w:ascii="Times New Roman" w:hAnsi="Times New Roman"/>
                <w:sz w:val="20"/>
                <w:szCs w:val="20"/>
              </w:rPr>
              <w:t>ОСХ, ГО и ЧС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Сокращение негативного воздействия на окружающую среду</w:t>
            </w: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2.5.2.</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Мероприятие. Содействие подготовке и переподготовке кадров для агропромышленного комплекса округа в области сохранения плодородия почв</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Внепрограммное мероприятие, 2019-2035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IV</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ab"/>
              <w:spacing w:after="0" w:line="240" w:lineRule="exact"/>
              <w:rPr>
                <w:rFonts w:ascii="Times New Roman" w:hAnsi="Times New Roman"/>
                <w:sz w:val="20"/>
                <w:szCs w:val="20"/>
              </w:rPr>
            </w:pPr>
            <w:r w:rsidRPr="00D93793">
              <w:rPr>
                <w:rFonts w:ascii="Times New Roman" w:hAnsi="Times New Roman"/>
                <w:sz w:val="20"/>
                <w:szCs w:val="20"/>
              </w:rPr>
              <w:t>ОСХ, ГО и ЧС АИМО СК</w:t>
            </w:r>
          </w:p>
        </w:tc>
        <w:tc>
          <w:tcPr>
            <w:tcW w:w="1923" w:type="dxa"/>
            <w:tcBorders>
              <w:top w:val="nil"/>
              <w:left w:val="single" w:sz="4" w:space="0" w:color="auto"/>
              <w:bottom w:val="nil"/>
              <w:right w:val="nil"/>
            </w:tcBorders>
            <w:shd w:val="clear" w:color="auto" w:fill="auto"/>
          </w:tcPr>
          <w:p w:rsidR="0045266E" w:rsidRPr="00D93793" w:rsidRDefault="0045266E" w:rsidP="002B1BE0">
            <w:pPr>
              <w:spacing w:line="240" w:lineRule="exact"/>
              <w:rPr>
                <w:rFonts w:ascii="Times New Roman" w:hAnsi="Times New Roman"/>
                <w:sz w:val="20"/>
                <w:szCs w:val="20"/>
              </w:rPr>
            </w:pPr>
          </w:p>
        </w:tc>
        <w:tc>
          <w:tcPr>
            <w:tcW w:w="1624" w:type="dxa"/>
            <w:tcBorders>
              <w:top w:val="nil"/>
              <w:left w:val="nil"/>
              <w:bottom w:val="nil"/>
              <w:right w:val="nil"/>
            </w:tcBorders>
            <w:shd w:val="clear" w:color="auto" w:fill="auto"/>
          </w:tcPr>
          <w:p w:rsidR="0045266E" w:rsidRPr="00D93793" w:rsidRDefault="0045266E" w:rsidP="002B1BE0">
            <w:pPr>
              <w:spacing w:line="240" w:lineRule="exact"/>
              <w:rPr>
                <w:rFonts w:ascii="Times New Roman" w:hAnsi="Times New Roman"/>
                <w:sz w:val="20"/>
                <w:szCs w:val="20"/>
              </w:rPr>
            </w:pPr>
          </w:p>
        </w:tc>
        <w:tc>
          <w:tcPr>
            <w:tcW w:w="1134" w:type="dxa"/>
            <w:tcBorders>
              <w:top w:val="nil"/>
              <w:left w:val="nil"/>
              <w:bottom w:val="nil"/>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20"/>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2.5.3.</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Мероприятие. Усиление мероприятий по сохранению и повышению плодородия почв</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Внепрограммное мероприятие, 2019-2035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IV</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napToGrid w:val="0"/>
              <w:spacing w:line="240" w:lineRule="exact"/>
              <w:rPr>
                <w:rFonts w:ascii="Times New Roman" w:hAnsi="Times New Roman"/>
                <w:sz w:val="20"/>
                <w:szCs w:val="20"/>
              </w:rPr>
            </w:pPr>
            <w:r w:rsidRPr="00D93793">
              <w:rPr>
                <w:rFonts w:ascii="Times New Roman" w:hAnsi="Times New Roman"/>
                <w:sz w:val="20"/>
                <w:szCs w:val="20"/>
              </w:rPr>
              <w:t>ОСХ, ГО и ЧС АИМО СК</w:t>
            </w:r>
          </w:p>
        </w:tc>
        <w:tc>
          <w:tcPr>
            <w:tcW w:w="1923" w:type="dxa"/>
            <w:tcBorders>
              <w:top w:val="nil"/>
              <w:left w:val="single" w:sz="4" w:space="0" w:color="auto"/>
              <w:bottom w:val="nil"/>
              <w:right w:val="nil"/>
            </w:tcBorders>
            <w:shd w:val="clear" w:color="auto" w:fill="auto"/>
          </w:tcPr>
          <w:p w:rsidR="0045266E" w:rsidRPr="00D93793" w:rsidRDefault="0045266E" w:rsidP="002B1BE0">
            <w:pPr>
              <w:spacing w:line="240" w:lineRule="exact"/>
              <w:rPr>
                <w:rFonts w:ascii="Times New Roman" w:hAnsi="Times New Roman"/>
                <w:sz w:val="20"/>
                <w:szCs w:val="20"/>
              </w:rPr>
            </w:pPr>
          </w:p>
        </w:tc>
        <w:tc>
          <w:tcPr>
            <w:tcW w:w="1624" w:type="dxa"/>
            <w:tcBorders>
              <w:top w:val="nil"/>
              <w:left w:val="nil"/>
              <w:bottom w:val="nil"/>
              <w:right w:val="nil"/>
            </w:tcBorders>
            <w:shd w:val="clear" w:color="auto" w:fill="auto"/>
          </w:tcPr>
          <w:p w:rsidR="0045266E" w:rsidRPr="00D93793" w:rsidRDefault="0045266E" w:rsidP="002B1BE0">
            <w:pPr>
              <w:spacing w:line="240" w:lineRule="exact"/>
              <w:rPr>
                <w:rFonts w:ascii="Times New Roman" w:hAnsi="Times New Roman"/>
                <w:sz w:val="20"/>
                <w:szCs w:val="20"/>
              </w:rPr>
            </w:pPr>
          </w:p>
        </w:tc>
        <w:tc>
          <w:tcPr>
            <w:tcW w:w="1134" w:type="dxa"/>
            <w:tcBorders>
              <w:top w:val="nil"/>
              <w:left w:val="nil"/>
              <w:bottom w:val="nil"/>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211"/>
        </w:trPr>
        <w:tc>
          <w:tcPr>
            <w:tcW w:w="849" w:type="dxa"/>
            <w:shd w:val="clear" w:color="auto" w:fill="auto"/>
          </w:tcPr>
          <w:p w:rsidR="0045266E" w:rsidRPr="00D93793" w:rsidRDefault="0045266E" w:rsidP="002B1BE0">
            <w:pPr>
              <w:pStyle w:val="ConsPlusNormal"/>
              <w:spacing w:line="240" w:lineRule="exact"/>
              <w:rPr>
                <w:sz w:val="20"/>
              </w:rPr>
            </w:pPr>
            <w:r w:rsidRPr="00D93793">
              <w:rPr>
                <w:sz w:val="20"/>
                <w:lang w:val="en-US"/>
              </w:rPr>
              <w:lastRenderedPageBreak/>
              <w:t>II</w:t>
            </w:r>
            <w:r w:rsidRPr="00D93793">
              <w:rPr>
                <w:sz w:val="20"/>
              </w:rPr>
              <w:t>.</w:t>
            </w:r>
          </w:p>
        </w:tc>
        <w:tc>
          <w:tcPr>
            <w:tcW w:w="14667" w:type="dxa"/>
            <w:gridSpan w:val="7"/>
            <w:shd w:val="clear" w:color="auto" w:fill="auto"/>
          </w:tcPr>
          <w:p w:rsidR="0045266E" w:rsidRPr="00D93793" w:rsidRDefault="0045266E" w:rsidP="002B1BE0">
            <w:pPr>
              <w:pStyle w:val="ConsPlusNormal"/>
              <w:spacing w:line="240" w:lineRule="exact"/>
              <w:rPr>
                <w:sz w:val="20"/>
              </w:rPr>
            </w:pPr>
            <w:r w:rsidRPr="00D93793">
              <w:rPr>
                <w:sz w:val="20"/>
              </w:rPr>
              <w:t>Цель 2. «Устойчивое развитие и модернизация экономики, развитие инноваций»</w:t>
            </w:r>
          </w:p>
        </w:tc>
      </w:tr>
      <w:tr w:rsidR="0045266E" w:rsidRPr="00D93793" w:rsidTr="002B1BE0">
        <w:trPr>
          <w:trHeight w:val="175"/>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3.</w:t>
            </w:r>
          </w:p>
        </w:tc>
        <w:tc>
          <w:tcPr>
            <w:tcW w:w="14667" w:type="dxa"/>
            <w:gridSpan w:val="7"/>
            <w:shd w:val="clear" w:color="auto" w:fill="auto"/>
          </w:tcPr>
          <w:p w:rsidR="0045266E" w:rsidRPr="00D93793" w:rsidRDefault="0045266E" w:rsidP="002B1BE0">
            <w:pPr>
              <w:pStyle w:val="ConsPlusNormal"/>
              <w:spacing w:line="240" w:lineRule="exact"/>
              <w:rPr>
                <w:sz w:val="20"/>
              </w:rPr>
            </w:pPr>
            <w:r w:rsidRPr="00D93793">
              <w:rPr>
                <w:sz w:val="20"/>
              </w:rPr>
              <w:t>Задача 3. Создание высокопроизводительной экономики, конкурентной на краевом и российском уровне, обеспечивающей стабильное развитие округа</w:t>
            </w:r>
          </w:p>
        </w:tc>
      </w:tr>
      <w:tr w:rsidR="0045266E" w:rsidRPr="00D93793" w:rsidTr="002B1BE0">
        <w:trPr>
          <w:trHeight w:val="602"/>
        </w:trPr>
        <w:tc>
          <w:tcPr>
            <w:tcW w:w="849" w:type="dxa"/>
            <w:vMerge w:val="restart"/>
            <w:shd w:val="clear" w:color="auto" w:fill="auto"/>
          </w:tcPr>
          <w:p w:rsidR="0045266E" w:rsidRPr="00D93793" w:rsidRDefault="0045266E" w:rsidP="002B1BE0">
            <w:pPr>
              <w:pStyle w:val="ConsPlusNormal"/>
              <w:spacing w:line="240" w:lineRule="exact"/>
              <w:rPr>
                <w:sz w:val="20"/>
              </w:rPr>
            </w:pPr>
            <w:r w:rsidRPr="00D93793">
              <w:rPr>
                <w:sz w:val="20"/>
              </w:rPr>
              <w:t>3.1.</w:t>
            </w:r>
          </w:p>
        </w:tc>
        <w:tc>
          <w:tcPr>
            <w:tcW w:w="9561" w:type="dxa"/>
            <w:gridSpan w:val="3"/>
            <w:vMerge w:val="restart"/>
            <w:shd w:val="clear" w:color="auto" w:fill="auto"/>
          </w:tcPr>
          <w:p w:rsidR="0045266E" w:rsidRPr="00D93793" w:rsidRDefault="0045266E" w:rsidP="002B1BE0">
            <w:pPr>
              <w:pStyle w:val="ConsPlusNormal"/>
              <w:spacing w:line="240" w:lineRule="exact"/>
              <w:rPr>
                <w:sz w:val="20"/>
              </w:rPr>
            </w:pPr>
            <w:r w:rsidRPr="00D93793">
              <w:rPr>
                <w:sz w:val="20"/>
              </w:rPr>
              <w:t xml:space="preserve">Задача 3.1. Содействие в реализации концепции бережливого производства на территории </w:t>
            </w:r>
            <w:proofErr w:type="spellStart"/>
            <w:r w:rsidRPr="00D93793">
              <w:rPr>
                <w:sz w:val="20"/>
              </w:rPr>
              <w:t>Ипатовского</w:t>
            </w:r>
            <w:proofErr w:type="spellEnd"/>
            <w:r w:rsidRPr="00D93793">
              <w:rPr>
                <w:sz w:val="20"/>
              </w:rPr>
              <w:t xml:space="preserve"> округа</w:t>
            </w:r>
          </w:p>
        </w:tc>
        <w:tc>
          <w:tcPr>
            <w:tcW w:w="1923"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Рост оборота по видам экономической деятельности </w:t>
            </w:r>
          </w:p>
        </w:tc>
        <w:tc>
          <w:tcPr>
            <w:tcW w:w="1624"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процентов к предыдущему году</w:t>
            </w:r>
          </w:p>
        </w:tc>
        <w:tc>
          <w:tcPr>
            <w:tcW w:w="1559" w:type="dxa"/>
            <w:gridSpan w:val="2"/>
            <w:shd w:val="clear" w:color="auto" w:fill="auto"/>
          </w:tcPr>
          <w:p w:rsidR="0045266E" w:rsidRPr="00D93793" w:rsidRDefault="0045266E" w:rsidP="002B1BE0">
            <w:pPr>
              <w:pStyle w:val="ConsPlusNormal"/>
              <w:spacing w:line="240" w:lineRule="exact"/>
              <w:rPr>
                <w:sz w:val="20"/>
              </w:rPr>
            </w:pPr>
            <w:r w:rsidRPr="00D93793">
              <w:rPr>
                <w:sz w:val="20"/>
              </w:rPr>
              <w:t>2020г.- 100,7</w:t>
            </w:r>
          </w:p>
          <w:p w:rsidR="0045266E" w:rsidRPr="00D93793" w:rsidRDefault="0045266E" w:rsidP="002B1BE0">
            <w:pPr>
              <w:pStyle w:val="ConsPlusNormal"/>
              <w:spacing w:line="240" w:lineRule="exact"/>
              <w:rPr>
                <w:sz w:val="20"/>
              </w:rPr>
            </w:pPr>
            <w:r w:rsidRPr="00D93793">
              <w:rPr>
                <w:sz w:val="20"/>
              </w:rPr>
              <w:t>2021г.- 144,6</w:t>
            </w:r>
          </w:p>
          <w:p w:rsidR="0045266E" w:rsidRPr="00D93793" w:rsidRDefault="0045266E" w:rsidP="002B1BE0">
            <w:pPr>
              <w:pStyle w:val="ConsPlusNormal"/>
              <w:spacing w:line="240" w:lineRule="exact"/>
              <w:rPr>
                <w:sz w:val="20"/>
              </w:rPr>
            </w:pPr>
            <w:r w:rsidRPr="00D93793">
              <w:rPr>
                <w:sz w:val="20"/>
              </w:rPr>
              <w:t>2024г. -108,0</w:t>
            </w:r>
          </w:p>
          <w:p w:rsidR="0045266E" w:rsidRPr="00D93793" w:rsidRDefault="0045266E" w:rsidP="002B1BE0">
            <w:pPr>
              <w:pStyle w:val="ConsPlusNormal"/>
              <w:spacing w:line="240" w:lineRule="exact"/>
              <w:rPr>
                <w:sz w:val="20"/>
              </w:rPr>
            </w:pPr>
            <w:r w:rsidRPr="00D93793">
              <w:rPr>
                <w:sz w:val="20"/>
              </w:rPr>
              <w:t>2030г. -111,0</w:t>
            </w:r>
          </w:p>
          <w:p w:rsidR="0045266E" w:rsidRPr="00D93793" w:rsidRDefault="0045266E" w:rsidP="002B1BE0">
            <w:pPr>
              <w:pStyle w:val="ConsPlusNormal"/>
              <w:spacing w:line="240" w:lineRule="exact"/>
              <w:rPr>
                <w:sz w:val="20"/>
              </w:rPr>
            </w:pPr>
            <w:r w:rsidRPr="00D93793">
              <w:rPr>
                <w:sz w:val="20"/>
              </w:rPr>
              <w:t>2035г. -120,0</w:t>
            </w:r>
          </w:p>
        </w:tc>
      </w:tr>
      <w:tr w:rsidR="0045266E" w:rsidRPr="00D93793" w:rsidTr="002B1BE0">
        <w:trPr>
          <w:trHeight w:val="602"/>
        </w:trPr>
        <w:tc>
          <w:tcPr>
            <w:tcW w:w="849" w:type="dxa"/>
            <w:vMerge/>
            <w:shd w:val="clear" w:color="auto" w:fill="auto"/>
          </w:tcPr>
          <w:p w:rsidR="0045266E" w:rsidRPr="00D93793" w:rsidRDefault="0045266E" w:rsidP="002B1BE0">
            <w:pPr>
              <w:pStyle w:val="ConsPlusNormal"/>
              <w:spacing w:line="240" w:lineRule="exact"/>
              <w:rPr>
                <w:sz w:val="20"/>
              </w:rPr>
            </w:pPr>
          </w:p>
        </w:tc>
        <w:tc>
          <w:tcPr>
            <w:tcW w:w="9561" w:type="dxa"/>
            <w:gridSpan w:val="3"/>
            <w:vMerge/>
            <w:shd w:val="clear" w:color="auto" w:fill="auto"/>
          </w:tcPr>
          <w:p w:rsidR="0045266E" w:rsidRPr="00D93793" w:rsidRDefault="0045266E" w:rsidP="002B1BE0">
            <w:pPr>
              <w:pStyle w:val="ConsPlusNormal"/>
              <w:spacing w:line="240" w:lineRule="exact"/>
              <w:rPr>
                <w:sz w:val="20"/>
              </w:rPr>
            </w:pPr>
          </w:p>
        </w:tc>
        <w:tc>
          <w:tcPr>
            <w:tcW w:w="1923" w:type="dxa"/>
            <w:shd w:val="clear" w:color="auto" w:fill="auto"/>
          </w:tcPr>
          <w:p w:rsidR="0045266E" w:rsidRPr="00D93793" w:rsidRDefault="0045266E" w:rsidP="002B1BE0">
            <w:pPr>
              <w:pStyle w:val="af1"/>
              <w:spacing w:line="240" w:lineRule="exact"/>
              <w:rPr>
                <w:rFonts w:eastAsia="Times New Roman"/>
                <w:sz w:val="20"/>
                <w:szCs w:val="20"/>
                <w:lang w:val="ru-RU"/>
              </w:rPr>
            </w:pPr>
            <w:r w:rsidRPr="00D93793">
              <w:rPr>
                <w:rFonts w:eastAsia="Times New Roman"/>
                <w:sz w:val="20"/>
                <w:szCs w:val="20"/>
                <w:lang w:val="ru-RU"/>
              </w:rPr>
              <w:t xml:space="preserve">Количество средних и крупных предприятий базовых </w:t>
            </w:r>
            <w:proofErr w:type="spellStart"/>
            <w:r w:rsidRPr="00D93793">
              <w:rPr>
                <w:rFonts w:eastAsia="Times New Roman"/>
                <w:sz w:val="20"/>
                <w:szCs w:val="20"/>
                <w:lang w:val="ru-RU"/>
              </w:rPr>
              <w:t>несырьевых</w:t>
            </w:r>
            <w:proofErr w:type="spellEnd"/>
            <w:r w:rsidRPr="00D93793">
              <w:rPr>
                <w:rFonts w:eastAsia="Times New Roman"/>
                <w:sz w:val="20"/>
                <w:szCs w:val="20"/>
                <w:lang w:val="ru-RU"/>
              </w:rPr>
              <w:t xml:space="preserve"> отраслей экономики, вовлеченных в реализацию национального проекта, не менее </w:t>
            </w:r>
          </w:p>
        </w:tc>
        <w:tc>
          <w:tcPr>
            <w:tcW w:w="1624" w:type="dxa"/>
            <w:shd w:val="clear" w:color="auto" w:fill="auto"/>
          </w:tcPr>
          <w:p w:rsidR="0045266E" w:rsidRPr="00D93793" w:rsidRDefault="0045266E" w:rsidP="002B1BE0">
            <w:pPr>
              <w:pStyle w:val="af1"/>
              <w:spacing w:line="240" w:lineRule="exact"/>
              <w:rPr>
                <w:rFonts w:eastAsia="Times New Roman"/>
                <w:sz w:val="20"/>
                <w:szCs w:val="20"/>
                <w:lang w:val="ru-RU"/>
              </w:rPr>
            </w:pPr>
            <w:r w:rsidRPr="00D93793">
              <w:rPr>
                <w:rFonts w:eastAsia="Times New Roman"/>
                <w:sz w:val="20"/>
                <w:szCs w:val="20"/>
                <w:lang w:val="ru-RU"/>
              </w:rPr>
              <w:t>единиц</w:t>
            </w:r>
          </w:p>
        </w:tc>
        <w:tc>
          <w:tcPr>
            <w:tcW w:w="1559" w:type="dxa"/>
            <w:gridSpan w:val="2"/>
            <w:shd w:val="clear" w:color="auto" w:fill="auto"/>
          </w:tcPr>
          <w:p w:rsidR="0045266E" w:rsidRPr="00D93793" w:rsidRDefault="0045266E" w:rsidP="002B1BE0">
            <w:pPr>
              <w:pStyle w:val="ConsPlusNormal"/>
              <w:spacing w:line="240" w:lineRule="exact"/>
              <w:rPr>
                <w:sz w:val="20"/>
              </w:rPr>
            </w:pPr>
            <w:r w:rsidRPr="00D93793">
              <w:rPr>
                <w:sz w:val="20"/>
              </w:rPr>
              <w:t>2020г.- 1</w:t>
            </w:r>
          </w:p>
          <w:p w:rsidR="0045266E" w:rsidRPr="00D93793" w:rsidRDefault="0045266E" w:rsidP="002B1BE0">
            <w:pPr>
              <w:pStyle w:val="ConsPlusNormal"/>
              <w:spacing w:line="240" w:lineRule="exact"/>
              <w:rPr>
                <w:sz w:val="20"/>
              </w:rPr>
            </w:pPr>
            <w:r w:rsidRPr="00D93793">
              <w:rPr>
                <w:sz w:val="20"/>
              </w:rPr>
              <w:t>2021г.- 2</w:t>
            </w:r>
          </w:p>
          <w:p w:rsidR="0045266E" w:rsidRPr="00D93793" w:rsidRDefault="0045266E" w:rsidP="002B1BE0">
            <w:pPr>
              <w:pStyle w:val="ConsPlusNormal"/>
              <w:spacing w:line="240" w:lineRule="exact"/>
              <w:rPr>
                <w:sz w:val="20"/>
              </w:rPr>
            </w:pPr>
            <w:r w:rsidRPr="00D93793">
              <w:rPr>
                <w:sz w:val="20"/>
              </w:rPr>
              <w:t>2024г. -8</w:t>
            </w:r>
          </w:p>
          <w:p w:rsidR="0045266E" w:rsidRPr="00D93793" w:rsidRDefault="0045266E" w:rsidP="002B1BE0">
            <w:pPr>
              <w:pStyle w:val="ConsPlusNormal"/>
              <w:spacing w:line="240" w:lineRule="exact"/>
              <w:rPr>
                <w:sz w:val="20"/>
              </w:rPr>
            </w:pPr>
            <w:r w:rsidRPr="00D93793">
              <w:rPr>
                <w:sz w:val="20"/>
              </w:rPr>
              <w:t>2030г. -8</w:t>
            </w:r>
          </w:p>
          <w:p w:rsidR="0045266E" w:rsidRPr="00D93793" w:rsidRDefault="0045266E" w:rsidP="002B1BE0">
            <w:pPr>
              <w:pStyle w:val="ConsPlusNormal"/>
              <w:spacing w:line="240" w:lineRule="exact"/>
              <w:rPr>
                <w:sz w:val="20"/>
              </w:rPr>
            </w:pPr>
            <w:r w:rsidRPr="00D93793">
              <w:rPr>
                <w:sz w:val="20"/>
              </w:rPr>
              <w:t>2035г. -8</w:t>
            </w:r>
          </w:p>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vMerge/>
            <w:shd w:val="clear" w:color="auto" w:fill="auto"/>
          </w:tcPr>
          <w:p w:rsidR="0045266E" w:rsidRPr="00D93793" w:rsidRDefault="0045266E" w:rsidP="002B1BE0">
            <w:pPr>
              <w:pStyle w:val="ConsPlusNormal"/>
              <w:spacing w:line="240" w:lineRule="exact"/>
              <w:rPr>
                <w:sz w:val="20"/>
              </w:rPr>
            </w:pPr>
          </w:p>
        </w:tc>
        <w:tc>
          <w:tcPr>
            <w:tcW w:w="9561" w:type="dxa"/>
            <w:gridSpan w:val="3"/>
            <w:vMerge/>
            <w:shd w:val="clear" w:color="auto" w:fill="auto"/>
          </w:tcPr>
          <w:p w:rsidR="0045266E" w:rsidRPr="00D93793" w:rsidRDefault="0045266E" w:rsidP="002B1BE0">
            <w:pPr>
              <w:pStyle w:val="ConsPlusNormal"/>
              <w:spacing w:line="240" w:lineRule="exact"/>
              <w:rPr>
                <w:sz w:val="20"/>
              </w:rPr>
            </w:pPr>
          </w:p>
        </w:tc>
        <w:tc>
          <w:tcPr>
            <w:tcW w:w="1923" w:type="dxa"/>
            <w:tcBorders>
              <w:bottom w:val="single" w:sz="4" w:space="0" w:color="auto"/>
            </w:tcBorders>
            <w:shd w:val="clear" w:color="auto" w:fill="auto"/>
          </w:tcPr>
          <w:p w:rsidR="0045266E" w:rsidRPr="00D93793" w:rsidRDefault="0045266E" w:rsidP="002B1BE0">
            <w:pPr>
              <w:pStyle w:val="af1"/>
              <w:spacing w:line="240" w:lineRule="exact"/>
              <w:rPr>
                <w:rFonts w:eastAsia="Times New Roman"/>
                <w:sz w:val="20"/>
                <w:szCs w:val="20"/>
                <w:lang w:val="ru-RU"/>
              </w:rPr>
            </w:pPr>
            <w:r w:rsidRPr="00D93793">
              <w:rPr>
                <w:rFonts w:eastAsia="Times New Roman"/>
                <w:sz w:val="20"/>
                <w:szCs w:val="20"/>
                <w:lang w:val="ru-RU"/>
              </w:rPr>
              <w:t xml:space="preserve">Количество </w:t>
            </w:r>
            <w:proofErr w:type="spellStart"/>
            <w:r w:rsidRPr="00D93793">
              <w:rPr>
                <w:rFonts w:eastAsia="Times New Roman"/>
                <w:sz w:val="20"/>
                <w:szCs w:val="20"/>
                <w:lang w:val="ru-RU"/>
              </w:rPr>
              <w:t>высокопроизводимых</w:t>
            </w:r>
            <w:proofErr w:type="spellEnd"/>
            <w:r w:rsidRPr="00D93793">
              <w:rPr>
                <w:rFonts w:eastAsia="Times New Roman"/>
                <w:sz w:val="20"/>
                <w:szCs w:val="20"/>
                <w:lang w:val="ru-RU"/>
              </w:rPr>
              <w:t xml:space="preserve"> рабочих мест во </w:t>
            </w:r>
            <w:r w:rsidRPr="00D93793">
              <w:rPr>
                <w:rFonts w:eastAsia="Times New Roman"/>
                <w:sz w:val="20"/>
                <w:szCs w:val="20"/>
                <w:lang w:val="ru-RU"/>
              </w:rPr>
              <w:lastRenderedPageBreak/>
              <w:t>внебюджетном секторе экономики</w:t>
            </w:r>
          </w:p>
        </w:tc>
        <w:tc>
          <w:tcPr>
            <w:tcW w:w="1624" w:type="dxa"/>
            <w:tcBorders>
              <w:bottom w:val="single" w:sz="4" w:space="0" w:color="auto"/>
            </w:tcBorders>
            <w:shd w:val="clear" w:color="auto" w:fill="auto"/>
          </w:tcPr>
          <w:p w:rsidR="0045266E" w:rsidRPr="00D93793" w:rsidRDefault="0045266E" w:rsidP="002B1BE0">
            <w:pPr>
              <w:pStyle w:val="af1"/>
              <w:spacing w:line="240" w:lineRule="exact"/>
              <w:rPr>
                <w:rFonts w:eastAsia="Times New Roman"/>
                <w:sz w:val="20"/>
                <w:szCs w:val="20"/>
                <w:lang w:val="ru-RU"/>
              </w:rPr>
            </w:pPr>
            <w:r w:rsidRPr="00D93793">
              <w:rPr>
                <w:rFonts w:eastAsia="Times New Roman"/>
                <w:sz w:val="20"/>
                <w:szCs w:val="20"/>
                <w:lang w:val="ru-RU"/>
              </w:rPr>
              <w:lastRenderedPageBreak/>
              <w:t>человек</w:t>
            </w:r>
          </w:p>
        </w:tc>
        <w:tc>
          <w:tcPr>
            <w:tcW w:w="1559" w:type="dxa"/>
            <w:gridSpan w:val="2"/>
            <w:tcBorders>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2020г.- 4590</w:t>
            </w:r>
          </w:p>
          <w:p w:rsidR="0045266E" w:rsidRPr="00D93793" w:rsidRDefault="0045266E" w:rsidP="002B1BE0">
            <w:pPr>
              <w:pStyle w:val="ConsPlusNormal"/>
              <w:spacing w:line="240" w:lineRule="exact"/>
              <w:rPr>
                <w:sz w:val="20"/>
              </w:rPr>
            </w:pPr>
            <w:r w:rsidRPr="00D93793">
              <w:rPr>
                <w:sz w:val="20"/>
              </w:rPr>
              <w:t>2021г.- 4882</w:t>
            </w:r>
          </w:p>
          <w:p w:rsidR="0045266E" w:rsidRPr="00D93793" w:rsidRDefault="0045266E" w:rsidP="002B1BE0">
            <w:pPr>
              <w:pStyle w:val="ConsPlusNormal"/>
              <w:spacing w:line="240" w:lineRule="exact"/>
              <w:rPr>
                <w:sz w:val="20"/>
              </w:rPr>
            </w:pPr>
            <w:r w:rsidRPr="00D93793">
              <w:rPr>
                <w:sz w:val="20"/>
              </w:rPr>
              <w:t>2024г. -5759</w:t>
            </w:r>
          </w:p>
          <w:p w:rsidR="0045266E" w:rsidRPr="00D93793" w:rsidRDefault="0045266E" w:rsidP="002B1BE0">
            <w:pPr>
              <w:pStyle w:val="ConsPlusNormal"/>
              <w:spacing w:line="240" w:lineRule="exact"/>
              <w:rPr>
                <w:sz w:val="20"/>
              </w:rPr>
            </w:pPr>
            <w:r w:rsidRPr="00D93793">
              <w:rPr>
                <w:sz w:val="20"/>
              </w:rPr>
              <w:lastRenderedPageBreak/>
              <w:t>2030г. -6928</w:t>
            </w:r>
          </w:p>
          <w:p w:rsidR="0045266E" w:rsidRPr="00D93793" w:rsidRDefault="0045266E" w:rsidP="002B1BE0">
            <w:pPr>
              <w:pStyle w:val="ConsPlusNormal"/>
              <w:spacing w:line="240" w:lineRule="exact"/>
              <w:rPr>
                <w:sz w:val="20"/>
              </w:rPr>
            </w:pPr>
            <w:r w:rsidRPr="00D93793">
              <w:rPr>
                <w:sz w:val="20"/>
              </w:rPr>
              <w:t>2035г. -8097</w:t>
            </w:r>
          </w:p>
        </w:tc>
      </w:tr>
      <w:tr w:rsidR="0045266E" w:rsidRPr="00D93793" w:rsidTr="002B1BE0">
        <w:trPr>
          <w:trHeight w:val="1129"/>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3.1.1.</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 xml:space="preserve">Мероприятие. </w:t>
            </w:r>
            <w:r w:rsidRPr="00D93793">
              <w:rPr>
                <w:bCs/>
                <w:iCs/>
                <w:sz w:val="20"/>
              </w:rPr>
              <w:t>Снижение бюджетных расходов и повыше</w:t>
            </w:r>
            <w:r w:rsidRPr="00D93793">
              <w:rPr>
                <w:bCs/>
                <w:iCs/>
                <w:sz w:val="20"/>
              </w:rPr>
              <w:softHyphen/>
              <w:t>ние эффективности учреждений округа</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Внепрограммное мероприятие, 2019-2035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IV</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Отделы аппарата, отделы (управления, комитет) со статусом юридического лица АИМО СК</w:t>
            </w:r>
          </w:p>
        </w:tc>
        <w:tc>
          <w:tcPr>
            <w:tcW w:w="4681" w:type="dxa"/>
            <w:gridSpan w:val="3"/>
            <w:tcBorders>
              <w:top w:val="single" w:sz="4" w:space="0" w:color="auto"/>
              <w:left w:val="single" w:sz="4" w:space="0" w:color="auto"/>
              <w:bottom w:val="single" w:sz="4" w:space="0" w:color="auto"/>
              <w:right w:val="nil"/>
            </w:tcBorders>
            <w:shd w:val="clear" w:color="auto" w:fill="auto"/>
          </w:tcPr>
          <w:p w:rsidR="0045266E" w:rsidRPr="00D93793" w:rsidRDefault="0045266E" w:rsidP="002B1BE0">
            <w:pPr>
              <w:pStyle w:val="ConsPlusNormal"/>
              <w:spacing w:line="240" w:lineRule="exact"/>
              <w:jc w:val="both"/>
              <w:rPr>
                <w:sz w:val="20"/>
              </w:rPr>
            </w:pPr>
            <w:r w:rsidRPr="00D93793">
              <w:rPr>
                <w:rStyle w:val="A20"/>
                <w:b w:val="0"/>
                <w:i w:val="0"/>
                <w:color w:val="auto"/>
                <w:sz w:val="20"/>
              </w:rPr>
              <w:t>Повышение конкурентоспособности округа и повышение его инвестиционной привлекательности</w:t>
            </w:r>
          </w:p>
        </w:tc>
        <w:tc>
          <w:tcPr>
            <w:tcW w:w="425" w:type="dxa"/>
            <w:tcBorders>
              <w:top w:val="single" w:sz="4" w:space="0" w:color="auto"/>
              <w:left w:val="nil"/>
              <w:bottom w:val="single" w:sz="4" w:space="0" w:color="auto"/>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3.1.2.</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 xml:space="preserve">Мероприятие. </w:t>
            </w:r>
            <w:r w:rsidRPr="00D93793">
              <w:rPr>
                <w:rFonts w:eastAsia="Calibri"/>
                <w:sz w:val="20"/>
              </w:rPr>
              <w:t>Популяризация бережливого производства</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Внепрограммное мероприятие, 2019-2035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IV</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Отделы аппарата, отделы (управления, комитет) со статусом юридического лица АИМО СК</w:t>
            </w:r>
          </w:p>
        </w:tc>
        <w:tc>
          <w:tcPr>
            <w:tcW w:w="4681" w:type="dxa"/>
            <w:gridSpan w:val="3"/>
            <w:tcBorders>
              <w:top w:val="single" w:sz="4" w:space="0" w:color="auto"/>
              <w:left w:val="single" w:sz="4" w:space="0" w:color="auto"/>
              <w:bottom w:val="single" w:sz="4" w:space="0" w:color="auto"/>
              <w:right w:val="nil"/>
            </w:tcBorders>
            <w:shd w:val="clear" w:color="auto" w:fill="auto"/>
          </w:tcPr>
          <w:p w:rsidR="0045266E" w:rsidRPr="00D93793" w:rsidRDefault="0045266E" w:rsidP="002B1BE0">
            <w:pPr>
              <w:pStyle w:val="ConsPlusNormal"/>
              <w:spacing w:line="240" w:lineRule="exact"/>
              <w:jc w:val="both"/>
              <w:rPr>
                <w:sz w:val="20"/>
              </w:rPr>
            </w:pPr>
            <w:r w:rsidRPr="00D93793">
              <w:rPr>
                <w:sz w:val="20"/>
              </w:rPr>
              <w:t>Содействие в реализации концепции бережливого производства</w:t>
            </w:r>
          </w:p>
        </w:tc>
        <w:tc>
          <w:tcPr>
            <w:tcW w:w="425" w:type="dxa"/>
            <w:tcBorders>
              <w:top w:val="single" w:sz="4" w:space="0" w:color="auto"/>
              <w:left w:val="nil"/>
              <w:bottom w:val="single" w:sz="4" w:space="0" w:color="auto"/>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3.2.</w:t>
            </w:r>
          </w:p>
        </w:tc>
        <w:tc>
          <w:tcPr>
            <w:tcW w:w="9561" w:type="dxa"/>
            <w:gridSpan w:val="3"/>
            <w:shd w:val="clear" w:color="auto" w:fill="auto"/>
          </w:tcPr>
          <w:p w:rsidR="0045266E" w:rsidRPr="00D93793" w:rsidRDefault="0045266E" w:rsidP="002B1BE0">
            <w:pPr>
              <w:pStyle w:val="ConsPlusNormal"/>
              <w:spacing w:line="240" w:lineRule="exact"/>
              <w:rPr>
                <w:sz w:val="20"/>
              </w:rPr>
            </w:pPr>
            <w:r w:rsidRPr="00D93793">
              <w:rPr>
                <w:sz w:val="20"/>
              </w:rPr>
              <w:t>Задача 3.2. Сохранение лидерских позиций в сельском хозяйстве</w:t>
            </w:r>
          </w:p>
        </w:tc>
        <w:tc>
          <w:tcPr>
            <w:tcW w:w="1923" w:type="dxa"/>
            <w:tcBorders>
              <w:top w:val="single" w:sz="4" w:space="0" w:color="auto"/>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Индекс оборота продукции сельского хозяйства</w:t>
            </w:r>
          </w:p>
        </w:tc>
        <w:tc>
          <w:tcPr>
            <w:tcW w:w="1624" w:type="dxa"/>
            <w:tcBorders>
              <w:top w:val="single" w:sz="4" w:space="0" w:color="auto"/>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процентов к предыдущему году</w:t>
            </w:r>
          </w:p>
        </w:tc>
        <w:tc>
          <w:tcPr>
            <w:tcW w:w="1559" w:type="dxa"/>
            <w:gridSpan w:val="2"/>
            <w:tcBorders>
              <w:top w:val="single" w:sz="4" w:space="0" w:color="auto"/>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2020г.- 78,4</w:t>
            </w:r>
          </w:p>
          <w:p w:rsidR="0045266E" w:rsidRPr="00D93793" w:rsidRDefault="0045266E" w:rsidP="002B1BE0">
            <w:pPr>
              <w:pStyle w:val="ConsPlusNormal"/>
              <w:spacing w:line="240" w:lineRule="exact"/>
              <w:rPr>
                <w:sz w:val="20"/>
              </w:rPr>
            </w:pPr>
            <w:r w:rsidRPr="00D93793">
              <w:rPr>
                <w:sz w:val="20"/>
              </w:rPr>
              <w:t>2021г.- 130,8</w:t>
            </w:r>
          </w:p>
          <w:p w:rsidR="0045266E" w:rsidRPr="00D93793" w:rsidRDefault="0045266E" w:rsidP="002B1BE0">
            <w:pPr>
              <w:pStyle w:val="ConsPlusNormal"/>
              <w:spacing w:line="240" w:lineRule="exact"/>
              <w:rPr>
                <w:sz w:val="20"/>
              </w:rPr>
            </w:pPr>
            <w:r w:rsidRPr="00D93793">
              <w:rPr>
                <w:sz w:val="20"/>
              </w:rPr>
              <w:t>2024г. -132,0</w:t>
            </w:r>
          </w:p>
          <w:p w:rsidR="0045266E" w:rsidRPr="00D93793" w:rsidRDefault="0045266E" w:rsidP="002B1BE0">
            <w:pPr>
              <w:pStyle w:val="ConsPlusNormal"/>
              <w:spacing w:line="240" w:lineRule="exact"/>
              <w:rPr>
                <w:sz w:val="20"/>
              </w:rPr>
            </w:pPr>
            <w:r w:rsidRPr="00D93793">
              <w:rPr>
                <w:sz w:val="20"/>
              </w:rPr>
              <w:t>2030г. -133,0</w:t>
            </w:r>
          </w:p>
          <w:p w:rsidR="0045266E" w:rsidRPr="00D93793" w:rsidRDefault="0045266E" w:rsidP="002B1BE0">
            <w:pPr>
              <w:pStyle w:val="ConsPlusNormal"/>
              <w:spacing w:line="240" w:lineRule="exact"/>
              <w:rPr>
                <w:sz w:val="20"/>
              </w:rPr>
            </w:pPr>
            <w:r w:rsidRPr="00D93793">
              <w:rPr>
                <w:sz w:val="20"/>
              </w:rPr>
              <w:t>2035г. -135,0</w:t>
            </w:r>
          </w:p>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3.2.1.</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Мероприятие. Организация соревнования и поощрение победителей среди сельскохозяйственных организаций </w:t>
            </w:r>
            <w:proofErr w:type="spellStart"/>
            <w:r w:rsidRPr="00D93793">
              <w:rPr>
                <w:sz w:val="20"/>
              </w:rPr>
              <w:t>Ипатовского</w:t>
            </w:r>
            <w:proofErr w:type="spellEnd"/>
            <w:r w:rsidRPr="00D93793">
              <w:rPr>
                <w:sz w:val="20"/>
              </w:rPr>
              <w:t xml:space="preserve"> округа</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Муниципальная программа «Развитие сельского хозяйства в </w:t>
            </w:r>
            <w:proofErr w:type="spellStart"/>
            <w:r w:rsidRPr="00D93793">
              <w:rPr>
                <w:rFonts w:ascii="Times New Roman" w:hAnsi="Times New Roman"/>
                <w:sz w:val="20"/>
                <w:szCs w:val="20"/>
              </w:rPr>
              <w:t>Ипатовском</w:t>
            </w:r>
            <w:proofErr w:type="spellEnd"/>
            <w:r w:rsidRPr="00D93793">
              <w:rPr>
                <w:rFonts w:ascii="Times New Roman" w:hAnsi="Times New Roman"/>
                <w:sz w:val="20"/>
                <w:szCs w:val="20"/>
              </w:rPr>
              <w:t xml:space="preserve"> городском округе Ставропольского края», утвержденная постановлением администрации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городского округа Ставропольского края от 18 декабря 2020г. № 1709  (далее – МП «Развитие сельского хозяйства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napToGrid w:val="0"/>
              <w:spacing w:line="240" w:lineRule="exact"/>
              <w:jc w:val="both"/>
              <w:rPr>
                <w:sz w:val="20"/>
              </w:rPr>
            </w:pPr>
            <w:r w:rsidRPr="00D93793">
              <w:rPr>
                <w:sz w:val="20"/>
              </w:rPr>
              <w:t>ОСХ, ГО и ЧС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Устойчивое развитие отрасли сельского хозяйства, способствующее повышению конкурентоспособности сельскохозяйственной продукции, произведенной в </w:t>
            </w:r>
            <w:proofErr w:type="spellStart"/>
            <w:r w:rsidRPr="00D93793">
              <w:rPr>
                <w:sz w:val="20"/>
              </w:rPr>
              <w:t>Ипатовском</w:t>
            </w:r>
            <w:proofErr w:type="spellEnd"/>
            <w:r w:rsidRPr="00D93793">
              <w:rPr>
                <w:sz w:val="20"/>
              </w:rPr>
              <w:t xml:space="preserve"> округе.</w:t>
            </w:r>
          </w:p>
          <w:p w:rsidR="0045266E" w:rsidRPr="00D93793" w:rsidRDefault="0045266E" w:rsidP="002B1BE0">
            <w:pPr>
              <w:pStyle w:val="ConsPlusNormal"/>
              <w:spacing w:line="240" w:lineRule="exact"/>
              <w:jc w:val="both"/>
              <w:rPr>
                <w:sz w:val="20"/>
              </w:rPr>
            </w:pPr>
            <w:r w:rsidRPr="00D93793">
              <w:rPr>
                <w:sz w:val="20"/>
              </w:rPr>
              <w:t xml:space="preserve">Повышение занятости, уровня качества жизни населения, проживающего в сельской местности </w:t>
            </w:r>
            <w:proofErr w:type="spellStart"/>
            <w:r w:rsidRPr="00D93793">
              <w:rPr>
                <w:sz w:val="20"/>
              </w:rPr>
              <w:t>Ипатовского</w:t>
            </w:r>
            <w:proofErr w:type="spellEnd"/>
            <w:r w:rsidRPr="00D93793">
              <w:rPr>
                <w:sz w:val="20"/>
              </w:rPr>
              <w:t xml:space="preserve"> округа.</w:t>
            </w:r>
          </w:p>
          <w:p w:rsidR="0045266E" w:rsidRPr="00D93793" w:rsidRDefault="0045266E" w:rsidP="002B1BE0">
            <w:pPr>
              <w:pStyle w:val="ConsPlusNormal"/>
              <w:spacing w:line="240" w:lineRule="exact"/>
              <w:jc w:val="both"/>
              <w:rPr>
                <w:sz w:val="20"/>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3.2.2.</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Мероприятие. Организация и проведение праздничных мероприятий</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сельского хозяйства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napToGrid w:val="0"/>
              <w:spacing w:line="240" w:lineRule="exact"/>
              <w:rPr>
                <w:rFonts w:ascii="Times New Roman" w:hAnsi="Times New Roman"/>
                <w:sz w:val="20"/>
                <w:szCs w:val="20"/>
              </w:rPr>
            </w:pPr>
            <w:r w:rsidRPr="00D93793">
              <w:rPr>
                <w:rFonts w:ascii="Times New Roman" w:hAnsi="Times New Roman"/>
                <w:sz w:val="20"/>
                <w:szCs w:val="20"/>
              </w:rPr>
              <w:t>ОСХ, ГО и ЧС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Повышение престижа работы в предприятиях и организациях агропромышленного комплекса</w:t>
            </w: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3.3.</w:t>
            </w:r>
          </w:p>
        </w:tc>
        <w:tc>
          <w:tcPr>
            <w:tcW w:w="9561" w:type="dxa"/>
            <w:gridSpan w:val="3"/>
            <w:shd w:val="clear" w:color="auto" w:fill="auto"/>
          </w:tcPr>
          <w:p w:rsidR="0045266E" w:rsidRPr="00D93793" w:rsidRDefault="0045266E" w:rsidP="002B1BE0">
            <w:pPr>
              <w:pStyle w:val="ConsPlusNormal"/>
              <w:spacing w:line="240" w:lineRule="exact"/>
              <w:rPr>
                <w:sz w:val="20"/>
              </w:rPr>
            </w:pPr>
            <w:r w:rsidRPr="00D93793">
              <w:rPr>
                <w:sz w:val="20"/>
              </w:rPr>
              <w:t>Задача 3.3. Увеличение темпов роста производства продукции промышленного производства</w:t>
            </w:r>
          </w:p>
        </w:tc>
        <w:tc>
          <w:tcPr>
            <w:tcW w:w="1923" w:type="dxa"/>
            <w:tcBorders>
              <w:top w:val="single" w:sz="4" w:space="0" w:color="auto"/>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Индекс объема отгруженных товаров собственного производства по промышленным видам экономической деятельности</w:t>
            </w:r>
          </w:p>
        </w:tc>
        <w:tc>
          <w:tcPr>
            <w:tcW w:w="1624" w:type="dxa"/>
            <w:tcBorders>
              <w:top w:val="single" w:sz="4" w:space="0" w:color="auto"/>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процентов к предыдущему году</w:t>
            </w:r>
          </w:p>
        </w:tc>
        <w:tc>
          <w:tcPr>
            <w:tcW w:w="1559" w:type="dxa"/>
            <w:gridSpan w:val="2"/>
            <w:tcBorders>
              <w:top w:val="single" w:sz="4" w:space="0" w:color="auto"/>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2020г.- 110,4</w:t>
            </w:r>
          </w:p>
          <w:p w:rsidR="0045266E" w:rsidRPr="00D93793" w:rsidRDefault="0045266E" w:rsidP="002B1BE0">
            <w:pPr>
              <w:pStyle w:val="ConsPlusNormal"/>
              <w:spacing w:line="240" w:lineRule="exact"/>
              <w:rPr>
                <w:sz w:val="20"/>
              </w:rPr>
            </w:pPr>
            <w:r w:rsidRPr="00D93793">
              <w:rPr>
                <w:sz w:val="20"/>
              </w:rPr>
              <w:t>2021г.- 123,2</w:t>
            </w:r>
          </w:p>
          <w:p w:rsidR="0045266E" w:rsidRPr="00D93793" w:rsidRDefault="0045266E" w:rsidP="002B1BE0">
            <w:pPr>
              <w:pStyle w:val="ConsPlusNormal"/>
              <w:spacing w:line="240" w:lineRule="exact"/>
              <w:rPr>
                <w:sz w:val="20"/>
              </w:rPr>
            </w:pPr>
            <w:r w:rsidRPr="00D93793">
              <w:rPr>
                <w:sz w:val="20"/>
              </w:rPr>
              <w:t>2024г. -125,5</w:t>
            </w:r>
          </w:p>
          <w:p w:rsidR="0045266E" w:rsidRPr="00D93793" w:rsidRDefault="0045266E" w:rsidP="002B1BE0">
            <w:pPr>
              <w:pStyle w:val="ConsPlusNormal"/>
              <w:spacing w:line="240" w:lineRule="exact"/>
              <w:rPr>
                <w:sz w:val="20"/>
              </w:rPr>
            </w:pPr>
            <w:r w:rsidRPr="00D93793">
              <w:rPr>
                <w:sz w:val="20"/>
              </w:rPr>
              <w:t>2030г. -128,0</w:t>
            </w:r>
          </w:p>
          <w:p w:rsidR="0045266E" w:rsidRPr="00D93793" w:rsidRDefault="0045266E" w:rsidP="002B1BE0">
            <w:pPr>
              <w:pStyle w:val="ConsPlusNormal"/>
              <w:spacing w:line="240" w:lineRule="exact"/>
              <w:rPr>
                <w:sz w:val="20"/>
              </w:rPr>
            </w:pPr>
            <w:r w:rsidRPr="00D93793">
              <w:rPr>
                <w:sz w:val="20"/>
              </w:rPr>
              <w:t>2035г. -130,0</w:t>
            </w:r>
          </w:p>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3.3.1.</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Мероприятие. Сопровождение инвестиционных проектов в промышленности </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Внепрограммное мероприятие, 2019-2035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IV</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Отдел экономического развития администрации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муниципального округа Ставропольского края (далее - ОЭР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Увеличение темпов роста производства продукции промышленного производства</w:t>
            </w:r>
          </w:p>
        </w:tc>
      </w:tr>
      <w:tr w:rsidR="0045266E" w:rsidRPr="00D93793" w:rsidTr="002B1BE0">
        <w:trPr>
          <w:trHeight w:val="159"/>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3.3.2.</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Содействие со стороны органов власти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хозяйствующим субъектам в продвижения на внутренние и внешние рынки продукции</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Внепрограммное мероприятие, 2019-2035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IV</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ОЭР АИМО СК</w:t>
            </w:r>
          </w:p>
        </w:tc>
        <w:tc>
          <w:tcPr>
            <w:tcW w:w="1923" w:type="dxa"/>
            <w:tcBorders>
              <w:top w:val="nil"/>
              <w:left w:val="single" w:sz="4" w:space="0" w:color="auto"/>
              <w:bottom w:val="single" w:sz="4" w:space="0" w:color="auto"/>
              <w:right w:val="nil"/>
            </w:tcBorders>
            <w:shd w:val="clear" w:color="auto" w:fill="auto"/>
          </w:tcPr>
          <w:p w:rsidR="0045266E" w:rsidRPr="00D93793" w:rsidRDefault="0045266E" w:rsidP="002B1BE0">
            <w:pPr>
              <w:pStyle w:val="ConsPlusNormal"/>
              <w:spacing w:line="240" w:lineRule="exact"/>
              <w:rPr>
                <w:sz w:val="20"/>
              </w:rPr>
            </w:pPr>
          </w:p>
        </w:tc>
        <w:tc>
          <w:tcPr>
            <w:tcW w:w="1624" w:type="dxa"/>
            <w:tcBorders>
              <w:top w:val="nil"/>
              <w:left w:val="nil"/>
              <w:bottom w:val="single" w:sz="4" w:space="0" w:color="auto"/>
              <w:right w:val="nil"/>
            </w:tcBorders>
            <w:shd w:val="clear" w:color="auto" w:fill="auto"/>
          </w:tcPr>
          <w:p w:rsidR="0045266E" w:rsidRPr="00D93793" w:rsidRDefault="0045266E" w:rsidP="002B1BE0">
            <w:pPr>
              <w:spacing w:line="240" w:lineRule="exact"/>
              <w:rPr>
                <w:rFonts w:ascii="Times New Roman" w:hAnsi="Times New Roman"/>
                <w:sz w:val="20"/>
                <w:szCs w:val="20"/>
              </w:rPr>
            </w:pPr>
          </w:p>
        </w:tc>
        <w:tc>
          <w:tcPr>
            <w:tcW w:w="1134" w:type="dxa"/>
            <w:tcBorders>
              <w:top w:val="nil"/>
              <w:left w:val="nil"/>
              <w:bottom w:val="single" w:sz="4" w:space="0" w:color="auto"/>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single" w:sz="4" w:space="0" w:color="auto"/>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882"/>
        </w:trPr>
        <w:tc>
          <w:tcPr>
            <w:tcW w:w="849" w:type="dxa"/>
            <w:vMerge w:val="restart"/>
            <w:shd w:val="clear" w:color="auto" w:fill="auto"/>
          </w:tcPr>
          <w:p w:rsidR="0045266E" w:rsidRPr="00D93793" w:rsidRDefault="0045266E" w:rsidP="002B1BE0">
            <w:pPr>
              <w:pStyle w:val="ConsPlusNormal"/>
              <w:spacing w:line="240" w:lineRule="exact"/>
              <w:rPr>
                <w:sz w:val="20"/>
              </w:rPr>
            </w:pPr>
            <w:r w:rsidRPr="00D93793">
              <w:rPr>
                <w:sz w:val="20"/>
              </w:rPr>
              <w:lastRenderedPageBreak/>
              <w:t>3.4.</w:t>
            </w:r>
          </w:p>
        </w:tc>
        <w:tc>
          <w:tcPr>
            <w:tcW w:w="9561" w:type="dxa"/>
            <w:gridSpan w:val="3"/>
            <w:vMerge w:val="restart"/>
            <w:shd w:val="clear" w:color="auto" w:fill="auto"/>
          </w:tcPr>
          <w:p w:rsidR="0045266E" w:rsidRPr="00D93793" w:rsidRDefault="0045266E" w:rsidP="002B1BE0">
            <w:pPr>
              <w:pStyle w:val="ConsPlusNormal"/>
              <w:spacing w:line="240" w:lineRule="exact"/>
              <w:rPr>
                <w:sz w:val="20"/>
              </w:rPr>
            </w:pPr>
            <w:r w:rsidRPr="00D93793">
              <w:rPr>
                <w:sz w:val="20"/>
              </w:rPr>
              <w:t xml:space="preserve">Задача 3.4. Создание благоприятного инвестиционного климата и положительного имиджа </w:t>
            </w:r>
            <w:proofErr w:type="spellStart"/>
            <w:r w:rsidRPr="00D93793">
              <w:rPr>
                <w:sz w:val="20"/>
              </w:rPr>
              <w:t>Ипатовского</w:t>
            </w:r>
            <w:proofErr w:type="spellEnd"/>
            <w:r w:rsidRPr="00D93793">
              <w:rPr>
                <w:sz w:val="20"/>
              </w:rPr>
              <w:t xml:space="preserve"> округа</w:t>
            </w:r>
          </w:p>
        </w:tc>
        <w:tc>
          <w:tcPr>
            <w:tcW w:w="1923" w:type="dxa"/>
            <w:tcBorders>
              <w:top w:val="single" w:sz="4" w:space="0" w:color="auto"/>
            </w:tcBorders>
            <w:shd w:val="clear" w:color="auto" w:fill="auto"/>
          </w:tcPr>
          <w:p w:rsidR="0045266E" w:rsidRPr="00D93793" w:rsidRDefault="0045266E" w:rsidP="002B1BE0">
            <w:pPr>
              <w:pStyle w:val="af1"/>
              <w:spacing w:line="240" w:lineRule="exact"/>
              <w:rPr>
                <w:rFonts w:eastAsia="Times New Roman"/>
                <w:sz w:val="20"/>
                <w:szCs w:val="20"/>
              </w:rPr>
            </w:pPr>
            <w:r w:rsidRPr="00D93793">
              <w:rPr>
                <w:sz w:val="20"/>
                <w:szCs w:val="20"/>
              </w:rPr>
              <w:t>Объем инвестиций в основной капитал (за исключением бюджетных средств)</w:t>
            </w:r>
          </w:p>
        </w:tc>
        <w:tc>
          <w:tcPr>
            <w:tcW w:w="1624" w:type="dxa"/>
            <w:tcBorders>
              <w:top w:val="single" w:sz="4" w:space="0" w:color="auto"/>
            </w:tcBorders>
            <w:shd w:val="clear" w:color="auto" w:fill="auto"/>
          </w:tcPr>
          <w:p w:rsidR="0045266E" w:rsidRPr="00D93793" w:rsidRDefault="0045266E" w:rsidP="002B1BE0">
            <w:pPr>
              <w:pStyle w:val="af1"/>
              <w:spacing w:line="240" w:lineRule="exact"/>
              <w:rPr>
                <w:rFonts w:eastAsia="Times New Roman"/>
                <w:sz w:val="20"/>
                <w:szCs w:val="20"/>
              </w:rPr>
            </w:pPr>
            <w:r w:rsidRPr="00D93793">
              <w:rPr>
                <w:rFonts w:eastAsia="Times New Roman"/>
                <w:sz w:val="20"/>
                <w:szCs w:val="20"/>
              </w:rPr>
              <w:t>млн. руб.</w:t>
            </w:r>
          </w:p>
        </w:tc>
        <w:tc>
          <w:tcPr>
            <w:tcW w:w="1559" w:type="dxa"/>
            <w:gridSpan w:val="2"/>
            <w:tcBorders>
              <w:top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2020г.- 5100,0</w:t>
            </w:r>
          </w:p>
          <w:p w:rsidR="0045266E" w:rsidRPr="00D93793" w:rsidRDefault="0045266E" w:rsidP="002B1BE0">
            <w:pPr>
              <w:pStyle w:val="ConsPlusNormal"/>
              <w:spacing w:line="240" w:lineRule="exact"/>
              <w:rPr>
                <w:sz w:val="20"/>
              </w:rPr>
            </w:pPr>
            <w:r w:rsidRPr="00D93793">
              <w:rPr>
                <w:sz w:val="20"/>
              </w:rPr>
              <w:t>2021г.- 16306,7</w:t>
            </w:r>
          </w:p>
          <w:p w:rsidR="0045266E" w:rsidRPr="00D93793" w:rsidRDefault="0045266E" w:rsidP="002B1BE0">
            <w:pPr>
              <w:pStyle w:val="ConsPlusNormal"/>
              <w:spacing w:line="240" w:lineRule="exact"/>
              <w:rPr>
                <w:sz w:val="20"/>
              </w:rPr>
            </w:pPr>
            <w:r w:rsidRPr="00D93793">
              <w:rPr>
                <w:sz w:val="20"/>
              </w:rPr>
              <w:t>2024г. -4443,1</w:t>
            </w:r>
          </w:p>
          <w:p w:rsidR="0045266E" w:rsidRPr="00D93793" w:rsidRDefault="0045266E" w:rsidP="002B1BE0">
            <w:pPr>
              <w:pStyle w:val="ConsPlusNormal"/>
              <w:spacing w:line="240" w:lineRule="exact"/>
              <w:rPr>
                <w:sz w:val="20"/>
              </w:rPr>
            </w:pPr>
            <w:r w:rsidRPr="00D93793">
              <w:rPr>
                <w:sz w:val="20"/>
              </w:rPr>
              <w:t>2030г. -6700,0</w:t>
            </w:r>
          </w:p>
          <w:p w:rsidR="0045266E" w:rsidRPr="00D93793" w:rsidRDefault="0045266E" w:rsidP="002B1BE0">
            <w:pPr>
              <w:pStyle w:val="ConsPlusNormal"/>
              <w:spacing w:line="240" w:lineRule="exact"/>
              <w:rPr>
                <w:sz w:val="20"/>
              </w:rPr>
            </w:pPr>
            <w:r w:rsidRPr="00D93793">
              <w:rPr>
                <w:sz w:val="20"/>
              </w:rPr>
              <w:t>2035г. -9200,0</w:t>
            </w:r>
          </w:p>
        </w:tc>
      </w:tr>
      <w:tr w:rsidR="0045266E" w:rsidRPr="00D93793" w:rsidTr="002B1BE0">
        <w:trPr>
          <w:trHeight w:val="602"/>
        </w:trPr>
        <w:tc>
          <w:tcPr>
            <w:tcW w:w="849" w:type="dxa"/>
            <w:vMerge/>
            <w:shd w:val="clear" w:color="auto" w:fill="auto"/>
          </w:tcPr>
          <w:p w:rsidR="0045266E" w:rsidRPr="00D93793" w:rsidRDefault="0045266E" w:rsidP="002B1BE0">
            <w:pPr>
              <w:pStyle w:val="ConsPlusNormal"/>
              <w:spacing w:line="240" w:lineRule="exact"/>
              <w:rPr>
                <w:sz w:val="20"/>
              </w:rPr>
            </w:pPr>
          </w:p>
        </w:tc>
        <w:tc>
          <w:tcPr>
            <w:tcW w:w="9561" w:type="dxa"/>
            <w:gridSpan w:val="3"/>
            <w:vMerge/>
            <w:shd w:val="clear" w:color="auto" w:fill="auto"/>
          </w:tcPr>
          <w:p w:rsidR="0045266E" w:rsidRPr="00D93793" w:rsidRDefault="0045266E" w:rsidP="002B1BE0">
            <w:pPr>
              <w:pStyle w:val="ConsPlusNormal"/>
              <w:spacing w:line="240" w:lineRule="exact"/>
              <w:rPr>
                <w:sz w:val="20"/>
              </w:rPr>
            </w:pPr>
          </w:p>
        </w:tc>
        <w:tc>
          <w:tcPr>
            <w:tcW w:w="1923"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rPr>
              <w:t>Объем инвестиций в основной капитал (за исключением бюджетных средств) в расчете на 1 жителя</w:t>
            </w:r>
          </w:p>
        </w:tc>
        <w:tc>
          <w:tcPr>
            <w:tcW w:w="1624"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lang w:eastAsia="ja-JP"/>
              </w:rPr>
              <w:t>тыс. руб.</w:t>
            </w:r>
          </w:p>
        </w:tc>
        <w:tc>
          <w:tcPr>
            <w:tcW w:w="1559" w:type="dxa"/>
            <w:gridSpan w:val="2"/>
            <w:tcBorders>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2020г.- 65,6</w:t>
            </w:r>
          </w:p>
          <w:p w:rsidR="0045266E" w:rsidRPr="00D93793" w:rsidRDefault="0045266E" w:rsidP="002B1BE0">
            <w:pPr>
              <w:pStyle w:val="ConsPlusNormal"/>
              <w:spacing w:line="240" w:lineRule="exact"/>
              <w:rPr>
                <w:sz w:val="20"/>
              </w:rPr>
            </w:pPr>
            <w:r w:rsidRPr="00D93793">
              <w:rPr>
                <w:sz w:val="20"/>
              </w:rPr>
              <w:t>2021г.- 248,3</w:t>
            </w:r>
          </w:p>
          <w:p w:rsidR="0045266E" w:rsidRPr="00D93793" w:rsidRDefault="0045266E" w:rsidP="002B1BE0">
            <w:pPr>
              <w:pStyle w:val="ConsPlusNormal"/>
              <w:spacing w:line="240" w:lineRule="exact"/>
              <w:rPr>
                <w:sz w:val="20"/>
              </w:rPr>
            </w:pPr>
            <w:r w:rsidRPr="00D93793">
              <w:rPr>
                <w:sz w:val="20"/>
              </w:rPr>
              <w:t>2024г. -75,4</w:t>
            </w:r>
          </w:p>
          <w:p w:rsidR="0045266E" w:rsidRPr="00D93793" w:rsidRDefault="0045266E" w:rsidP="002B1BE0">
            <w:pPr>
              <w:pStyle w:val="ConsPlusNormal"/>
              <w:spacing w:line="240" w:lineRule="exact"/>
              <w:rPr>
                <w:sz w:val="20"/>
              </w:rPr>
            </w:pPr>
            <w:r w:rsidRPr="00D93793">
              <w:rPr>
                <w:sz w:val="20"/>
              </w:rPr>
              <w:t>2030г. -112,6</w:t>
            </w:r>
          </w:p>
          <w:p w:rsidR="0045266E" w:rsidRPr="00D93793" w:rsidRDefault="0045266E" w:rsidP="002B1BE0">
            <w:pPr>
              <w:pStyle w:val="ConsPlusNormal"/>
              <w:spacing w:line="240" w:lineRule="exact"/>
              <w:rPr>
                <w:sz w:val="20"/>
              </w:rPr>
            </w:pPr>
            <w:r w:rsidRPr="00D93793">
              <w:rPr>
                <w:sz w:val="20"/>
              </w:rPr>
              <w:t>2035г. -150,1</w:t>
            </w: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3.4.1.</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Мероприятие. </w:t>
            </w:r>
            <w:r w:rsidRPr="00D93793">
              <w:rPr>
                <w:bCs/>
                <w:sz w:val="20"/>
              </w:rPr>
              <w:t>Создание благоприятной для инвестиций административной среды</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«Развитие экономики, малого и среднего бизнеса, потребительского рынка и улучшение инвестиционного климата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ОЭР АИМО СК</w:t>
            </w:r>
          </w:p>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 </w:t>
            </w:r>
          </w:p>
        </w:tc>
        <w:tc>
          <w:tcPr>
            <w:tcW w:w="5106" w:type="dxa"/>
            <w:gridSpan w:val="4"/>
            <w:tcBorders>
              <w:top w:val="single" w:sz="4" w:space="0" w:color="auto"/>
              <w:left w:val="single" w:sz="4" w:space="0" w:color="auto"/>
              <w:bottom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rFonts w:eastAsia="Calibri"/>
                <w:sz w:val="20"/>
              </w:rPr>
            </w:pPr>
            <w:r w:rsidRPr="00D93793">
              <w:rPr>
                <w:rFonts w:eastAsia="Calibri"/>
                <w:sz w:val="20"/>
              </w:rPr>
              <w:t xml:space="preserve">Формирование благоприятного инвестиционного климата и положительного имиджа </w:t>
            </w:r>
            <w:proofErr w:type="spellStart"/>
            <w:r w:rsidRPr="00D93793">
              <w:rPr>
                <w:rFonts w:eastAsia="Calibri"/>
                <w:sz w:val="20"/>
              </w:rPr>
              <w:t>Ипатовского</w:t>
            </w:r>
            <w:proofErr w:type="spellEnd"/>
            <w:r w:rsidRPr="00D93793">
              <w:rPr>
                <w:rFonts w:eastAsia="Calibri"/>
                <w:sz w:val="20"/>
              </w:rPr>
              <w:t xml:space="preserve"> округа.</w:t>
            </w:r>
          </w:p>
          <w:p w:rsidR="0045266E" w:rsidRPr="00D93793" w:rsidRDefault="0045266E" w:rsidP="002B1BE0">
            <w:pPr>
              <w:pStyle w:val="ConsPlusNormal"/>
              <w:spacing w:line="240" w:lineRule="exact"/>
              <w:jc w:val="both"/>
              <w:rPr>
                <w:sz w:val="20"/>
              </w:rPr>
            </w:pPr>
            <w:r w:rsidRPr="00D93793">
              <w:rPr>
                <w:rFonts w:eastAsia="Calibri"/>
                <w:sz w:val="20"/>
              </w:rPr>
              <w:t xml:space="preserve">Повышение инвестиционной привлекательности </w:t>
            </w:r>
            <w:proofErr w:type="spellStart"/>
            <w:r w:rsidRPr="00D93793">
              <w:rPr>
                <w:rFonts w:eastAsia="Calibri"/>
                <w:sz w:val="20"/>
              </w:rPr>
              <w:t>Ипатовского</w:t>
            </w:r>
            <w:proofErr w:type="spellEnd"/>
            <w:r w:rsidRPr="00D93793">
              <w:rPr>
                <w:rFonts w:eastAsia="Calibri"/>
                <w:sz w:val="20"/>
              </w:rPr>
              <w:t xml:space="preserve"> округа.</w:t>
            </w: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3.4.2.</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Мероприятие. Организация взаимодействия с инвестиционными фондами, банками, специализированными финансовыми учреждениями, организациями и индивидуальными предпринимателями с целью использования их потенциала и возможностей по финансированию и поддержке инвестиционных вложений для создания благоприятного инвестиционного климата в </w:t>
            </w:r>
            <w:proofErr w:type="spellStart"/>
            <w:r w:rsidRPr="00D93793">
              <w:rPr>
                <w:sz w:val="20"/>
              </w:rPr>
              <w:t>Ипатовском</w:t>
            </w:r>
            <w:proofErr w:type="spellEnd"/>
            <w:r w:rsidRPr="00D93793">
              <w:rPr>
                <w:sz w:val="20"/>
              </w:rPr>
              <w:t xml:space="preserve"> округе </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«Развитие экономики, малого и среднего бизнеса, потребительского рынка и улучшение инвестиционного климата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eastAsia="Calibri" w:hAnsi="Times New Roman"/>
                <w:sz w:val="20"/>
                <w:szCs w:val="20"/>
              </w:rPr>
              <w:t xml:space="preserve">индивидуальные предприниматели и юридические лица, осуществляющие деятельность на территории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 </w:t>
            </w:r>
          </w:p>
        </w:tc>
        <w:tc>
          <w:tcPr>
            <w:tcW w:w="5106" w:type="dxa"/>
            <w:gridSpan w:val="4"/>
            <w:tcBorders>
              <w:top w:val="single" w:sz="4" w:space="0" w:color="auto"/>
              <w:left w:val="single" w:sz="4" w:space="0" w:color="auto"/>
              <w:bottom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Привлечение финансовых ресурсов для модернизации и развития производства</w:t>
            </w:r>
          </w:p>
        </w:tc>
      </w:tr>
      <w:tr w:rsidR="0045266E" w:rsidRPr="00D93793" w:rsidTr="002B1BE0">
        <w:trPr>
          <w:trHeight w:val="1169"/>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3.4.3.</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Организация и проведение мероприятий, способствующих продвижению товаров, работ и услуг хозяйствующих субъектов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за пределы Ставропольского края в целях создания положительного имиджа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«Развитие экономики, малого и среднего бизнеса, потребительского рынка и улучшение инвестиционного климата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 </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ОЭР АИМО СК, ОСХ, ГО и ЧС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Обеспечение устойчивого социально-экономического развития </w:t>
            </w:r>
            <w:proofErr w:type="spellStart"/>
            <w:r w:rsidRPr="00D93793">
              <w:rPr>
                <w:sz w:val="20"/>
              </w:rPr>
              <w:t>Ипатовского</w:t>
            </w:r>
            <w:proofErr w:type="spellEnd"/>
            <w:r w:rsidRPr="00D93793">
              <w:rPr>
                <w:sz w:val="20"/>
              </w:rPr>
              <w:t xml:space="preserve"> округа, в целях создания положительного имиджа и продвижения инвестиционного потенциала </w:t>
            </w:r>
            <w:proofErr w:type="spellStart"/>
            <w:r w:rsidRPr="00D93793">
              <w:rPr>
                <w:sz w:val="20"/>
              </w:rPr>
              <w:t>Ипатовского</w:t>
            </w:r>
            <w:proofErr w:type="spellEnd"/>
            <w:r w:rsidRPr="00D93793">
              <w:rPr>
                <w:sz w:val="20"/>
              </w:rPr>
              <w:t xml:space="preserve"> округа </w:t>
            </w:r>
          </w:p>
        </w:tc>
      </w:tr>
      <w:tr w:rsidR="0045266E" w:rsidRPr="00D93793" w:rsidTr="002B1BE0">
        <w:trPr>
          <w:trHeight w:val="2400"/>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3.5.</w:t>
            </w:r>
          </w:p>
        </w:tc>
        <w:tc>
          <w:tcPr>
            <w:tcW w:w="9561" w:type="dxa"/>
            <w:gridSpan w:val="3"/>
            <w:shd w:val="clear" w:color="auto" w:fill="auto"/>
          </w:tcPr>
          <w:p w:rsidR="0045266E" w:rsidRPr="00D93793" w:rsidRDefault="0045266E" w:rsidP="002B1BE0">
            <w:pPr>
              <w:pStyle w:val="ConsPlusNormal"/>
              <w:spacing w:line="240" w:lineRule="exact"/>
              <w:rPr>
                <w:sz w:val="20"/>
              </w:rPr>
            </w:pPr>
            <w:r w:rsidRPr="00D93793">
              <w:rPr>
                <w:sz w:val="20"/>
              </w:rPr>
              <w:t>Задача 3.5. Развитие экспорта товаров и услуг</w:t>
            </w:r>
          </w:p>
        </w:tc>
        <w:tc>
          <w:tcPr>
            <w:tcW w:w="1923" w:type="dxa"/>
            <w:tcBorders>
              <w:top w:val="single" w:sz="4" w:space="0" w:color="auto"/>
            </w:tcBorders>
            <w:shd w:val="clear" w:color="auto" w:fill="auto"/>
          </w:tcPr>
          <w:p w:rsidR="0045266E" w:rsidRPr="00D93793" w:rsidRDefault="0045266E" w:rsidP="002B1BE0">
            <w:pPr>
              <w:pStyle w:val="af1"/>
              <w:spacing w:line="240" w:lineRule="exact"/>
              <w:rPr>
                <w:rFonts w:eastAsia="Times New Roman"/>
                <w:sz w:val="20"/>
                <w:szCs w:val="20"/>
              </w:rPr>
            </w:pPr>
            <w:r w:rsidRPr="00D93793">
              <w:rPr>
                <w:rFonts w:eastAsia="Times New Roman"/>
                <w:sz w:val="20"/>
                <w:szCs w:val="20"/>
                <w:lang w:val="ru-RU"/>
              </w:rPr>
              <w:t xml:space="preserve">Прирост компаний-экспортеров из числа </w:t>
            </w:r>
            <w:r w:rsidRPr="00D93793">
              <w:rPr>
                <w:sz w:val="20"/>
                <w:szCs w:val="20"/>
              </w:rPr>
              <w:t>субъектов малого и среднего предпринимательства</w:t>
            </w:r>
            <w:r w:rsidRPr="00D93793">
              <w:rPr>
                <w:sz w:val="20"/>
                <w:szCs w:val="20"/>
                <w:lang w:val="ru-RU"/>
              </w:rPr>
              <w:t xml:space="preserve"> по итогам внедрения Регионального экспортного стандарта 2,0</w:t>
            </w:r>
          </w:p>
        </w:tc>
        <w:tc>
          <w:tcPr>
            <w:tcW w:w="1624" w:type="dxa"/>
            <w:tcBorders>
              <w:top w:val="single" w:sz="4" w:space="0" w:color="auto"/>
            </w:tcBorders>
            <w:shd w:val="clear" w:color="auto" w:fill="auto"/>
          </w:tcPr>
          <w:p w:rsidR="0045266E" w:rsidRPr="00D93793" w:rsidRDefault="0045266E" w:rsidP="002B1BE0">
            <w:pPr>
              <w:pStyle w:val="af1"/>
              <w:spacing w:line="240" w:lineRule="exact"/>
              <w:rPr>
                <w:rFonts w:eastAsia="Times New Roman"/>
                <w:sz w:val="20"/>
                <w:szCs w:val="20"/>
              </w:rPr>
            </w:pPr>
            <w:r w:rsidRPr="00D93793">
              <w:rPr>
                <w:rFonts w:eastAsia="Times New Roman"/>
                <w:sz w:val="20"/>
                <w:szCs w:val="20"/>
                <w:lang w:val="ru-RU"/>
              </w:rPr>
              <w:t>Единиц</w:t>
            </w:r>
            <w:r w:rsidRPr="00D93793">
              <w:rPr>
                <w:sz w:val="20"/>
                <w:szCs w:val="20"/>
              </w:rPr>
              <w:t xml:space="preserve">, </w:t>
            </w:r>
            <w:r w:rsidRPr="00D93793">
              <w:rPr>
                <w:sz w:val="20"/>
                <w:szCs w:val="20"/>
                <w:lang w:eastAsia="ja-JP"/>
              </w:rPr>
              <w:t>к предыдущему году</w:t>
            </w:r>
          </w:p>
        </w:tc>
        <w:tc>
          <w:tcPr>
            <w:tcW w:w="1559" w:type="dxa"/>
            <w:gridSpan w:val="2"/>
            <w:tcBorders>
              <w:top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2020г.- 1</w:t>
            </w:r>
          </w:p>
          <w:p w:rsidR="0045266E" w:rsidRPr="00D93793" w:rsidRDefault="0045266E" w:rsidP="002B1BE0">
            <w:pPr>
              <w:pStyle w:val="ConsPlusNormal"/>
              <w:spacing w:line="240" w:lineRule="exact"/>
              <w:rPr>
                <w:sz w:val="20"/>
              </w:rPr>
            </w:pPr>
            <w:r w:rsidRPr="00D93793">
              <w:rPr>
                <w:sz w:val="20"/>
              </w:rPr>
              <w:t>2021г.- 1</w:t>
            </w:r>
          </w:p>
          <w:p w:rsidR="0045266E" w:rsidRPr="00D93793" w:rsidRDefault="0045266E" w:rsidP="002B1BE0">
            <w:pPr>
              <w:pStyle w:val="ConsPlusNormal"/>
              <w:spacing w:line="240" w:lineRule="exact"/>
              <w:rPr>
                <w:sz w:val="20"/>
              </w:rPr>
            </w:pPr>
            <w:r w:rsidRPr="00D93793">
              <w:rPr>
                <w:sz w:val="20"/>
              </w:rPr>
              <w:t>2024г. -2</w:t>
            </w:r>
          </w:p>
          <w:p w:rsidR="0045266E" w:rsidRPr="00D93793" w:rsidRDefault="0045266E" w:rsidP="002B1BE0">
            <w:pPr>
              <w:pStyle w:val="ConsPlusNormal"/>
              <w:spacing w:line="240" w:lineRule="exact"/>
              <w:rPr>
                <w:sz w:val="20"/>
              </w:rPr>
            </w:pPr>
            <w:r w:rsidRPr="00D93793">
              <w:rPr>
                <w:sz w:val="20"/>
              </w:rPr>
              <w:t>2030г. -3</w:t>
            </w:r>
          </w:p>
          <w:p w:rsidR="0045266E" w:rsidRPr="00D93793" w:rsidRDefault="0045266E" w:rsidP="002B1BE0">
            <w:pPr>
              <w:pStyle w:val="ConsPlusNormal"/>
              <w:spacing w:line="240" w:lineRule="exact"/>
              <w:rPr>
                <w:sz w:val="20"/>
              </w:rPr>
            </w:pPr>
            <w:r w:rsidRPr="00D93793">
              <w:rPr>
                <w:sz w:val="20"/>
              </w:rPr>
              <w:t>2035г. -4</w:t>
            </w:r>
          </w:p>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jc w:val="both"/>
              <w:rPr>
                <w:sz w:val="20"/>
              </w:rPr>
            </w:pPr>
            <w:r w:rsidRPr="00D93793">
              <w:rPr>
                <w:sz w:val="20"/>
              </w:rPr>
              <w:t>3.5.1.</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Мероприятие.</w:t>
            </w:r>
            <w:r w:rsidRPr="00D93793">
              <w:rPr>
                <w:bCs/>
                <w:sz w:val="20"/>
              </w:rPr>
              <w:t xml:space="preserve"> </w:t>
            </w:r>
            <w:r w:rsidRPr="00D93793">
              <w:rPr>
                <w:sz w:val="20"/>
              </w:rPr>
              <w:t xml:space="preserve">Привлечение экспортно-ориентированных предприятий </w:t>
            </w:r>
            <w:proofErr w:type="spellStart"/>
            <w:r w:rsidRPr="00D93793">
              <w:rPr>
                <w:sz w:val="20"/>
              </w:rPr>
              <w:t>Ипатовского</w:t>
            </w:r>
            <w:proofErr w:type="spellEnd"/>
            <w:r w:rsidRPr="00D93793">
              <w:rPr>
                <w:sz w:val="20"/>
              </w:rPr>
              <w:t xml:space="preserve"> округа к участию в </w:t>
            </w:r>
            <w:proofErr w:type="spellStart"/>
            <w:r w:rsidRPr="00D93793">
              <w:rPr>
                <w:sz w:val="20"/>
              </w:rPr>
              <w:t>выставочно</w:t>
            </w:r>
            <w:proofErr w:type="spellEnd"/>
            <w:r w:rsidRPr="00D93793">
              <w:rPr>
                <w:sz w:val="20"/>
              </w:rPr>
              <w:t xml:space="preserve">-ярмарочных, </w:t>
            </w:r>
            <w:proofErr w:type="spellStart"/>
            <w:r w:rsidRPr="00D93793">
              <w:rPr>
                <w:sz w:val="20"/>
              </w:rPr>
              <w:t>форумных</w:t>
            </w:r>
            <w:proofErr w:type="spellEnd"/>
            <w:r w:rsidRPr="00D93793">
              <w:rPr>
                <w:sz w:val="20"/>
              </w:rPr>
              <w:t xml:space="preserve"> мероприятиях, проводимых в Российской Федерации, Ставропольском крае и за рубежом</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Внепрограммное мероприятие, 2019-2035 годы (</w:t>
            </w:r>
            <w:r w:rsidRPr="00D93793">
              <w:rPr>
                <w:sz w:val="20"/>
                <w:lang w:val="en-US"/>
              </w:rPr>
              <w:t>I</w:t>
            </w:r>
            <w:r w:rsidRPr="00D93793">
              <w:rPr>
                <w:sz w:val="20"/>
              </w:rPr>
              <w:t>-</w:t>
            </w:r>
            <w:r w:rsidRPr="00D93793">
              <w:rPr>
                <w:sz w:val="20"/>
                <w:lang w:val="en-US"/>
              </w:rPr>
              <w:t>IV</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ОЭР АИМО СК</w:t>
            </w:r>
          </w:p>
        </w:tc>
        <w:tc>
          <w:tcPr>
            <w:tcW w:w="5106" w:type="dxa"/>
            <w:gridSpan w:val="4"/>
            <w:tcBorders>
              <w:top w:val="single" w:sz="4" w:space="0" w:color="auto"/>
              <w:left w:val="single" w:sz="4" w:space="0" w:color="auto"/>
              <w:bottom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Усиление деловых, политических, межрегиональных и международных связей</w:t>
            </w:r>
          </w:p>
          <w:p w:rsidR="0045266E" w:rsidRPr="00D93793" w:rsidRDefault="0045266E" w:rsidP="002B1BE0">
            <w:pPr>
              <w:pStyle w:val="ConsPlusNormal"/>
              <w:spacing w:line="240" w:lineRule="exact"/>
              <w:jc w:val="both"/>
              <w:rPr>
                <w:sz w:val="20"/>
              </w:rPr>
            </w:pPr>
          </w:p>
        </w:tc>
      </w:tr>
      <w:tr w:rsidR="0045266E" w:rsidRPr="00D93793" w:rsidTr="002B1BE0">
        <w:trPr>
          <w:trHeight w:val="3560"/>
        </w:trPr>
        <w:tc>
          <w:tcPr>
            <w:tcW w:w="849" w:type="dxa"/>
            <w:vMerge w:val="restart"/>
            <w:shd w:val="clear" w:color="auto" w:fill="auto"/>
          </w:tcPr>
          <w:p w:rsidR="0045266E" w:rsidRPr="00D93793" w:rsidRDefault="0045266E" w:rsidP="002B1BE0">
            <w:pPr>
              <w:pStyle w:val="ConsPlusNormal"/>
              <w:spacing w:line="240" w:lineRule="exact"/>
              <w:rPr>
                <w:sz w:val="20"/>
              </w:rPr>
            </w:pPr>
            <w:r w:rsidRPr="00D93793">
              <w:rPr>
                <w:sz w:val="20"/>
              </w:rPr>
              <w:lastRenderedPageBreak/>
              <w:t>3.6.</w:t>
            </w:r>
          </w:p>
        </w:tc>
        <w:tc>
          <w:tcPr>
            <w:tcW w:w="9561" w:type="dxa"/>
            <w:gridSpan w:val="3"/>
            <w:vMerge w:val="restart"/>
            <w:shd w:val="clear" w:color="auto" w:fill="auto"/>
          </w:tcPr>
          <w:p w:rsidR="0045266E" w:rsidRPr="00D93793" w:rsidRDefault="0045266E" w:rsidP="002B1BE0">
            <w:pPr>
              <w:pStyle w:val="ConsPlusNormal"/>
              <w:spacing w:line="240" w:lineRule="exact"/>
              <w:rPr>
                <w:sz w:val="20"/>
              </w:rPr>
            </w:pPr>
            <w:r w:rsidRPr="00D93793">
              <w:rPr>
                <w:sz w:val="20"/>
              </w:rPr>
              <w:t>Задача 3.6. Развитие транспортной инфраструктуры и обеспечение безопасности в сфере транспорта</w:t>
            </w:r>
          </w:p>
        </w:tc>
        <w:tc>
          <w:tcPr>
            <w:tcW w:w="1923" w:type="dxa"/>
            <w:tcBorders>
              <w:top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624"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в процентах</w:t>
            </w:r>
          </w:p>
        </w:tc>
        <w:tc>
          <w:tcPr>
            <w:tcW w:w="1559" w:type="dxa"/>
            <w:gridSpan w:val="2"/>
            <w:shd w:val="clear" w:color="auto" w:fill="auto"/>
          </w:tcPr>
          <w:p w:rsidR="0045266E" w:rsidRPr="00D93793" w:rsidRDefault="0045266E" w:rsidP="002B1BE0">
            <w:pPr>
              <w:pStyle w:val="ConsPlusNormal"/>
              <w:spacing w:line="240" w:lineRule="exact"/>
              <w:rPr>
                <w:sz w:val="20"/>
              </w:rPr>
            </w:pPr>
            <w:r w:rsidRPr="00D93793">
              <w:rPr>
                <w:sz w:val="20"/>
              </w:rPr>
              <w:t>2020г.- 75,9</w:t>
            </w:r>
          </w:p>
          <w:p w:rsidR="0045266E" w:rsidRPr="00D93793" w:rsidRDefault="0045266E" w:rsidP="002B1BE0">
            <w:pPr>
              <w:pStyle w:val="ConsPlusNormal"/>
              <w:spacing w:line="240" w:lineRule="exact"/>
              <w:rPr>
                <w:sz w:val="20"/>
              </w:rPr>
            </w:pPr>
            <w:r w:rsidRPr="00D93793">
              <w:rPr>
                <w:sz w:val="20"/>
              </w:rPr>
              <w:t>2021г.- 74,5</w:t>
            </w:r>
          </w:p>
          <w:p w:rsidR="0045266E" w:rsidRPr="00D93793" w:rsidRDefault="0045266E" w:rsidP="002B1BE0">
            <w:pPr>
              <w:pStyle w:val="ConsPlusNormal"/>
              <w:spacing w:line="240" w:lineRule="exact"/>
              <w:rPr>
                <w:sz w:val="20"/>
              </w:rPr>
            </w:pPr>
            <w:r w:rsidRPr="00D93793">
              <w:rPr>
                <w:sz w:val="20"/>
              </w:rPr>
              <w:t>2024г. -70,6</w:t>
            </w:r>
          </w:p>
          <w:p w:rsidR="0045266E" w:rsidRPr="00D93793" w:rsidRDefault="0045266E" w:rsidP="002B1BE0">
            <w:pPr>
              <w:pStyle w:val="ConsPlusNormal"/>
              <w:spacing w:line="240" w:lineRule="exact"/>
              <w:rPr>
                <w:sz w:val="20"/>
              </w:rPr>
            </w:pPr>
            <w:r w:rsidRPr="00D93793">
              <w:rPr>
                <w:sz w:val="20"/>
              </w:rPr>
              <w:t>2030г. -62,8</w:t>
            </w:r>
          </w:p>
          <w:p w:rsidR="0045266E" w:rsidRPr="00D93793" w:rsidRDefault="0045266E" w:rsidP="002B1BE0">
            <w:pPr>
              <w:pStyle w:val="ConsPlusNormal"/>
              <w:spacing w:line="240" w:lineRule="exact"/>
              <w:rPr>
                <w:sz w:val="20"/>
              </w:rPr>
            </w:pPr>
            <w:r w:rsidRPr="00D93793">
              <w:rPr>
                <w:sz w:val="20"/>
              </w:rPr>
              <w:t>2035г. -54,6</w:t>
            </w:r>
          </w:p>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vMerge/>
            <w:shd w:val="clear" w:color="auto" w:fill="auto"/>
          </w:tcPr>
          <w:p w:rsidR="0045266E" w:rsidRPr="00D93793" w:rsidRDefault="0045266E" w:rsidP="002B1BE0">
            <w:pPr>
              <w:pStyle w:val="ConsPlusNormal"/>
              <w:spacing w:line="240" w:lineRule="exact"/>
              <w:rPr>
                <w:sz w:val="20"/>
              </w:rPr>
            </w:pPr>
          </w:p>
        </w:tc>
        <w:tc>
          <w:tcPr>
            <w:tcW w:w="9561" w:type="dxa"/>
            <w:gridSpan w:val="3"/>
            <w:vMerge/>
            <w:shd w:val="clear" w:color="auto" w:fill="auto"/>
          </w:tcPr>
          <w:p w:rsidR="0045266E" w:rsidRPr="00D93793" w:rsidRDefault="0045266E" w:rsidP="002B1BE0">
            <w:pPr>
              <w:pStyle w:val="ConsPlusNormal"/>
              <w:spacing w:line="240" w:lineRule="exact"/>
              <w:rPr>
                <w:sz w:val="20"/>
              </w:rPr>
            </w:pPr>
          </w:p>
        </w:tc>
        <w:tc>
          <w:tcPr>
            <w:tcW w:w="1923"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rPr>
              <w:t xml:space="preserve">Количество дорожно- транспортных происшествий на территории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из- за </w:t>
            </w:r>
            <w:r w:rsidRPr="00D93793">
              <w:rPr>
                <w:rFonts w:ascii="Times New Roman" w:hAnsi="Times New Roman"/>
                <w:sz w:val="20"/>
                <w:szCs w:val="20"/>
              </w:rPr>
              <w:lastRenderedPageBreak/>
              <w:t>сопутствующих условий</w:t>
            </w:r>
          </w:p>
        </w:tc>
        <w:tc>
          <w:tcPr>
            <w:tcW w:w="1624"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lang w:eastAsia="ja-JP"/>
              </w:rPr>
              <w:lastRenderedPageBreak/>
              <w:t>единиц</w:t>
            </w:r>
          </w:p>
        </w:tc>
        <w:tc>
          <w:tcPr>
            <w:tcW w:w="1559" w:type="dxa"/>
            <w:gridSpan w:val="2"/>
            <w:tcBorders>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2020г.- 12</w:t>
            </w:r>
          </w:p>
          <w:p w:rsidR="0045266E" w:rsidRPr="00D93793" w:rsidRDefault="0045266E" w:rsidP="002B1BE0">
            <w:pPr>
              <w:pStyle w:val="ConsPlusNormal"/>
              <w:spacing w:line="240" w:lineRule="exact"/>
              <w:rPr>
                <w:sz w:val="20"/>
              </w:rPr>
            </w:pPr>
            <w:r w:rsidRPr="00D93793">
              <w:rPr>
                <w:sz w:val="20"/>
              </w:rPr>
              <w:t>2021г.- 11</w:t>
            </w:r>
          </w:p>
          <w:p w:rsidR="0045266E" w:rsidRPr="00D93793" w:rsidRDefault="0045266E" w:rsidP="002B1BE0">
            <w:pPr>
              <w:pStyle w:val="ConsPlusNormal"/>
              <w:spacing w:line="240" w:lineRule="exact"/>
              <w:rPr>
                <w:sz w:val="20"/>
              </w:rPr>
            </w:pPr>
            <w:r w:rsidRPr="00D93793">
              <w:rPr>
                <w:sz w:val="20"/>
              </w:rPr>
              <w:t>2024г. -10</w:t>
            </w:r>
          </w:p>
          <w:p w:rsidR="0045266E" w:rsidRPr="00D93793" w:rsidRDefault="0045266E" w:rsidP="002B1BE0">
            <w:pPr>
              <w:pStyle w:val="ConsPlusNormal"/>
              <w:spacing w:line="240" w:lineRule="exact"/>
              <w:rPr>
                <w:sz w:val="20"/>
              </w:rPr>
            </w:pPr>
            <w:r w:rsidRPr="00D93793">
              <w:rPr>
                <w:sz w:val="20"/>
              </w:rPr>
              <w:t>2030г. -9</w:t>
            </w:r>
          </w:p>
          <w:p w:rsidR="0045266E" w:rsidRPr="00D93793" w:rsidRDefault="0045266E" w:rsidP="002B1BE0">
            <w:pPr>
              <w:pStyle w:val="ConsPlusNormal"/>
              <w:spacing w:line="240" w:lineRule="exact"/>
              <w:rPr>
                <w:sz w:val="20"/>
              </w:rPr>
            </w:pPr>
            <w:r w:rsidRPr="00D93793">
              <w:rPr>
                <w:sz w:val="20"/>
              </w:rPr>
              <w:t>2035г. -8</w:t>
            </w:r>
          </w:p>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3.6.1.</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 xml:space="preserve">Мероприятие. </w:t>
            </w:r>
            <w:r w:rsidRPr="00D93793">
              <w:rPr>
                <w:color w:val="000000"/>
                <w:sz w:val="20"/>
              </w:rPr>
              <w:t>Информационное обеспечение мероприятий по повышению безопасности дорожного движения</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Муниципальная программа «Развитие транспортной системы и обеспечение безопасности дорожного движения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городского округа Ставропольского края», утвержденная постановлением администрации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городского округа Ставропольского края от 17 декабря 2020г. № 1699  </w:t>
            </w:r>
          </w:p>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(далее - МП «Развитие транспортной системы и обеспечение безопасности дорожного движения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lastRenderedPageBreak/>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Управление по работе с территориями АИМО СК, ОО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 xml:space="preserve">Обеспечение безопасности участников дорожного движения </w:t>
            </w:r>
            <w:proofErr w:type="spellStart"/>
            <w:r w:rsidRPr="00D93793">
              <w:rPr>
                <w:sz w:val="20"/>
              </w:rPr>
              <w:t>Ипатовского</w:t>
            </w:r>
            <w:proofErr w:type="spellEnd"/>
            <w:r w:rsidRPr="00D93793">
              <w:rPr>
                <w:sz w:val="20"/>
              </w:rPr>
              <w:t xml:space="preserve"> округа.</w:t>
            </w:r>
          </w:p>
          <w:p w:rsidR="0045266E" w:rsidRPr="00D93793" w:rsidRDefault="0045266E" w:rsidP="002B1BE0">
            <w:pPr>
              <w:pStyle w:val="ConsPlusNormal"/>
              <w:spacing w:line="240" w:lineRule="exact"/>
              <w:rPr>
                <w:sz w:val="20"/>
              </w:rPr>
            </w:pPr>
            <w:r w:rsidRPr="00D93793">
              <w:rPr>
                <w:sz w:val="20"/>
              </w:rPr>
              <w:t>Проведение активной профилактической работы с участниками дорожного движения по предупреждению нарушений правил дорожного движения.</w:t>
            </w: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3.6.2.</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 xml:space="preserve">Мероприятие. </w:t>
            </w:r>
            <w:r w:rsidRPr="00D93793">
              <w:rPr>
                <w:color w:val="000000"/>
                <w:sz w:val="20"/>
              </w:rPr>
              <w:t xml:space="preserve">Обеспечение участия детей в безопасности дорожного движения в </w:t>
            </w:r>
            <w:proofErr w:type="spellStart"/>
            <w:r w:rsidRPr="00D93793">
              <w:rPr>
                <w:sz w:val="20"/>
              </w:rPr>
              <w:t>Ипатовском</w:t>
            </w:r>
            <w:proofErr w:type="spellEnd"/>
            <w:r w:rsidRPr="00D93793">
              <w:rPr>
                <w:sz w:val="20"/>
              </w:rPr>
              <w:t xml:space="preserve"> округе </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транспортной системы и обеспечение безопасности дорожного движения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ОО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Проведение для детей обучающих мероприятий по безопасности дорожного движения</w:t>
            </w:r>
          </w:p>
        </w:tc>
      </w:tr>
      <w:tr w:rsidR="0045266E" w:rsidRPr="00D93793" w:rsidTr="002B1BE0">
        <w:trPr>
          <w:trHeight w:val="159"/>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3.6.3.</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 xml:space="preserve">Мероприятие. </w:t>
            </w:r>
            <w:r w:rsidRPr="00D93793">
              <w:rPr>
                <w:color w:val="000000"/>
                <w:sz w:val="20"/>
              </w:rPr>
              <w:t>Улучшение условий движения и устранение аварийно-опасных участков на автомобильных дорогах общего пользования</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транспортной системы и обеспечение безопасности дорожного движения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Управление по работе с территориями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 xml:space="preserve">Обеспечение функционирования существующей сети автомобильных дорог общего пользования на территории </w:t>
            </w:r>
            <w:proofErr w:type="spellStart"/>
            <w:r w:rsidRPr="00D93793">
              <w:rPr>
                <w:sz w:val="20"/>
              </w:rPr>
              <w:t>Ипатовского</w:t>
            </w:r>
            <w:proofErr w:type="spellEnd"/>
            <w:r w:rsidRPr="00D93793">
              <w:rPr>
                <w:sz w:val="20"/>
              </w:rPr>
              <w:t xml:space="preserve"> округа </w:t>
            </w:r>
          </w:p>
        </w:tc>
      </w:tr>
      <w:tr w:rsidR="0045266E" w:rsidRPr="00D93793" w:rsidTr="002B1BE0">
        <w:trPr>
          <w:trHeight w:val="398"/>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3.6.4.</w:t>
            </w:r>
          </w:p>
        </w:tc>
        <w:tc>
          <w:tcPr>
            <w:tcW w:w="4739" w:type="dxa"/>
            <w:shd w:val="clear" w:color="auto" w:fill="auto"/>
          </w:tcPr>
          <w:p w:rsidR="0045266E" w:rsidRPr="00D93793" w:rsidRDefault="0045266E" w:rsidP="002B1BE0">
            <w:pPr>
              <w:pStyle w:val="ConsPlusCell"/>
              <w:spacing w:line="240" w:lineRule="exact"/>
              <w:jc w:val="both"/>
              <w:rPr>
                <w:rFonts w:ascii="Times New Roman" w:hAnsi="Times New Roman" w:cs="Times New Roman"/>
                <w:color w:val="000000"/>
                <w:sz w:val="20"/>
              </w:rPr>
            </w:pPr>
            <w:r w:rsidRPr="00D93793">
              <w:rPr>
                <w:rFonts w:ascii="Times New Roman" w:hAnsi="Times New Roman" w:cs="Times New Roman"/>
                <w:sz w:val="20"/>
              </w:rPr>
              <w:t>Мероприятие.</w:t>
            </w:r>
            <w:r w:rsidRPr="00D93793">
              <w:rPr>
                <w:rFonts w:ascii="Times New Roman" w:hAnsi="Times New Roman" w:cs="Times New Roman"/>
                <w:color w:val="000000"/>
                <w:sz w:val="20"/>
              </w:rPr>
              <w:t xml:space="preserve"> Ремонт автомобильных дорог и тротуаров</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транспортной системы и обеспечение безопасности дорожного движения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Управление по работе с территориями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 xml:space="preserve">Обеспечение доступности услуг автотранспортного комплекса для населения </w:t>
            </w:r>
            <w:proofErr w:type="spellStart"/>
            <w:r w:rsidRPr="00D93793">
              <w:rPr>
                <w:sz w:val="20"/>
              </w:rPr>
              <w:t>Ипатовского</w:t>
            </w:r>
            <w:proofErr w:type="spellEnd"/>
            <w:r w:rsidRPr="00D93793">
              <w:rPr>
                <w:sz w:val="20"/>
              </w:rPr>
              <w:t xml:space="preserve"> округа.</w:t>
            </w:r>
          </w:p>
          <w:p w:rsidR="0045266E" w:rsidRPr="00D93793" w:rsidRDefault="0045266E" w:rsidP="002B1BE0">
            <w:pPr>
              <w:pStyle w:val="ConsPlusNormal"/>
              <w:spacing w:line="240" w:lineRule="exact"/>
              <w:rPr>
                <w:sz w:val="20"/>
              </w:rPr>
            </w:pPr>
            <w:r w:rsidRPr="00D93793">
              <w:rPr>
                <w:sz w:val="20"/>
              </w:rPr>
              <w:t xml:space="preserve">Формирование единой сети автомобильных дорог общего пользования местного значения на территории </w:t>
            </w:r>
            <w:proofErr w:type="spellStart"/>
            <w:r w:rsidRPr="00D93793">
              <w:rPr>
                <w:sz w:val="20"/>
              </w:rPr>
              <w:t>Ипатовского</w:t>
            </w:r>
            <w:proofErr w:type="spellEnd"/>
            <w:r w:rsidRPr="00D93793">
              <w:rPr>
                <w:sz w:val="20"/>
              </w:rPr>
              <w:t xml:space="preserve"> округа, обеспечивающей доступность транспортных услуг, обеспечивающей </w:t>
            </w:r>
            <w:r w:rsidRPr="00D93793">
              <w:rPr>
                <w:sz w:val="20"/>
              </w:rPr>
              <w:lastRenderedPageBreak/>
              <w:t>работоспособность транспортной системы.</w:t>
            </w:r>
          </w:p>
        </w:tc>
      </w:tr>
      <w:tr w:rsidR="0045266E" w:rsidRPr="00D93793" w:rsidTr="002B1BE0">
        <w:trPr>
          <w:trHeight w:val="398"/>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3.6.5.</w:t>
            </w:r>
          </w:p>
        </w:tc>
        <w:tc>
          <w:tcPr>
            <w:tcW w:w="4739" w:type="dxa"/>
            <w:shd w:val="clear" w:color="auto" w:fill="auto"/>
          </w:tcPr>
          <w:p w:rsidR="0045266E" w:rsidRPr="00D93793" w:rsidRDefault="0045266E" w:rsidP="002B1BE0">
            <w:pPr>
              <w:pStyle w:val="ConsPlusCell"/>
              <w:spacing w:line="240" w:lineRule="exact"/>
              <w:jc w:val="both"/>
              <w:rPr>
                <w:rFonts w:ascii="Times New Roman" w:hAnsi="Times New Roman" w:cs="Times New Roman"/>
                <w:color w:val="000000"/>
                <w:sz w:val="20"/>
              </w:rPr>
            </w:pPr>
            <w:r w:rsidRPr="00D93793">
              <w:rPr>
                <w:rFonts w:ascii="Times New Roman" w:hAnsi="Times New Roman" w:cs="Times New Roman"/>
                <w:sz w:val="20"/>
              </w:rPr>
              <w:t>Мероприятие.</w:t>
            </w:r>
            <w:r w:rsidRPr="00D93793">
              <w:rPr>
                <w:rFonts w:ascii="Times New Roman" w:hAnsi="Times New Roman" w:cs="Times New Roman"/>
                <w:color w:val="000000"/>
                <w:sz w:val="20"/>
              </w:rPr>
              <w:t xml:space="preserve"> </w:t>
            </w:r>
            <w:r w:rsidRPr="00D93793">
              <w:rPr>
                <w:rFonts w:ascii="Times New Roman" w:hAnsi="Times New Roman" w:cs="Times New Roman"/>
                <w:sz w:val="20"/>
              </w:rPr>
              <w:t>Обеспечение транспортного сообщения</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транспортной системы и обеспечение безопасности дорожного движения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Управление по работе с территориями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 xml:space="preserve">Обеспечение круглогодичного транспортного сообщения с населенными пунктами </w:t>
            </w:r>
            <w:proofErr w:type="spellStart"/>
            <w:r w:rsidRPr="00D93793">
              <w:rPr>
                <w:sz w:val="20"/>
              </w:rPr>
              <w:t>Ипатовского</w:t>
            </w:r>
            <w:proofErr w:type="spellEnd"/>
            <w:r w:rsidRPr="00D93793">
              <w:rPr>
                <w:sz w:val="20"/>
              </w:rPr>
              <w:t xml:space="preserve"> округа</w:t>
            </w:r>
          </w:p>
        </w:tc>
      </w:tr>
      <w:tr w:rsidR="0045266E" w:rsidRPr="00D93793" w:rsidTr="002B1BE0">
        <w:trPr>
          <w:trHeight w:val="398"/>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3.6.6.</w:t>
            </w:r>
          </w:p>
        </w:tc>
        <w:tc>
          <w:tcPr>
            <w:tcW w:w="4739" w:type="dxa"/>
            <w:shd w:val="clear" w:color="auto" w:fill="auto"/>
          </w:tcPr>
          <w:p w:rsidR="0045266E" w:rsidRPr="00D93793" w:rsidRDefault="0045266E" w:rsidP="002B1BE0">
            <w:pPr>
              <w:pStyle w:val="ConsPlusCell"/>
              <w:spacing w:line="240" w:lineRule="exact"/>
              <w:jc w:val="both"/>
              <w:rPr>
                <w:rFonts w:ascii="Times New Roman" w:hAnsi="Times New Roman" w:cs="Times New Roman"/>
                <w:sz w:val="20"/>
              </w:rPr>
            </w:pPr>
            <w:r w:rsidRPr="00D93793">
              <w:rPr>
                <w:rFonts w:ascii="Times New Roman" w:hAnsi="Times New Roman" w:cs="Times New Roman"/>
                <w:sz w:val="20"/>
              </w:rPr>
              <w:t>Мероприятие.</w:t>
            </w:r>
            <w:r w:rsidRPr="00D93793">
              <w:rPr>
                <w:rFonts w:ascii="Times New Roman" w:hAnsi="Times New Roman" w:cs="Times New Roman"/>
                <w:kern w:val="0"/>
                <w:sz w:val="28"/>
                <w:szCs w:val="28"/>
              </w:rPr>
              <w:t xml:space="preserve"> </w:t>
            </w:r>
            <w:r w:rsidRPr="00D93793">
              <w:rPr>
                <w:rFonts w:ascii="Times New Roman" w:hAnsi="Times New Roman" w:cs="Times New Roman"/>
                <w:sz w:val="20"/>
              </w:rPr>
              <w:t>Осуществление дорожной деятельности в отношении автомобильных дорог общего пользования местного значения и искусственных сооружений на них</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транспортной системы и обеспечение безопасности дорожного движения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Управление по работе с территориями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 xml:space="preserve">Обеспечение транспортной безопасности объектов транспортной инфраструктуры на территории </w:t>
            </w:r>
            <w:proofErr w:type="spellStart"/>
            <w:r w:rsidRPr="00D93793">
              <w:rPr>
                <w:sz w:val="20"/>
              </w:rPr>
              <w:t>Ипатовского</w:t>
            </w:r>
            <w:proofErr w:type="spellEnd"/>
            <w:r w:rsidRPr="00D93793">
              <w:rPr>
                <w:sz w:val="20"/>
              </w:rPr>
              <w:t xml:space="preserve"> муниципального округа Ставропольского края</w:t>
            </w:r>
          </w:p>
        </w:tc>
      </w:tr>
      <w:tr w:rsidR="0045266E" w:rsidRPr="00D93793" w:rsidTr="002B1BE0">
        <w:trPr>
          <w:trHeight w:val="602"/>
        </w:trPr>
        <w:tc>
          <w:tcPr>
            <w:tcW w:w="849" w:type="dxa"/>
            <w:vMerge w:val="restart"/>
            <w:shd w:val="clear" w:color="auto" w:fill="auto"/>
          </w:tcPr>
          <w:p w:rsidR="0045266E" w:rsidRPr="00D93793" w:rsidRDefault="0045266E" w:rsidP="002B1BE0">
            <w:pPr>
              <w:pStyle w:val="ConsPlusNormal"/>
              <w:spacing w:line="240" w:lineRule="exact"/>
              <w:rPr>
                <w:sz w:val="20"/>
              </w:rPr>
            </w:pPr>
            <w:r w:rsidRPr="00D93793">
              <w:rPr>
                <w:sz w:val="20"/>
              </w:rPr>
              <w:t>3.7.</w:t>
            </w:r>
          </w:p>
        </w:tc>
        <w:tc>
          <w:tcPr>
            <w:tcW w:w="9561" w:type="dxa"/>
            <w:gridSpan w:val="3"/>
            <w:vMerge w:val="restart"/>
            <w:shd w:val="clear" w:color="auto" w:fill="auto"/>
          </w:tcPr>
          <w:p w:rsidR="0045266E" w:rsidRPr="00D93793" w:rsidRDefault="0045266E" w:rsidP="002B1BE0">
            <w:pPr>
              <w:pStyle w:val="ConsPlusNormal"/>
              <w:spacing w:line="240" w:lineRule="exact"/>
              <w:rPr>
                <w:sz w:val="20"/>
              </w:rPr>
            </w:pPr>
            <w:r w:rsidRPr="00D93793">
              <w:rPr>
                <w:sz w:val="20"/>
              </w:rPr>
              <w:t>Задача 3.7. Развитие малого и среднего предпринимательства</w:t>
            </w:r>
          </w:p>
        </w:tc>
        <w:tc>
          <w:tcPr>
            <w:tcW w:w="1923" w:type="dxa"/>
            <w:tcBorders>
              <w:top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rPr>
              <w:t>Число субъектов малого и среднего предпринимательства в расчете на 10 тыс. человек населения</w:t>
            </w:r>
          </w:p>
        </w:tc>
        <w:tc>
          <w:tcPr>
            <w:tcW w:w="1624" w:type="dxa"/>
            <w:tcBorders>
              <w:top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lang w:eastAsia="ja-JP"/>
              </w:rPr>
              <w:t>единиц</w:t>
            </w:r>
          </w:p>
        </w:tc>
        <w:tc>
          <w:tcPr>
            <w:tcW w:w="1559" w:type="dxa"/>
            <w:gridSpan w:val="2"/>
            <w:tcBorders>
              <w:top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2020г.- 277,8</w:t>
            </w:r>
          </w:p>
          <w:p w:rsidR="0045266E" w:rsidRPr="00D93793" w:rsidRDefault="0045266E" w:rsidP="002B1BE0">
            <w:pPr>
              <w:pStyle w:val="ConsPlusNormal"/>
              <w:spacing w:line="240" w:lineRule="exact"/>
              <w:rPr>
                <w:sz w:val="20"/>
              </w:rPr>
            </w:pPr>
            <w:r w:rsidRPr="00D93793">
              <w:rPr>
                <w:sz w:val="20"/>
              </w:rPr>
              <w:t>2021г.- 307,8</w:t>
            </w:r>
          </w:p>
          <w:p w:rsidR="0045266E" w:rsidRPr="00D93793" w:rsidRDefault="0045266E" w:rsidP="002B1BE0">
            <w:pPr>
              <w:pStyle w:val="ConsPlusNormal"/>
              <w:spacing w:line="240" w:lineRule="exact"/>
              <w:rPr>
                <w:sz w:val="20"/>
              </w:rPr>
            </w:pPr>
            <w:r w:rsidRPr="00D93793">
              <w:rPr>
                <w:sz w:val="20"/>
              </w:rPr>
              <w:t>2024г. -310,5</w:t>
            </w:r>
          </w:p>
          <w:p w:rsidR="0045266E" w:rsidRPr="00D93793" w:rsidRDefault="0045266E" w:rsidP="002B1BE0">
            <w:pPr>
              <w:pStyle w:val="ConsPlusNormal"/>
              <w:spacing w:line="240" w:lineRule="exact"/>
              <w:rPr>
                <w:sz w:val="20"/>
              </w:rPr>
            </w:pPr>
            <w:r w:rsidRPr="00D93793">
              <w:rPr>
                <w:sz w:val="20"/>
              </w:rPr>
              <w:t>2030г. -315,0</w:t>
            </w:r>
          </w:p>
          <w:p w:rsidR="0045266E" w:rsidRPr="00D93793" w:rsidRDefault="0045266E" w:rsidP="002B1BE0">
            <w:pPr>
              <w:pStyle w:val="ConsPlusNormal"/>
              <w:spacing w:line="240" w:lineRule="exact"/>
              <w:rPr>
                <w:sz w:val="20"/>
              </w:rPr>
            </w:pPr>
            <w:r w:rsidRPr="00D93793">
              <w:rPr>
                <w:sz w:val="20"/>
              </w:rPr>
              <w:t>2035г. -330,0</w:t>
            </w:r>
          </w:p>
        </w:tc>
      </w:tr>
      <w:tr w:rsidR="0045266E" w:rsidRPr="00D93793" w:rsidTr="002B1BE0">
        <w:trPr>
          <w:trHeight w:val="602"/>
        </w:trPr>
        <w:tc>
          <w:tcPr>
            <w:tcW w:w="849" w:type="dxa"/>
            <w:vMerge/>
            <w:shd w:val="clear" w:color="auto" w:fill="auto"/>
          </w:tcPr>
          <w:p w:rsidR="0045266E" w:rsidRPr="00D93793" w:rsidRDefault="0045266E" w:rsidP="002B1BE0">
            <w:pPr>
              <w:pStyle w:val="ConsPlusNormal"/>
              <w:spacing w:line="240" w:lineRule="exact"/>
              <w:rPr>
                <w:sz w:val="20"/>
              </w:rPr>
            </w:pPr>
          </w:p>
        </w:tc>
        <w:tc>
          <w:tcPr>
            <w:tcW w:w="9561" w:type="dxa"/>
            <w:gridSpan w:val="3"/>
            <w:vMerge/>
            <w:shd w:val="clear" w:color="auto" w:fill="auto"/>
          </w:tcPr>
          <w:p w:rsidR="0045266E" w:rsidRPr="00D93793" w:rsidRDefault="0045266E" w:rsidP="002B1BE0">
            <w:pPr>
              <w:pStyle w:val="ConsPlusNormal"/>
              <w:spacing w:line="240" w:lineRule="exact"/>
              <w:rPr>
                <w:sz w:val="20"/>
              </w:rPr>
            </w:pPr>
          </w:p>
        </w:tc>
        <w:tc>
          <w:tcPr>
            <w:tcW w:w="1923"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624" w:type="dxa"/>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lang w:eastAsia="ja-JP"/>
              </w:rPr>
              <w:t>процентов</w:t>
            </w:r>
          </w:p>
        </w:tc>
        <w:tc>
          <w:tcPr>
            <w:tcW w:w="1559" w:type="dxa"/>
            <w:gridSpan w:val="2"/>
            <w:shd w:val="clear" w:color="auto" w:fill="auto"/>
          </w:tcPr>
          <w:p w:rsidR="0045266E" w:rsidRPr="00D93793" w:rsidRDefault="0045266E" w:rsidP="002B1BE0">
            <w:pPr>
              <w:pStyle w:val="ConsPlusNormal"/>
              <w:spacing w:line="240" w:lineRule="exact"/>
              <w:rPr>
                <w:sz w:val="20"/>
              </w:rPr>
            </w:pPr>
            <w:r w:rsidRPr="00D93793">
              <w:rPr>
                <w:sz w:val="20"/>
              </w:rPr>
              <w:t>2020г.- 21,8</w:t>
            </w:r>
          </w:p>
          <w:p w:rsidR="0045266E" w:rsidRPr="00D93793" w:rsidRDefault="0045266E" w:rsidP="002B1BE0">
            <w:pPr>
              <w:pStyle w:val="ConsPlusNormal"/>
              <w:spacing w:line="240" w:lineRule="exact"/>
              <w:rPr>
                <w:sz w:val="20"/>
              </w:rPr>
            </w:pPr>
            <w:r w:rsidRPr="00D93793">
              <w:rPr>
                <w:sz w:val="20"/>
              </w:rPr>
              <w:t>2021г.- 23,1</w:t>
            </w:r>
          </w:p>
          <w:p w:rsidR="0045266E" w:rsidRPr="00D93793" w:rsidRDefault="0045266E" w:rsidP="002B1BE0">
            <w:pPr>
              <w:pStyle w:val="ConsPlusNormal"/>
              <w:spacing w:line="240" w:lineRule="exact"/>
              <w:rPr>
                <w:sz w:val="20"/>
              </w:rPr>
            </w:pPr>
            <w:r w:rsidRPr="00D93793">
              <w:rPr>
                <w:sz w:val="20"/>
              </w:rPr>
              <w:t>2024г. -23,5</w:t>
            </w:r>
          </w:p>
          <w:p w:rsidR="0045266E" w:rsidRPr="00D93793" w:rsidRDefault="0045266E" w:rsidP="002B1BE0">
            <w:pPr>
              <w:pStyle w:val="ConsPlusNormal"/>
              <w:spacing w:line="240" w:lineRule="exact"/>
              <w:rPr>
                <w:sz w:val="20"/>
              </w:rPr>
            </w:pPr>
            <w:r w:rsidRPr="00D93793">
              <w:rPr>
                <w:sz w:val="20"/>
              </w:rPr>
              <w:t>2030г. -25,0</w:t>
            </w:r>
          </w:p>
          <w:p w:rsidR="0045266E" w:rsidRPr="00D93793" w:rsidRDefault="0045266E" w:rsidP="002B1BE0">
            <w:pPr>
              <w:pStyle w:val="ConsPlusNormal"/>
              <w:spacing w:line="240" w:lineRule="exact"/>
              <w:rPr>
                <w:sz w:val="20"/>
              </w:rPr>
            </w:pPr>
            <w:r w:rsidRPr="00D93793">
              <w:rPr>
                <w:sz w:val="20"/>
              </w:rPr>
              <w:t>2035г. -30,0</w:t>
            </w:r>
          </w:p>
        </w:tc>
      </w:tr>
      <w:tr w:rsidR="0045266E" w:rsidRPr="00D93793" w:rsidTr="002B1BE0">
        <w:trPr>
          <w:trHeight w:val="602"/>
        </w:trPr>
        <w:tc>
          <w:tcPr>
            <w:tcW w:w="849" w:type="dxa"/>
            <w:vMerge/>
            <w:shd w:val="clear" w:color="auto" w:fill="auto"/>
          </w:tcPr>
          <w:p w:rsidR="0045266E" w:rsidRPr="00D93793" w:rsidRDefault="0045266E" w:rsidP="002B1BE0">
            <w:pPr>
              <w:pStyle w:val="ConsPlusNormal"/>
              <w:spacing w:line="240" w:lineRule="exact"/>
              <w:rPr>
                <w:sz w:val="20"/>
              </w:rPr>
            </w:pPr>
          </w:p>
        </w:tc>
        <w:tc>
          <w:tcPr>
            <w:tcW w:w="9561" w:type="dxa"/>
            <w:gridSpan w:val="3"/>
            <w:vMerge/>
            <w:shd w:val="clear" w:color="auto" w:fill="auto"/>
          </w:tcPr>
          <w:p w:rsidR="0045266E" w:rsidRPr="00D93793" w:rsidRDefault="0045266E" w:rsidP="002B1BE0">
            <w:pPr>
              <w:pStyle w:val="ConsPlusNormal"/>
              <w:spacing w:line="240" w:lineRule="exact"/>
              <w:rPr>
                <w:sz w:val="20"/>
              </w:rPr>
            </w:pPr>
          </w:p>
        </w:tc>
        <w:tc>
          <w:tcPr>
            <w:tcW w:w="1923"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Численность занятых в сфере малого и среднего предпринимательства, включая индивидуальных предпринимателей</w:t>
            </w:r>
          </w:p>
        </w:tc>
        <w:tc>
          <w:tcPr>
            <w:tcW w:w="1624"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lang w:eastAsia="ja-JP"/>
              </w:rPr>
              <w:t>единиц</w:t>
            </w:r>
          </w:p>
        </w:tc>
        <w:tc>
          <w:tcPr>
            <w:tcW w:w="1559" w:type="dxa"/>
            <w:gridSpan w:val="2"/>
            <w:tcBorders>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2020г.- 4806</w:t>
            </w:r>
          </w:p>
          <w:p w:rsidR="0045266E" w:rsidRPr="00D93793" w:rsidRDefault="0045266E" w:rsidP="002B1BE0">
            <w:pPr>
              <w:pStyle w:val="ConsPlusNormal"/>
              <w:spacing w:line="240" w:lineRule="exact"/>
              <w:rPr>
                <w:sz w:val="20"/>
              </w:rPr>
            </w:pPr>
            <w:r w:rsidRPr="00D93793">
              <w:rPr>
                <w:sz w:val="20"/>
              </w:rPr>
              <w:t>2021г.- 6601</w:t>
            </w:r>
          </w:p>
          <w:p w:rsidR="0045266E" w:rsidRPr="00D93793" w:rsidRDefault="0045266E" w:rsidP="002B1BE0">
            <w:pPr>
              <w:pStyle w:val="ConsPlusNormal"/>
              <w:spacing w:line="240" w:lineRule="exact"/>
              <w:rPr>
                <w:sz w:val="20"/>
              </w:rPr>
            </w:pPr>
            <w:r w:rsidRPr="00D93793">
              <w:rPr>
                <w:sz w:val="20"/>
              </w:rPr>
              <w:t>2024г. -8090</w:t>
            </w:r>
          </w:p>
          <w:p w:rsidR="0045266E" w:rsidRPr="00D93793" w:rsidRDefault="0045266E" w:rsidP="002B1BE0">
            <w:pPr>
              <w:pStyle w:val="ConsPlusNormal"/>
              <w:spacing w:line="240" w:lineRule="exact"/>
              <w:rPr>
                <w:sz w:val="20"/>
              </w:rPr>
            </w:pPr>
            <w:r w:rsidRPr="00D93793">
              <w:rPr>
                <w:sz w:val="20"/>
              </w:rPr>
              <w:t>2030г. -10260</w:t>
            </w:r>
          </w:p>
          <w:p w:rsidR="0045266E" w:rsidRPr="00D93793" w:rsidRDefault="0045266E" w:rsidP="002B1BE0">
            <w:pPr>
              <w:pStyle w:val="ConsPlusNormal"/>
              <w:spacing w:line="240" w:lineRule="exact"/>
              <w:rPr>
                <w:sz w:val="20"/>
              </w:rPr>
            </w:pPr>
            <w:r w:rsidRPr="00D93793">
              <w:rPr>
                <w:sz w:val="20"/>
              </w:rPr>
              <w:t>2035г. -12300</w:t>
            </w: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3.7.1.</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 xml:space="preserve">Мероприятие. Совершенствование деятельности органов местного самоуправления </w:t>
            </w:r>
            <w:proofErr w:type="spellStart"/>
            <w:r w:rsidRPr="00D93793">
              <w:rPr>
                <w:sz w:val="20"/>
              </w:rPr>
              <w:t>Ипатовского</w:t>
            </w:r>
            <w:proofErr w:type="spellEnd"/>
            <w:r w:rsidRPr="00D93793">
              <w:rPr>
                <w:sz w:val="20"/>
              </w:rPr>
              <w:t xml:space="preserve"> округа по поддержке малого и среднего предпринимательства</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экономики, малого и среднего бизнеса, потребительского рынка и улучшение инвестиционного климата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ОЭР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rFonts w:eastAsia="Calibri"/>
                <w:sz w:val="20"/>
              </w:rPr>
            </w:pPr>
            <w:r w:rsidRPr="00D93793">
              <w:rPr>
                <w:rFonts w:eastAsia="Calibri"/>
                <w:sz w:val="20"/>
              </w:rPr>
              <w:t xml:space="preserve">Создание благоприятных условий для развития малого и среднего предпринимательства в </w:t>
            </w:r>
            <w:proofErr w:type="spellStart"/>
            <w:r w:rsidRPr="00D93793">
              <w:rPr>
                <w:rFonts w:eastAsia="Calibri"/>
                <w:sz w:val="20"/>
              </w:rPr>
              <w:t>Ипатовском</w:t>
            </w:r>
            <w:proofErr w:type="spellEnd"/>
            <w:r w:rsidRPr="00D93793">
              <w:rPr>
                <w:rFonts w:eastAsia="Calibri"/>
                <w:sz w:val="20"/>
              </w:rPr>
              <w:t xml:space="preserve"> округе.</w:t>
            </w:r>
          </w:p>
          <w:p w:rsidR="0045266E" w:rsidRPr="00D93793" w:rsidRDefault="0045266E" w:rsidP="002B1BE0">
            <w:pPr>
              <w:pStyle w:val="ConsPlusNormal"/>
              <w:spacing w:line="240" w:lineRule="exact"/>
              <w:rPr>
                <w:sz w:val="20"/>
              </w:rPr>
            </w:pPr>
            <w:r w:rsidRPr="00D93793">
              <w:rPr>
                <w:rFonts w:eastAsia="Calibri"/>
                <w:sz w:val="20"/>
              </w:rPr>
              <w:t>Устойчивое развитие малого и среднего предпринимательства.</w:t>
            </w:r>
          </w:p>
        </w:tc>
      </w:tr>
      <w:tr w:rsidR="0045266E" w:rsidRPr="00D93793" w:rsidTr="002B1BE0">
        <w:trPr>
          <w:trHeight w:val="124"/>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3.7.2.</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Информационная и консультационная поддержка субъектов малого и среднего предпринимательства</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экономики, малого и среднего бизнеса, потребительского рынка и улучшение инвестиционного климата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ОЭР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rFonts w:eastAsia="Calibri"/>
                <w:sz w:val="20"/>
              </w:rPr>
              <w:t>Увеличение числа занятого населения в малых и средних предприятиях</w:t>
            </w: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3.7.3.</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Создание комфортных условий населению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для повышения качества и культуры обслуживания в торговых объектах и объектах общественного питания и бытового обслуживания</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МП «Развитие экономики, малого и среднего бизнеса, потребительского рынка и улучшение </w:t>
            </w:r>
            <w:r w:rsidRPr="00D93793">
              <w:rPr>
                <w:rFonts w:ascii="Times New Roman" w:hAnsi="Times New Roman"/>
                <w:sz w:val="20"/>
                <w:szCs w:val="20"/>
              </w:rPr>
              <w:lastRenderedPageBreak/>
              <w:t>инвестиционного климата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lastRenderedPageBreak/>
              <w:t xml:space="preserve">ОЭР АИМО СК, </w:t>
            </w:r>
            <w:r w:rsidRPr="00D93793">
              <w:rPr>
                <w:rFonts w:ascii="Times New Roman" w:eastAsia="Calibri" w:hAnsi="Times New Roman"/>
                <w:sz w:val="20"/>
                <w:szCs w:val="20"/>
              </w:rPr>
              <w:t xml:space="preserve">индивидуальные предприниматели и юридические лица, осуществляющие </w:t>
            </w:r>
            <w:r w:rsidRPr="00D93793">
              <w:rPr>
                <w:rFonts w:ascii="Times New Roman" w:eastAsia="Calibri" w:hAnsi="Times New Roman"/>
                <w:sz w:val="20"/>
                <w:szCs w:val="20"/>
              </w:rPr>
              <w:lastRenderedPageBreak/>
              <w:t xml:space="preserve">деятельность на территории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 </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rFonts w:eastAsia="Calibri"/>
                <w:sz w:val="20"/>
              </w:rPr>
            </w:pPr>
            <w:r w:rsidRPr="00D93793">
              <w:rPr>
                <w:rFonts w:eastAsia="Calibri"/>
                <w:sz w:val="20"/>
              </w:rPr>
              <w:lastRenderedPageBreak/>
              <w:t xml:space="preserve">Развитие сферы потребительского рынка на территории </w:t>
            </w:r>
            <w:proofErr w:type="spellStart"/>
            <w:r w:rsidRPr="00D93793">
              <w:rPr>
                <w:rFonts w:eastAsia="Calibri"/>
                <w:sz w:val="20"/>
              </w:rPr>
              <w:t>Ипатовского</w:t>
            </w:r>
            <w:proofErr w:type="spellEnd"/>
            <w:r w:rsidRPr="00D93793">
              <w:rPr>
                <w:rFonts w:eastAsia="Calibri"/>
                <w:sz w:val="20"/>
              </w:rPr>
              <w:t xml:space="preserve"> округа и повышение доступности товаров и услуг для населения округа.</w:t>
            </w:r>
          </w:p>
          <w:p w:rsidR="0045266E" w:rsidRPr="00D93793" w:rsidRDefault="0045266E" w:rsidP="002B1BE0">
            <w:pPr>
              <w:pStyle w:val="ConsPlusNormal"/>
              <w:spacing w:line="240" w:lineRule="exact"/>
              <w:rPr>
                <w:sz w:val="20"/>
              </w:rPr>
            </w:pPr>
            <w:r w:rsidRPr="00D93793">
              <w:rPr>
                <w:rFonts w:eastAsia="Calibri"/>
                <w:sz w:val="20"/>
              </w:rPr>
              <w:t>Формирование современной инфраструктуры развития потребительского рынка.</w:t>
            </w:r>
          </w:p>
        </w:tc>
      </w:tr>
      <w:tr w:rsidR="0045266E" w:rsidRPr="00D93793" w:rsidTr="002B1BE0">
        <w:trPr>
          <w:trHeight w:val="237"/>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3.7.4.</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Создание условий для развития потребительского рынка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принятие своевременных мер по совершенствованию сферы потребительского рынка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«Развитие экономики, малого и среднего бизнеса, потребительского рынка и улучшение инвестиционного климата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ОЭР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rFonts w:eastAsia="Calibri"/>
                <w:sz w:val="20"/>
              </w:rPr>
              <w:t xml:space="preserve">Создание условий и оказание содействия хозяйствующим субъектам </w:t>
            </w:r>
            <w:proofErr w:type="spellStart"/>
            <w:r w:rsidRPr="00D93793">
              <w:rPr>
                <w:rFonts w:eastAsia="Calibri"/>
                <w:sz w:val="20"/>
              </w:rPr>
              <w:t>Ипатовского</w:t>
            </w:r>
            <w:proofErr w:type="spellEnd"/>
            <w:r w:rsidRPr="00D93793">
              <w:rPr>
                <w:rFonts w:eastAsia="Calibri"/>
                <w:sz w:val="20"/>
              </w:rPr>
              <w:t xml:space="preserve"> округа в развитии потребительского рынка </w:t>
            </w:r>
            <w:proofErr w:type="spellStart"/>
            <w:r w:rsidRPr="00D93793">
              <w:rPr>
                <w:rFonts w:eastAsia="Calibri"/>
                <w:sz w:val="20"/>
              </w:rPr>
              <w:t>Ипатовского</w:t>
            </w:r>
            <w:proofErr w:type="spellEnd"/>
            <w:r w:rsidRPr="00D93793">
              <w:rPr>
                <w:rFonts w:eastAsia="Calibri"/>
                <w:sz w:val="20"/>
              </w:rPr>
              <w:t xml:space="preserve"> округа </w:t>
            </w:r>
          </w:p>
        </w:tc>
      </w:tr>
      <w:tr w:rsidR="0045266E" w:rsidRPr="00D93793" w:rsidTr="002B1BE0">
        <w:trPr>
          <w:trHeight w:val="2016"/>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3.8.</w:t>
            </w:r>
          </w:p>
        </w:tc>
        <w:tc>
          <w:tcPr>
            <w:tcW w:w="9561" w:type="dxa"/>
            <w:gridSpan w:val="3"/>
            <w:shd w:val="clear" w:color="auto" w:fill="auto"/>
          </w:tcPr>
          <w:p w:rsidR="0045266E" w:rsidRPr="00D93793" w:rsidRDefault="0045266E" w:rsidP="002B1BE0">
            <w:pPr>
              <w:pStyle w:val="ConsPlusNormal"/>
              <w:spacing w:line="240" w:lineRule="exact"/>
              <w:rPr>
                <w:sz w:val="20"/>
              </w:rPr>
            </w:pPr>
            <w:r w:rsidRPr="00D93793">
              <w:rPr>
                <w:sz w:val="20"/>
              </w:rPr>
              <w:t>Задача 3.8. Повышение качества предоставления услуг населению</w:t>
            </w:r>
          </w:p>
        </w:tc>
        <w:tc>
          <w:tcPr>
            <w:tcW w:w="1923" w:type="dxa"/>
            <w:tcBorders>
              <w:top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shd w:val="clear" w:color="auto" w:fill="FFFFFF"/>
              </w:rPr>
              <w:t xml:space="preserve">Доля граждан, удовлетворенных качеством и доступностью государственных и муниципальных услуг, предоставляемых органами местного самоуправления </w:t>
            </w:r>
            <w:proofErr w:type="spellStart"/>
            <w:r w:rsidRPr="00D93793">
              <w:rPr>
                <w:rFonts w:ascii="Times New Roman" w:hAnsi="Times New Roman"/>
                <w:sz w:val="20"/>
                <w:szCs w:val="20"/>
                <w:shd w:val="clear" w:color="auto" w:fill="FFFFFF"/>
              </w:rPr>
              <w:lastRenderedPageBreak/>
              <w:t>Ипатовского</w:t>
            </w:r>
            <w:proofErr w:type="spellEnd"/>
            <w:r w:rsidRPr="00D93793">
              <w:rPr>
                <w:rFonts w:ascii="Times New Roman" w:hAnsi="Times New Roman"/>
                <w:sz w:val="20"/>
                <w:szCs w:val="20"/>
                <w:shd w:val="clear" w:color="auto" w:fill="FFFFFF"/>
              </w:rPr>
              <w:t xml:space="preserve"> округа, от общего числа опрошенных заявителей</w:t>
            </w:r>
          </w:p>
        </w:tc>
        <w:tc>
          <w:tcPr>
            <w:tcW w:w="1624" w:type="dxa"/>
            <w:tcBorders>
              <w:top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lang w:eastAsia="ja-JP"/>
              </w:rPr>
              <w:lastRenderedPageBreak/>
              <w:t>процентов</w:t>
            </w:r>
          </w:p>
        </w:tc>
        <w:tc>
          <w:tcPr>
            <w:tcW w:w="1559" w:type="dxa"/>
            <w:gridSpan w:val="2"/>
            <w:tcBorders>
              <w:top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2020г.- 90,0</w:t>
            </w:r>
          </w:p>
          <w:p w:rsidR="0045266E" w:rsidRPr="00D93793" w:rsidRDefault="0045266E" w:rsidP="002B1BE0">
            <w:pPr>
              <w:pStyle w:val="ConsPlusNormal"/>
              <w:spacing w:line="240" w:lineRule="exact"/>
              <w:rPr>
                <w:sz w:val="20"/>
              </w:rPr>
            </w:pPr>
            <w:r w:rsidRPr="00D93793">
              <w:rPr>
                <w:sz w:val="20"/>
              </w:rPr>
              <w:t>2021г.- 91,0</w:t>
            </w:r>
          </w:p>
          <w:p w:rsidR="0045266E" w:rsidRPr="00D93793" w:rsidRDefault="0045266E" w:rsidP="002B1BE0">
            <w:pPr>
              <w:pStyle w:val="ConsPlusNormal"/>
              <w:spacing w:line="240" w:lineRule="exact"/>
              <w:rPr>
                <w:sz w:val="20"/>
              </w:rPr>
            </w:pPr>
            <w:r w:rsidRPr="00D93793">
              <w:rPr>
                <w:sz w:val="20"/>
              </w:rPr>
              <w:t>2024г. -91,5</w:t>
            </w:r>
          </w:p>
          <w:p w:rsidR="0045266E" w:rsidRPr="00D93793" w:rsidRDefault="0045266E" w:rsidP="002B1BE0">
            <w:pPr>
              <w:pStyle w:val="ConsPlusNormal"/>
              <w:spacing w:line="240" w:lineRule="exact"/>
              <w:rPr>
                <w:sz w:val="20"/>
              </w:rPr>
            </w:pPr>
            <w:r w:rsidRPr="00D93793">
              <w:rPr>
                <w:sz w:val="20"/>
              </w:rPr>
              <w:t>2030г. -91,8</w:t>
            </w:r>
          </w:p>
          <w:p w:rsidR="0045266E" w:rsidRPr="00D93793" w:rsidRDefault="0045266E" w:rsidP="002B1BE0">
            <w:pPr>
              <w:pStyle w:val="ConsPlusNormal"/>
              <w:spacing w:line="240" w:lineRule="exact"/>
              <w:rPr>
                <w:sz w:val="20"/>
              </w:rPr>
            </w:pPr>
            <w:r w:rsidRPr="00D93793">
              <w:rPr>
                <w:sz w:val="20"/>
              </w:rPr>
              <w:t>2035г. -92,5</w:t>
            </w:r>
          </w:p>
        </w:tc>
      </w:tr>
      <w:tr w:rsidR="0045266E" w:rsidRPr="00D93793" w:rsidTr="002B1BE0">
        <w:trPr>
          <w:trHeight w:val="946"/>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3.8.1.</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 xml:space="preserve">Мероприятие. Организация предоставления государственных и муниципальных услуг по принципу «одного окна» на базе муниципального казенного учреждения «Многофункциональный центр предоставления государственных и муниципальных услуг» </w:t>
            </w:r>
            <w:proofErr w:type="spellStart"/>
            <w:r w:rsidRPr="00D93793">
              <w:rPr>
                <w:sz w:val="20"/>
              </w:rPr>
              <w:t>Ипатовского</w:t>
            </w:r>
            <w:proofErr w:type="spellEnd"/>
            <w:r w:rsidRPr="00D93793">
              <w:rPr>
                <w:sz w:val="20"/>
              </w:rPr>
              <w:t xml:space="preserve"> района Ставропольского края</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экономики, малого и среднего бизнеса, потребительского рынка и улучшение инвестиционного климата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ОЭР АИМО СК,  муниципальное казенное учреждение «Многофункциональный центр предоставления государственных и муниципальных услуг» </w:t>
            </w:r>
            <w:proofErr w:type="spellStart"/>
            <w:r w:rsidRPr="00D93793">
              <w:rPr>
                <w:sz w:val="20"/>
              </w:rPr>
              <w:t>Ипатовского</w:t>
            </w:r>
            <w:proofErr w:type="spellEnd"/>
            <w:r w:rsidRPr="00D93793">
              <w:rPr>
                <w:sz w:val="20"/>
              </w:rPr>
              <w:t xml:space="preserve"> района Ставропольского края (далее – МКУ «МФЦ» </w:t>
            </w:r>
            <w:proofErr w:type="spellStart"/>
            <w:r w:rsidRPr="00D93793">
              <w:rPr>
                <w:sz w:val="20"/>
              </w:rPr>
              <w:t>Ипатовского</w:t>
            </w:r>
            <w:proofErr w:type="spellEnd"/>
            <w:r w:rsidRPr="00D93793">
              <w:rPr>
                <w:sz w:val="20"/>
              </w:rPr>
              <w:t xml:space="preserve"> района</w:t>
            </w:r>
          </w:p>
        </w:tc>
        <w:tc>
          <w:tcPr>
            <w:tcW w:w="5106" w:type="dxa"/>
            <w:gridSpan w:val="4"/>
            <w:tcBorders>
              <w:top w:val="single" w:sz="4" w:space="0" w:color="auto"/>
              <w:left w:val="single" w:sz="4" w:space="0" w:color="auto"/>
              <w:bottom w:val="single" w:sz="4" w:space="0" w:color="auto"/>
            </w:tcBorders>
            <w:shd w:val="clear" w:color="auto" w:fill="auto"/>
          </w:tcPr>
          <w:p w:rsidR="0045266E" w:rsidRPr="00D93793" w:rsidRDefault="0045266E" w:rsidP="002B1BE0">
            <w:pPr>
              <w:pStyle w:val="ConsPlusNormal"/>
              <w:spacing w:line="240" w:lineRule="exact"/>
              <w:jc w:val="both"/>
              <w:rPr>
                <w:rFonts w:eastAsia="Calibri"/>
                <w:sz w:val="20"/>
              </w:rPr>
            </w:pPr>
            <w:r w:rsidRPr="00D93793">
              <w:rPr>
                <w:rFonts w:eastAsia="Calibri"/>
                <w:sz w:val="20"/>
              </w:rPr>
              <w:t xml:space="preserve">Снижение административных барьеров в </w:t>
            </w:r>
            <w:proofErr w:type="spellStart"/>
            <w:r w:rsidRPr="00D93793">
              <w:rPr>
                <w:rFonts w:eastAsia="Calibri"/>
                <w:sz w:val="20"/>
              </w:rPr>
              <w:t>Ипатовском</w:t>
            </w:r>
            <w:proofErr w:type="spellEnd"/>
            <w:r w:rsidRPr="00D93793">
              <w:rPr>
                <w:rFonts w:eastAsia="Calibri"/>
                <w:sz w:val="20"/>
              </w:rPr>
              <w:t xml:space="preserve"> округе.</w:t>
            </w:r>
          </w:p>
          <w:p w:rsidR="0045266E" w:rsidRPr="00D93793" w:rsidRDefault="0045266E" w:rsidP="002B1BE0">
            <w:pPr>
              <w:pStyle w:val="ConsPlusNormal"/>
              <w:spacing w:line="240" w:lineRule="exact"/>
              <w:jc w:val="both"/>
              <w:rPr>
                <w:sz w:val="20"/>
              </w:rPr>
            </w:pPr>
            <w:r w:rsidRPr="00D93793">
              <w:rPr>
                <w:rFonts w:eastAsia="Calibri"/>
                <w:sz w:val="20"/>
              </w:rPr>
              <w:t xml:space="preserve">Повышение качества муниципальных услуг предоставляемых отделами аппарата, отделами (управлениями, комитетом) обладающих статусом юридического лица администрации </w:t>
            </w:r>
            <w:proofErr w:type="spellStart"/>
            <w:r w:rsidRPr="00D93793">
              <w:rPr>
                <w:rFonts w:eastAsia="Calibri"/>
                <w:sz w:val="20"/>
              </w:rPr>
              <w:t>Ипатовского</w:t>
            </w:r>
            <w:proofErr w:type="spellEnd"/>
            <w:r w:rsidRPr="00D93793">
              <w:rPr>
                <w:rFonts w:eastAsia="Calibri"/>
                <w:sz w:val="20"/>
              </w:rPr>
              <w:t xml:space="preserve"> округа.</w:t>
            </w:r>
          </w:p>
        </w:tc>
      </w:tr>
      <w:tr w:rsidR="0045266E" w:rsidRPr="00D93793" w:rsidTr="002B1BE0">
        <w:trPr>
          <w:trHeight w:val="1927"/>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3.8.2.</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 xml:space="preserve">Мероприятие. Проведение мониторинга качества и доступности государственных и муниципальных услуг в </w:t>
            </w:r>
            <w:proofErr w:type="spellStart"/>
            <w:r w:rsidRPr="00D93793">
              <w:rPr>
                <w:sz w:val="20"/>
              </w:rPr>
              <w:t>Ипатовском</w:t>
            </w:r>
            <w:proofErr w:type="spellEnd"/>
            <w:r w:rsidRPr="00D93793">
              <w:rPr>
                <w:sz w:val="20"/>
              </w:rPr>
              <w:t xml:space="preserve"> округе </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экономики, малого и среднего бизнеса, потребительского рынка и улучшение инвестиционного климата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ОЭР АИМО СК,  МКУ «МФЦ» </w:t>
            </w:r>
            <w:proofErr w:type="spellStart"/>
            <w:r w:rsidRPr="00D93793">
              <w:rPr>
                <w:sz w:val="20"/>
              </w:rPr>
              <w:t>Ипатовского</w:t>
            </w:r>
            <w:proofErr w:type="spellEnd"/>
            <w:r w:rsidRPr="00D93793">
              <w:rPr>
                <w:sz w:val="20"/>
              </w:rPr>
              <w:t xml:space="preserve"> района</w:t>
            </w:r>
          </w:p>
        </w:tc>
        <w:tc>
          <w:tcPr>
            <w:tcW w:w="5106" w:type="dxa"/>
            <w:gridSpan w:val="4"/>
            <w:tcBorders>
              <w:top w:val="single" w:sz="4" w:space="0" w:color="auto"/>
              <w:left w:val="single" w:sz="4" w:space="0" w:color="auto"/>
              <w:bottom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Формирование системы мониторинга качества и доступности государственных и муниципальных услуг в </w:t>
            </w:r>
            <w:proofErr w:type="spellStart"/>
            <w:r w:rsidRPr="00D93793">
              <w:rPr>
                <w:sz w:val="20"/>
              </w:rPr>
              <w:t>Ипатовском</w:t>
            </w:r>
            <w:proofErr w:type="spellEnd"/>
            <w:r w:rsidRPr="00D93793">
              <w:rPr>
                <w:sz w:val="20"/>
              </w:rPr>
              <w:t xml:space="preserve"> округе и регулярное его проведение</w:t>
            </w:r>
          </w:p>
        </w:tc>
      </w:tr>
      <w:tr w:rsidR="0045266E" w:rsidRPr="007517B7" w:rsidTr="002B1BE0">
        <w:trPr>
          <w:trHeight w:val="256"/>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3.8.3.</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 xml:space="preserve">Мероприятие. Оптимизация предоставления государственных и муниципальных услуг в </w:t>
            </w:r>
            <w:proofErr w:type="spellStart"/>
            <w:r w:rsidRPr="00D93793">
              <w:rPr>
                <w:sz w:val="20"/>
              </w:rPr>
              <w:t>Ипатовском</w:t>
            </w:r>
            <w:proofErr w:type="spellEnd"/>
            <w:r w:rsidRPr="00D93793">
              <w:rPr>
                <w:sz w:val="20"/>
              </w:rPr>
              <w:t xml:space="preserve"> округе </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экономики, малого и среднего бизнеса, потребительского рынка и улучшение инвестиционного климата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ОЭР АИМО СК,  МКУ «МФЦ» </w:t>
            </w:r>
            <w:proofErr w:type="spellStart"/>
            <w:r w:rsidRPr="00D93793">
              <w:rPr>
                <w:sz w:val="20"/>
              </w:rPr>
              <w:t>Ипатовского</w:t>
            </w:r>
            <w:proofErr w:type="spellEnd"/>
            <w:r w:rsidRPr="00D93793">
              <w:rPr>
                <w:sz w:val="20"/>
              </w:rPr>
              <w:t xml:space="preserve"> района</w:t>
            </w:r>
          </w:p>
        </w:tc>
        <w:tc>
          <w:tcPr>
            <w:tcW w:w="5106" w:type="dxa"/>
            <w:gridSpan w:val="4"/>
            <w:tcBorders>
              <w:top w:val="single" w:sz="4" w:space="0" w:color="auto"/>
              <w:left w:val="single" w:sz="4" w:space="0" w:color="auto"/>
              <w:bottom w:val="single" w:sz="4" w:space="0" w:color="auto"/>
            </w:tcBorders>
            <w:shd w:val="clear" w:color="auto" w:fill="auto"/>
          </w:tcPr>
          <w:p w:rsidR="0045266E" w:rsidRPr="007517B7" w:rsidRDefault="0045266E" w:rsidP="002B1BE0">
            <w:pPr>
              <w:pStyle w:val="ConsPlusNormal"/>
              <w:spacing w:line="240" w:lineRule="exact"/>
              <w:jc w:val="both"/>
              <w:rPr>
                <w:sz w:val="20"/>
              </w:rPr>
            </w:pPr>
            <w:r w:rsidRPr="00D93793">
              <w:rPr>
                <w:sz w:val="20"/>
              </w:rPr>
              <w:t>Организация предоставления государственных и муниципальных услуг на базе многофункционального центра по принципу «одного окна» в соответствии с действующим законодательством</w:t>
            </w:r>
          </w:p>
        </w:tc>
      </w:tr>
    </w:tbl>
    <w:p w:rsidR="0045266E" w:rsidRPr="00401754" w:rsidRDefault="0045266E" w:rsidP="0045266E">
      <w:pPr>
        <w:pStyle w:val="ConsPlusNormal"/>
        <w:jc w:val="both"/>
        <w:rPr>
          <w:sz w:val="20"/>
        </w:rPr>
      </w:pPr>
    </w:p>
    <w:p w:rsidR="0045266E" w:rsidRPr="00401754" w:rsidRDefault="0045266E" w:rsidP="0045266E">
      <w:pPr>
        <w:pStyle w:val="ConsPlusNormal"/>
        <w:pBdr>
          <w:bottom w:val="single" w:sz="6" w:space="1" w:color="auto"/>
        </w:pBdr>
        <w:ind w:firstLine="540"/>
        <w:jc w:val="both"/>
        <w:rPr>
          <w:sz w:val="22"/>
          <w:szCs w:val="22"/>
        </w:rPr>
      </w:pPr>
      <w:r w:rsidRPr="00401754">
        <w:rPr>
          <w:sz w:val="22"/>
          <w:szCs w:val="22"/>
        </w:rPr>
        <w:t>&lt;*&gt; Далее по тексту используется сокращение – стратегия.</w:t>
      </w:r>
    </w:p>
    <w:p w:rsidR="0045266E" w:rsidRPr="00401754" w:rsidRDefault="0045266E" w:rsidP="0045266E">
      <w:pPr>
        <w:pStyle w:val="ConsPlusNormal"/>
        <w:pBdr>
          <w:bottom w:val="single" w:sz="6" w:space="1" w:color="auto"/>
        </w:pBdr>
        <w:ind w:firstLine="540"/>
        <w:jc w:val="both"/>
        <w:rPr>
          <w:sz w:val="22"/>
          <w:szCs w:val="22"/>
        </w:rPr>
      </w:pPr>
      <w:r w:rsidRPr="00401754">
        <w:rPr>
          <w:sz w:val="22"/>
          <w:szCs w:val="22"/>
        </w:rPr>
        <w:t xml:space="preserve">&lt;**&gt; Предусмотренный комплекс мероприятий обеспечивает достижение целей и решение задач стратегии на всех этапах ее реализации. </w:t>
      </w:r>
    </w:p>
    <w:p w:rsidR="00C542D4" w:rsidRDefault="0045266E" w:rsidP="0045266E">
      <w:pPr>
        <w:pStyle w:val="ConsPlusNormal"/>
        <w:pBdr>
          <w:bottom w:val="single" w:sz="6" w:space="1" w:color="auto"/>
        </w:pBdr>
        <w:ind w:firstLine="540"/>
        <w:jc w:val="both"/>
      </w:pPr>
      <w:r w:rsidRPr="00401754">
        <w:rPr>
          <w:sz w:val="22"/>
          <w:szCs w:val="22"/>
        </w:rPr>
        <w:t xml:space="preserve">&lt;***&gt; Далее по тексту - </w:t>
      </w:r>
      <w:proofErr w:type="spellStart"/>
      <w:r w:rsidRPr="00401754">
        <w:rPr>
          <w:sz w:val="22"/>
          <w:szCs w:val="22"/>
        </w:rPr>
        <w:t>Ипатовской</w:t>
      </w:r>
      <w:proofErr w:type="spellEnd"/>
      <w:r w:rsidRPr="00401754">
        <w:rPr>
          <w:sz w:val="22"/>
          <w:szCs w:val="22"/>
        </w:rPr>
        <w:t xml:space="preserve"> округ.</w:t>
      </w:r>
    </w:p>
    <w:sectPr w:rsidR="00C542D4" w:rsidSect="0045266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iddenHorzOCR">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inion Pro">
    <w:altName w:val="Times New Roman"/>
    <w:charset w:val="CC"/>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eastAsia="Calibri" w:hAnsi="Times New Roman" w:cs="Times New Roman"/>
        <w:sz w:val="28"/>
        <w:szCs w:val="28"/>
        <w:highlight w:val="yellow"/>
      </w:rPr>
    </w:lvl>
    <w:lvl w:ilvl="1">
      <w:start w:val="1"/>
      <w:numFmt w:val="none"/>
      <w:suff w:val="nothing"/>
      <w:lvlText w:val=""/>
      <w:lvlJc w:val="left"/>
      <w:pPr>
        <w:tabs>
          <w:tab w:val="num" w:pos="0"/>
        </w:tabs>
        <w:ind w:left="0" w:firstLine="0"/>
      </w:pPr>
      <w:rPr>
        <w:szCs w:val="28"/>
        <w:highlight w:val="yello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sz w:val="28"/>
        <w:szCs w:val="28"/>
      </w:rPr>
    </w:lvl>
    <w:lvl w:ilvl="8">
      <w:start w:val="1"/>
      <w:numFmt w:val="none"/>
      <w:suff w:val="nothing"/>
      <w:lvlText w:val=""/>
      <w:lvlJc w:val="left"/>
      <w:pPr>
        <w:tabs>
          <w:tab w:val="num" w:pos="0"/>
        </w:tabs>
        <w:ind w:left="0" w:firstLine="0"/>
      </w:pPr>
    </w:lvl>
  </w:abstractNum>
  <w:abstractNum w:abstractNumId="1"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A365C0"/>
    <w:multiLevelType w:val="hybridMultilevel"/>
    <w:tmpl w:val="BEC4E1E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6139F6"/>
    <w:multiLevelType w:val="hybridMultilevel"/>
    <w:tmpl w:val="FE105C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07E337C"/>
    <w:multiLevelType w:val="hybridMultilevel"/>
    <w:tmpl w:val="7240A330"/>
    <w:lvl w:ilvl="0" w:tplc="EFC27B46">
      <w:start w:val="1"/>
      <w:numFmt w:val="bullet"/>
      <w:pStyle w:val="a"/>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2F7905"/>
    <w:multiLevelType w:val="hybridMultilevel"/>
    <w:tmpl w:val="5136DB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9A202A"/>
    <w:multiLevelType w:val="hybridMultilevel"/>
    <w:tmpl w:val="B6068ADE"/>
    <w:lvl w:ilvl="0" w:tplc="CDC6A55E">
      <w:start w:val="1"/>
      <w:numFmt w:val="decimal"/>
      <w:lvlText w:val="%1."/>
      <w:lvlJc w:val="left"/>
      <w:pPr>
        <w:ind w:left="735" w:hanging="375"/>
      </w:pPr>
      <w:rPr>
        <w:rFonts w:eastAsia="HiddenHorzOC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A70E6B"/>
    <w:multiLevelType w:val="hybridMultilevel"/>
    <w:tmpl w:val="01CA06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E46CBF"/>
    <w:multiLevelType w:val="hybridMultilevel"/>
    <w:tmpl w:val="3A005D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73050F5"/>
    <w:multiLevelType w:val="hybridMultilevel"/>
    <w:tmpl w:val="5F18925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35370C"/>
    <w:multiLevelType w:val="hybridMultilevel"/>
    <w:tmpl w:val="2AC650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614F73"/>
    <w:multiLevelType w:val="hybridMultilevel"/>
    <w:tmpl w:val="3DEE48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9"/>
  </w:num>
  <w:num w:numId="5">
    <w:abstractNumId w:val="17"/>
  </w:num>
  <w:num w:numId="6">
    <w:abstractNumId w:val="8"/>
  </w:num>
  <w:num w:numId="7">
    <w:abstractNumId w:val="12"/>
  </w:num>
  <w:num w:numId="8">
    <w:abstractNumId w:val="14"/>
  </w:num>
  <w:num w:numId="9">
    <w:abstractNumId w:val="13"/>
  </w:num>
  <w:num w:numId="10">
    <w:abstractNumId w:val="4"/>
  </w:num>
  <w:num w:numId="11">
    <w:abstractNumId w:val="10"/>
  </w:num>
  <w:num w:numId="12">
    <w:abstractNumId w:val="20"/>
  </w:num>
  <w:num w:numId="13">
    <w:abstractNumId w:val="1"/>
  </w:num>
  <w:num w:numId="14">
    <w:abstractNumId w:val="16"/>
  </w:num>
  <w:num w:numId="15">
    <w:abstractNumId w:val="5"/>
  </w:num>
  <w:num w:numId="16">
    <w:abstractNumId w:val="11"/>
  </w:num>
  <w:num w:numId="17">
    <w:abstractNumId w:val="23"/>
  </w:num>
  <w:num w:numId="18">
    <w:abstractNumId w:val="18"/>
  </w:num>
  <w:num w:numId="19">
    <w:abstractNumId w:val="21"/>
  </w:num>
  <w:num w:numId="20">
    <w:abstractNumId w:val="22"/>
  </w:num>
  <w:num w:numId="21">
    <w:abstractNumId w:val="6"/>
  </w:num>
  <w:num w:numId="22">
    <w:abstractNumId w:val="15"/>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07F82"/>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C72D1"/>
    <w:rsid w:val="000D5A97"/>
    <w:rsid w:val="000D5C3D"/>
    <w:rsid w:val="000E216B"/>
    <w:rsid w:val="000E535C"/>
    <w:rsid w:val="000E55C5"/>
    <w:rsid w:val="000F318F"/>
    <w:rsid w:val="000F37DC"/>
    <w:rsid w:val="000F63F4"/>
    <w:rsid w:val="001036E3"/>
    <w:rsid w:val="001106D9"/>
    <w:rsid w:val="00112B9A"/>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2B4A"/>
    <w:rsid w:val="00204B14"/>
    <w:rsid w:val="00207201"/>
    <w:rsid w:val="00212B74"/>
    <w:rsid w:val="002145FD"/>
    <w:rsid w:val="0021475E"/>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266E"/>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5108"/>
    <w:rsid w:val="00516654"/>
    <w:rsid w:val="005369D7"/>
    <w:rsid w:val="00537FB9"/>
    <w:rsid w:val="005560B0"/>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5F21FF"/>
    <w:rsid w:val="00604E1B"/>
    <w:rsid w:val="00606E4B"/>
    <w:rsid w:val="00607449"/>
    <w:rsid w:val="0062154A"/>
    <w:rsid w:val="00622563"/>
    <w:rsid w:val="00624716"/>
    <w:rsid w:val="006267E6"/>
    <w:rsid w:val="00642189"/>
    <w:rsid w:val="00646DF6"/>
    <w:rsid w:val="006471BF"/>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4900"/>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64488"/>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B4E19"/>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458C"/>
    <w:rsid w:val="00965717"/>
    <w:rsid w:val="0098202F"/>
    <w:rsid w:val="0098271B"/>
    <w:rsid w:val="00987FE0"/>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5E00"/>
    <w:rsid w:val="00AD6187"/>
    <w:rsid w:val="00AD62FB"/>
    <w:rsid w:val="00AE1683"/>
    <w:rsid w:val="00AE2E1A"/>
    <w:rsid w:val="00AE5C08"/>
    <w:rsid w:val="00AF4258"/>
    <w:rsid w:val="00AF44DE"/>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06BC"/>
    <w:rsid w:val="00BD1320"/>
    <w:rsid w:val="00BD402B"/>
    <w:rsid w:val="00BE0DB5"/>
    <w:rsid w:val="00BE0E63"/>
    <w:rsid w:val="00BE1016"/>
    <w:rsid w:val="00BF001B"/>
    <w:rsid w:val="00BF0A77"/>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42D4"/>
    <w:rsid w:val="00C55C69"/>
    <w:rsid w:val="00C57403"/>
    <w:rsid w:val="00C61676"/>
    <w:rsid w:val="00C64CB5"/>
    <w:rsid w:val="00C67F67"/>
    <w:rsid w:val="00C8688D"/>
    <w:rsid w:val="00C87AFE"/>
    <w:rsid w:val="00C90E08"/>
    <w:rsid w:val="00C94CDD"/>
    <w:rsid w:val="00C96C74"/>
    <w:rsid w:val="00C970A8"/>
    <w:rsid w:val="00C9732A"/>
    <w:rsid w:val="00CA3234"/>
    <w:rsid w:val="00CA3F1E"/>
    <w:rsid w:val="00CA6BBE"/>
    <w:rsid w:val="00CB1F1A"/>
    <w:rsid w:val="00CC7121"/>
    <w:rsid w:val="00CD1013"/>
    <w:rsid w:val="00CD15C6"/>
    <w:rsid w:val="00CD6045"/>
    <w:rsid w:val="00CE1239"/>
    <w:rsid w:val="00CE2F93"/>
    <w:rsid w:val="00CE3B85"/>
    <w:rsid w:val="00CE475A"/>
    <w:rsid w:val="00D0110A"/>
    <w:rsid w:val="00D01F96"/>
    <w:rsid w:val="00D055D7"/>
    <w:rsid w:val="00D05DA2"/>
    <w:rsid w:val="00D06AB1"/>
    <w:rsid w:val="00D06AD3"/>
    <w:rsid w:val="00D07A8E"/>
    <w:rsid w:val="00D15451"/>
    <w:rsid w:val="00D16603"/>
    <w:rsid w:val="00D21737"/>
    <w:rsid w:val="00D316E6"/>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B94"/>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05FE"/>
    <w:rsid w:val="00ED24ED"/>
    <w:rsid w:val="00ED7EE4"/>
    <w:rsid w:val="00EE010B"/>
    <w:rsid w:val="00EE5F9A"/>
    <w:rsid w:val="00EE71A3"/>
    <w:rsid w:val="00EF0B51"/>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230D"/>
    <w:rsid w:val="00F97316"/>
    <w:rsid w:val="00F9741D"/>
    <w:rsid w:val="00FA17E0"/>
    <w:rsid w:val="00FA6981"/>
    <w:rsid w:val="00FB5E0A"/>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115E66"/>
  <w15:docId w15:val="{7D4BFE28-6322-46EE-93CE-A362D03C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1438"/>
  </w:style>
  <w:style w:type="paragraph" w:styleId="1">
    <w:name w:val="heading 1"/>
    <w:basedOn w:val="a0"/>
    <w:next w:val="a0"/>
    <w:link w:val="10"/>
    <w:uiPriority w:val="99"/>
    <w:qFormat/>
    <w:rsid w:val="0045266E"/>
    <w:pPr>
      <w:keepNext/>
      <w:jc w:val="left"/>
      <w:outlineLvl w:val="0"/>
    </w:pPr>
    <w:rPr>
      <w:rFonts w:ascii="Times New Roman" w:eastAsia="Times New Roman" w:hAnsi="Times New Roman" w:cs="Times New Roman"/>
      <w:sz w:val="28"/>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4">
    <w:name w:val="Пункты"/>
    <w:basedOn w:val="a0"/>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5">
    <w:name w:val="List Paragraph"/>
    <w:basedOn w:val="a0"/>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6">
    <w:name w:val="Hyperlink"/>
    <w:basedOn w:val="a1"/>
    <w:rsid w:val="00C64CB5"/>
    <w:rPr>
      <w:rFonts w:cs="Times New Roman"/>
      <w:color w:val="0000FF"/>
      <w:u w:val="single"/>
    </w:rPr>
  </w:style>
  <w:style w:type="character" w:customStyle="1" w:styleId="apple-converted-space">
    <w:name w:val="apple-converted-space"/>
    <w:basedOn w:val="a1"/>
    <w:rsid w:val="00C64CB5"/>
  </w:style>
  <w:style w:type="paragraph" w:styleId="a7">
    <w:name w:val="Balloon Text"/>
    <w:basedOn w:val="a0"/>
    <w:link w:val="a8"/>
    <w:uiPriority w:val="99"/>
    <w:semiHidden/>
    <w:unhideWhenUsed/>
    <w:rsid w:val="001036E3"/>
    <w:rPr>
      <w:rFonts w:ascii="Tahoma" w:hAnsi="Tahoma" w:cs="Tahoma"/>
      <w:sz w:val="16"/>
      <w:szCs w:val="16"/>
    </w:rPr>
  </w:style>
  <w:style w:type="character" w:customStyle="1" w:styleId="a8">
    <w:name w:val="Текст выноски Знак"/>
    <w:basedOn w:val="a1"/>
    <w:link w:val="a7"/>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0"/>
    <w:rsid w:val="00BB4D77"/>
    <w:pPr>
      <w:suppressAutoHyphens/>
    </w:pPr>
    <w:rPr>
      <w:rFonts w:ascii="Times New Roman" w:eastAsia="Times New Roman" w:hAnsi="Times New Roman" w:cs="Times New Roman"/>
      <w:sz w:val="28"/>
      <w:szCs w:val="24"/>
      <w:lang w:eastAsia="ar-SA"/>
    </w:rPr>
  </w:style>
  <w:style w:type="paragraph" w:styleId="a9">
    <w:name w:val="No Spacing"/>
    <w:basedOn w:val="a0"/>
    <w:link w:val="aa"/>
    <w:qFormat/>
    <w:rsid w:val="00BB4D77"/>
    <w:rPr>
      <w:rFonts w:ascii="Times New Roman" w:eastAsia="Calibri" w:hAnsi="Times New Roman" w:cs="Times New Roman"/>
      <w:sz w:val="28"/>
      <w:lang w:val="en-US" w:eastAsia="en-US" w:bidi="en-US"/>
    </w:rPr>
  </w:style>
  <w:style w:type="character" w:customStyle="1" w:styleId="aa">
    <w:name w:val="Без интервала Знак"/>
    <w:basedOn w:val="a1"/>
    <w:link w:val="a9"/>
    <w:uiPriority w:val="1"/>
    <w:rsid w:val="00BB4D77"/>
    <w:rPr>
      <w:rFonts w:ascii="Times New Roman" w:eastAsia="Calibri" w:hAnsi="Times New Roman" w:cs="Times New Roman"/>
      <w:sz w:val="28"/>
      <w:lang w:val="en-US" w:eastAsia="en-US" w:bidi="en-US"/>
    </w:rPr>
  </w:style>
  <w:style w:type="paragraph" w:styleId="2">
    <w:name w:val="Body Text 2"/>
    <w:basedOn w:val="a0"/>
    <w:link w:val="210"/>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1"/>
    <w:rsid w:val="00D57DDD"/>
  </w:style>
  <w:style w:type="character" w:customStyle="1" w:styleId="210">
    <w:name w:val="Основной текст 2 Знак1"/>
    <w:basedOn w:val="a1"/>
    <w:link w:val="2"/>
    <w:uiPriority w:val="99"/>
    <w:rsid w:val="00D57DDD"/>
    <w:rPr>
      <w:rFonts w:ascii="Times New Roman" w:eastAsia="Times New Roman" w:hAnsi="Times New Roman" w:cs="Times New Roman"/>
      <w:sz w:val="24"/>
      <w:szCs w:val="24"/>
      <w:lang w:eastAsia="zh-CN"/>
    </w:rPr>
  </w:style>
  <w:style w:type="paragraph" w:styleId="ab">
    <w:name w:val="Body Text"/>
    <w:basedOn w:val="a0"/>
    <w:link w:val="ac"/>
    <w:unhideWhenUsed/>
    <w:rsid w:val="0088790B"/>
    <w:pPr>
      <w:spacing w:after="120"/>
    </w:pPr>
  </w:style>
  <w:style w:type="character" w:customStyle="1" w:styleId="ac">
    <w:name w:val="Основной текст Знак"/>
    <w:basedOn w:val="a1"/>
    <w:link w:val="ab"/>
    <w:rsid w:val="0088790B"/>
  </w:style>
  <w:style w:type="character" w:customStyle="1" w:styleId="10">
    <w:name w:val="Заголовок 1 Знак"/>
    <w:basedOn w:val="a1"/>
    <w:link w:val="1"/>
    <w:uiPriority w:val="99"/>
    <w:rsid w:val="0045266E"/>
    <w:rPr>
      <w:rFonts w:ascii="Times New Roman" w:eastAsia="Times New Roman" w:hAnsi="Times New Roman" w:cs="Times New Roman"/>
      <w:sz w:val="28"/>
      <w:szCs w:val="24"/>
      <w:lang w:val="x-none" w:eastAsia="x-none"/>
    </w:rPr>
  </w:style>
  <w:style w:type="paragraph" w:customStyle="1" w:styleId="ConsPlusCell">
    <w:name w:val="ConsPlusCell"/>
    <w:rsid w:val="0045266E"/>
    <w:pPr>
      <w:widowControl w:val="0"/>
      <w:suppressAutoHyphens/>
      <w:jc w:val="left"/>
    </w:pPr>
    <w:rPr>
      <w:rFonts w:ascii="Courier New" w:eastAsia="Times New Roman" w:hAnsi="Courier New" w:cs="Courier New"/>
      <w:kern w:val="1"/>
      <w:sz w:val="24"/>
      <w:szCs w:val="20"/>
    </w:rPr>
  </w:style>
  <w:style w:type="paragraph" w:customStyle="1" w:styleId="11">
    <w:name w:val="Знак Знак Знак1 Знак"/>
    <w:basedOn w:val="a0"/>
    <w:rsid w:val="0045266E"/>
    <w:pPr>
      <w:spacing w:before="100" w:beforeAutospacing="1" w:after="100" w:afterAutospacing="1"/>
      <w:jc w:val="left"/>
    </w:pPr>
    <w:rPr>
      <w:rFonts w:ascii="Tahoma" w:eastAsia="Times New Roman" w:hAnsi="Tahoma" w:cs="Times New Roman"/>
      <w:sz w:val="20"/>
      <w:szCs w:val="20"/>
      <w:lang w:val="en-US" w:eastAsia="en-US"/>
    </w:rPr>
  </w:style>
  <w:style w:type="paragraph" w:customStyle="1" w:styleId="BodyText21">
    <w:name w:val="Body Text 21"/>
    <w:basedOn w:val="a0"/>
    <w:uiPriority w:val="99"/>
    <w:rsid w:val="0045266E"/>
    <w:pPr>
      <w:widowControl w:val="0"/>
      <w:jc w:val="center"/>
    </w:pPr>
    <w:rPr>
      <w:rFonts w:ascii="Times New Roman" w:eastAsia="Times New Roman" w:hAnsi="Times New Roman" w:cs="Times New Roman"/>
      <w:sz w:val="28"/>
      <w:szCs w:val="20"/>
    </w:rPr>
  </w:style>
  <w:style w:type="paragraph" w:styleId="3">
    <w:name w:val="Body Text 3"/>
    <w:basedOn w:val="a0"/>
    <w:link w:val="30"/>
    <w:semiHidden/>
    <w:rsid w:val="0045266E"/>
    <w:rPr>
      <w:rFonts w:ascii="Times New Roman" w:eastAsia="Times New Roman" w:hAnsi="Times New Roman" w:cs="Times New Roman"/>
      <w:b/>
      <w:noProof/>
      <w:sz w:val="32"/>
      <w:szCs w:val="20"/>
      <w:lang w:val="x-none" w:eastAsia="x-none"/>
    </w:rPr>
  </w:style>
  <w:style w:type="character" w:customStyle="1" w:styleId="30">
    <w:name w:val="Основной текст 3 Знак"/>
    <w:basedOn w:val="a1"/>
    <w:link w:val="3"/>
    <w:semiHidden/>
    <w:rsid w:val="0045266E"/>
    <w:rPr>
      <w:rFonts w:ascii="Times New Roman" w:eastAsia="Times New Roman" w:hAnsi="Times New Roman" w:cs="Times New Roman"/>
      <w:b/>
      <w:noProof/>
      <w:sz w:val="32"/>
      <w:szCs w:val="20"/>
      <w:lang w:val="x-none" w:eastAsia="x-none"/>
    </w:rPr>
  </w:style>
  <w:style w:type="paragraph" w:styleId="ad">
    <w:name w:val="Normal (Web)"/>
    <w:aliases w:val="Обычный (Web)1,Обычный (Web)11"/>
    <w:basedOn w:val="a0"/>
    <w:unhideWhenUsed/>
    <w:rsid w:val="0045266E"/>
    <w:pPr>
      <w:spacing w:before="100" w:beforeAutospacing="1" w:after="100" w:afterAutospacing="1"/>
      <w:jc w:val="left"/>
    </w:pPr>
    <w:rPr>
      <w:rFonts w:ascii="Times New Roman" w:eastAsia="Times New Roman" w:hAnsi="Times New Roman" w:cs="Times New Roman"/>
      <w:sz w:val="24"/>
      <w:szCs w:val="24"/>
    </w:rPr>
  </w:style>
  <w:style w:type="paragraph" w:styleId="ae">
    <w:name w:val="Body Text Indent"/>
    <w:basedOn w:val="a0"/>
    <w:link w:val="af"/>
    <w:unhideWhenUsed/>
    <w:rsid w:val="0045266E"/>
    <w:pPr>
      <w:spacing w:after="120" w:line="276" w:lineRule="auto"/>
      <w:ind w:left="283"/>
      <w:jc w:val="left"/>
    </w:pPr>
    <w:rPr>
      <w:rFonts w:ascii="Calibri" w:eastAsia="Times New Roman" w:hAnsi="Calibri" w:cs="Times New Roman"/>
      <w:lang w:val="x-none" w:eastAsia="x-none"/>
    </w:rPr>
  </w:style>
  <w:style w:type="character" w:customStyle="1" w:styleId="af">
    <w:name w:val="Основной текст с отступом Знак"/>
    <w:basedOn w:val="a1"/>
    <w:link w:val="ae"/>
    <w:rsid w:val="0045266E"/>
    <w:rPr>
      <w:rFonts w:ascii="Calibri" w:eastAsia="Times New Roman" w:hAnsi="Calibri" w:cs="Times New Roman"/>
      <w:lang w:val="x-none" w:eastAsia="x-none"/>
    </w:rPr>
  </w:style>
  <w:style w:type="character" w:styleId="af0">
    <w:name w:val="FollowedHyperlink"/>
    <w:uiPriority w:val="99"/>
    <w:semiHidden/>
    <w:unhideWhenUsed/>
    <w:rsid w:val="0045266E"/>
    <w:rPr>
      <w:color w:val="800080"/>
      <w:u w:val="single"/>
    </w:rPr>
  </w:style>
  <w:style w:type="character" w:customStyle="1" w:styleId="FontStyle37">
    <w:name w:val="Font Style37"/>
    <w:uiPriority w:val="99"/>
    <w:rsid w:val="0045266E"/>
    <w:rPr>
      <w:rFonts w:ascii="Times New Roman" w:hAnsi="Times New Roman" w:cs="Times New Roman"/>
      <w:b/>
      <w:bCs/>
      <w:sz w:val="24"/>
      <w:szCs w:val="24"/>
    </w:rPr>
  </w:style>
  <w:style w:type="character" w:customStyle="1" w:styleId="110">
    <w:name w:val="Знак Знак11"/>
    <w:rsid w:val="0045266E"/>
    <w:rPr>
      <w:rFonts w:eastAsia="Times New Roman" w:cs="Times New Roman"/>
      <w:color w:val="000000"/>
      <w:kern w:val="1"/>
      <w:sz w:val="24"/>
      <w:szCs w:val="20"/>
    </w:rPr>
  </w:style>
  <w:style w:type="character" w:customStyle="1" w:styleId="100">
    <w:name w:val="Знак Знак10"/>
    <w:rsid w:val="0045266E"/>
    <w:rPr>
      <w:rFonts w:eastAsia="Times New Roman" w:cs="Times New Roman"/>
      <w:sz w:val="24"/>
      <w:szCs w:val="24"/>
      <w:lang w:eastAsia="ru-RU"/>
    </w:rPr>
  </w:style>
  <w:style w:type="paragraph" w:customStyle="1" w:styleId="af1">
    <w:name w:val="_Таблица текст компактный"/>
    <w:basedOn w:val="a0"/>
    <w:link w:val="af2"/>
    <w:qFormat/>
    <w:rsid w:val="0045266E"/>
    <w:pPr>
      <w:jc w:val="left"/>
    </w:pPr>
    <w:rPr>
      <w:rFonts w:ascii="Times New Roman" w:eastAsia="Calibri" w:hAnsi="Times New Roman" w:cs="Times New Roman"/>
      <w:sz w:val="24"/>
      <w:szCs w:val="24"/>
      <w:lang w:val="x-none" w:eastAsia="x-none"/>
    </w:rPr>
  </w:style>
  <w:style w:type="character" w:customStyle="1" w:styleId="af2">
    <w:name w:val="_Таблица текст компактный Знак"/>
    <w:link w:val="af1"/>
    <w:rsid w:val="0045266E"/>
    <w:rPr>
      <w:rFonts w:ascii="Times New Roman" w:eastAsia="Calibri" w:hAnsi="Times New Roman" w:cs="Times New Roman"/>
      <w:sz w:val="24"/>
      <w:szCs w:val="24"/>
      <w:lang w:val="x-none" w:eastAsia="x-none"/>
    </w:rPr>
  </w:style>
  <w:style w:type="paragraph" w:customStyle="1" w:styleId="af3">
    <w:name w:val="_Обычный"/>
    <w:link w:val="af4"/>
    <w:qFormat/>
    <w:rsid w:val="0045266E"/>
    <w:pPr>
      <w:spacing w:line="360" w:lineRule="auto"/>
      <w:ind w:firstLine="709"/>
    </w:pPr>
    <w:rPr>
      <w:rFonts w:ascii="Times New Roman" w:eastAsia="Calibri" w:hAnsi="Times New Roman" w:cs="Times New Roman"/>
      <w:sz w:val="24"/>
      <w:szCs w:val="24"/>
      <w:lang w:eastAsia="en-US"/>
    </w:rPr>
  </w:style>
  <w:style w:type="character" w:customStyle="1" w:styleId="af4">
    <w:name w:val="_Обычный Знак"/>
    <w:link w:val="af3"/>
    <w:rsid w:val="0045266E"/>
    <w:rPr>
      <w:rFonts w:ascii="Times New Roman" w:eastAsia="Calibri" w:hAnsi="Times New Roman" w:cs="Times New Roman"/>
      <w:sz w:val="24"/>
      <w:szCs w:val="24"/>
      <w:lang w:eastAsia="en-US"/>
    </w:rPr>
  </w:style>
  <w:style w:type="paragraph" w:customStyle="1" w:styleId="a">
    <w:name w:val="ж) Тире"/>
    <w:basedOn w:val="a0"/>
    <w:link w:val="af5"/>
    <w:qFormat/>
    <w:rsid w:val="0045266E"/>
    <w:pPr>
      <w:numPr>
        <w:numId w:val="23"/>
      </w:numPr>
      <w:spacing w:before="120" w:after="120" w:line="360" w:lineRule="auto"/>
      <w:contextualSpacing/>
    </w:pPr>
    <w:rPr>
      <w:rFonts w:ascii="Times New Roman" w:eastAsia="Times New Roman" w:hAnsi="Times New Roman" w:cs="Times New Roman"/>
      <w:color w:val="000000"/>
      <w:sz w:val="24"/>
      <w:szCs w:val="24"/>
      <w:lang w:val="x-none" w:eastAsia="x-none"/>
    </w:rPr>
  </w:style>
  <w:style w:type="character" w:customStyle="1" w:styleId="af5">
    <w:name w:val="ж) Тире Знак"/>
    <w:link w:val="a"/>
    <w:rsid w:val="0045266E"/>
    <w:rPr>
      <w:rFonts w:ascii="Times New Roman" w:eastAsia="Times New Roman" w:hAnsi="Times New Roman" w:cs="Times New Roman"/>
      <w:color w:val="000000"/>
      <w:sz w:val="24"/>
      <w:szCs w:val="24"/>
      <w:lang w:val="x-none" w:eastAsia="x-none"/>
    </w:rPr>
  </w:style>
  <w:style w:type="paragraph" w:customStyle="1" w:styleId="Default">
    <w:name w:val="Default"/>
    <w:rsid w:val="0045266E"/>
    <w:pPr>
      <w:autoSpaceDE w:val="0"/>
      <w:autoSpaceDN w:val="0"/>
      <w:adjustRightInd w:val="0"/>
      <w:jc w:val="left"/>
    </w:pPr>
    <w:rPr>
      <w:rFonts w:ascii="Minion Pro" w:eastAsia="Calibri" w:hAnsi="Minion Pro" w:cs="Minion Pro"/>
      <w:color w:val="000000"/>
      <w:sz w:val="24"/>
      <w:szCs w:val="24"/>
    </w:rPr>
  </w:style>
  <w:style w:type="character" w:customStyle="1" w:styleId="A30">
    <w:name w:val="A3"/>
    <w:uiPriority w:val="99"/>
    <w:rsid w:val="0045266E"/>
    <w:rPr>
      <w:rFonts w:cs="Minion Pro"/>
      <w:b/>
      <w:bCs/>
      <w:i/>
      <w:iCs/>
      <w:color w:val="000000"/>
      <w:sz w:val="28"/>
      <w:szCs w:val="28"/>
    </w:rPr>
  </w:style>
  <w:style w:type="paragraph" w:customStyle="1" w:styleId="Pa1">
    <w:name w:val="Pa1"/>
    <w:basedOn w:val="Default"/>
    <w:next w:val="Default"/>
    <w:uiPriority w:val="99"/>
    <w:rsid w:val="0045266E"/>
    <w:pPr>
      <w:spacing w:line="241" w:lineRule="atLeast"/>
    </w:pPr>
    <w:rPr>
      <w:rFonts w:cs="Times New Roman"/>
      <w:color w:val="auto"/>
    </w:rPr>
  </w:style>
  <w:style w:type="character" w:customStyle="1" w:styleId="A20">
    <w:name w:val="A2"/>
    <w:uiPriority w:val="99"/>
    <w:rsid w:val="0045266E"/>
    <w:rPr>
      <w:rFonts w:cs="Minion Pro"/>
      <w:b/>
      <w:bCs/>
      <w:i/>
      <w:iCs/>
      <w:color w:val="000000"/>
      <w:sz w:val="36"/>
      <w:szCs w:val="36"/>
    </w:rPr>
  </w:style>
  <w:style w:type="character" w:customStyle="1" w:styleId="A80">
    <w:name w:val="A8"/>
    <w:uiPriority w:val="99"/>
    <w:rsid w:val="0045266E"/>
    <w:rPr>
      <w:color w:val="000000"/>
    </w:rPr>
  </w:style>
  <w:style w:type="character" w:customStyle="1" w:styleId="small-red">
    <w:name w:val="small-red"/>
    <w:basedOn w:val="a1"/>
    <w:qFormat/>
    <w:rsid w:val="0045266E"/>
  </w:style>
  <w:style w:type="character" w:customStyle="1" w:styleId="fontstyle01">
    <w:name w:val="fontstyle01"/>
    <w:qFormat/>
    <w:rsid w:val="0045266E"/>
    <w:rPr>
      <w:rFonts w:ascii="Times New Roman" w:hAnsi="Times New Roman" w:cs="Times New Roman"/>
      <w:b w:val="0"/>
      <w:bCs w:val="0"/>
      <w:i w:val="0"/>
      <w:iCs w:val="0"/>
      <w:color w:val="000000"/>
      <w:sz w:val="28"/>
      <w:szCs w:val="28"/>
    </w:rPr>
  </w:style>
  <w:style w:type="paragraph" w:customStyle="1" w:styleId="ConsPlusTitle">
    <w:name w:val="ConsPlusTitle"/>
    <w:rsid w:val="0045266E"/>
    <w:pPr>
      <w:widowControl w:val="0"/>
      <w:autoSpaceDE w:val="0"/>
      <w:autoSpaceDN w:val="0"/>
      <w:adjustRightInd w:val="0"/>
      <w:jc w:val="left"/>
    </w:pPr>
    <w:rPr>
      <w:rFonts w:ascii="Arial" w:eastAsia="Times New Roman" w:hAnsi="Arial" w:cs="Arial"/>
      <w:b/>
      <w:bCs/>
      <w:color w:val="000000"/>
      <w:sz w:val="28"/>
      <w:szCs w:val="28"/>
    </w:rPr>
  </w:style>
  <w:style w:type="character" w:styleId="af6">
    <w:name w:val="Strong"/>
    <w:uiPriority w:val="22"/>
    <w:qFormat/>
    <w:rsid w:val="0045266E"/>
    <w:rPr>
      <w:b/>
      <w:bCs/>
    </w:rPr>
  </w:style>
  <w:style w:type="paragraph" w:customStyle="1" w:styleId="msonormalmrcssattr">
    <w:name w:val="msonormal_mr_css_attr"/>
    <w:basedOn w:val="a0"/>
    <w:rsid w:val="0045266E"/>
    <w:pPr>
      <w:spacing w:before="100" w:beforeAutospacing="1" w:after="100" w:afterAutospacing="1"/>
      <w:jc w:val="left"/>
    </w:pPr>
    <w:rPr>
      <w:rFonts w:ascii="Times New Roman" w:eastAsia="Times New Roman" w:hAnsi="Times New Roman" w:cs="Times New Roman"/>
      <w:sz w:val="24"/>
      <w:szCs w:val="24"/>
    </w:rPr>
  </w:style>
  <w:style w:type="paragraph" w:customStyle="1" w:styleId="msonormalmailrucssattributepostfixmailrucssattributepostfixmrcssattrmrcssattr">
    <w:name w:val="msonormalmailrucssattributepostfixmailrucssattributepostfixmrcssattr_mr_css_attr"/>
    <w:basedOn w:val="a0"/>
    <w:rsid w:val="0045266E"/>
    <w:pPr>
      <w:spacing w:before="100" w:beforeAutospacing="1" w:after="100" w:afterAutospacing="1"/>
      <w:jc w:val="left"/>
    </w:pPr>
    <w:rPr>
      <w:rFonts w:ascii="Times New Roman" w:eastAsia="Times New Roman" w:hAnsi="Times New Roman" w:cs="Times New Roman"/>
      <w:sz w:val="24"/>
      <w:szCs w:val="24"/>
    </w:rPr>
  </w:style>
  <w:style w:type="paragraph" w:customStyle="1" w:styleId="12">
    <w:name w:val="Основной текст1"/>
    <w:basedOn w:val="a0"/>
    <w:rsid w:val="0045266E"/>
    <w:pPr>
      <w:widowControl w:val="0"/>
      <w:shd w:val="clear" w:color="auto" w:fill="FFFFFF"/>
      <w:spacing w:before="180" w:line="240" w:lineRule="exact"/>
      <w:jc w:val="left"/>
    </w:pPr>
    <w:rPr>
      <w:rFonts w:ascii="Times New Roman" w:eastAsia="Times New Roman" w:hAnsi="Times New Roman" w:cs="Times New Roman"/>
      <w:color w:val="000000"/>
      <w:spacing w:val="5"/>
      <w:sz w:val="24"/>
      <w:szCs w:val="24"/>
    </w:rPr>
  </w:style>
  <w:style w:type="character" w:customStyle="1" w:styleId="WW8Num1z0">
    <w:name w:val="WW8Num1z0"/>
    <w:rsid w:val="0045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08823088">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18141867">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659387892">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097015712">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76C74-14E9-4AF7-86DD-C29EB081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9330</Words>
  <Characters>53183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Ирина</cp:lastModifiedBy>
  <cp:revision>6</cp:revision>
  <cp:lastPrinted>2023-12-25T23:18:00Z</cp:lastPrinted>
  <dcterms:created xsi:type="dcterms:W3CDTF">2023-12-22T13:30:00Z</dcterms:created>
  <dcterms:modified xsi:type="dcterms:W3CDTF">2024-05-08T07:38:00Z</dcterms:modified>
</cp:coreProperties>
</file>