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96C" w:rsidRDefault="00D9096C" w:rsidP="00337801">
      <w:pPr>
        <w:tabs>
          <w:tab w:val="left" w:pos="142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9096C" w:rsidRPr="00D9096C" w:rsidRDefault="00D9096C" w:rsidP="00D909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9096C">
        <w:rPr>
          <w:rFonts w:ascii="Times New Roman" w:hAnsi="Times New Roman"/>
          <w:sz w:val="28"/>
          <w:szCs w:val="28"/>
        </w:rPr>
        <w:t>Пояснительная записка</w:t>
      </w:r>
    </w:p>
    <w:p w:rsidR="00D9096C" w:rsidRPr="00D9096C" w:rsidRDefault="00D9096C" w:rsidP="00D9096C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9096C" w:rsidRPr="00D9096C" w:rsidRDefault="00D9096C" w:rsidP="00D9096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9096C">
        <w:rPr>
          <w:rFonts w:ascii="Times New Roman" w:hAnsi="Times New Roman"/>
          <w:sz w:val="28"/>
          <w:szCs w:val="28"/>
        </w:rPr>
        <w:t>к проекту решения Думы Ипатовского муниципального округа Ставропольского края «Об утверждении отчета о деятельности Контрольно - счетной комиссии Ипатовского муниципального округа Ставропольского края за 2024 год»</w:t>
      </w:r>
    </w:p>
    <w:p w:rsidR="00D9096C" w:rsidRPr="00D9096C" w:rsidRDefault="00D9096C" w:rsidP="00D9096C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D9096C">
        <w:rPr>
          <w:rFonts w:ascii="Times New Roman" w:hAnsi="Times New Roman"/>
          <w:sz w:val="28"/>
          <w:szCs w:val="28"/>
        </w:rPr>
        <w:t xml:space="preserve"> </w:t>
      </w:r>
    </w:p>
    <w:p w:rsidR="00D9096C" w:rsidRPr="00D9096C" w:rsidRDefault="00D9096C" w:rsidP="00D9096C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</w:p>
    <w:p w:rsidR="00D9096C" w:rsidRPr="00D9096C" w:rsidRDefault="00D9096C" w:rsidP="00D9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9096C">
        <w:rPr>
          <w:rFonts w:ascii="Times New Roman" w:hAnsi="Times New Roman"/>
          <w:sz w:val="28"/>
          <w:szCs w:val="28"/>
        </w:rPr>
        <w:t xml:space="preserve">1. </w:t>
      </w:r>
      <w:r w:rsidRPr="00D9096C">
        <w:rPr>
          <w:rFonts w:ascii="Times New Roman" w:hAnsi="Times New Roman"/>
          <w:bCs/>
          <w:sz w:val="28"/>
          <w:szCs w:val="28"/>
        </w:rPr>
        <w:t xml:space="preserve">Проект решения подготовлен в соответствии с </w:t>
      </w:r>
      <w:r w:rsidRPr="00D9096C">
        <w:rPr>
          <w:rFonts w:ascii="Times New Roman" w:hAnsi="Times New Roman"/>
          <w:sz w:val="28"/>
          <w:szCs w:val="28"/>
        </w:rPr>
        <w:t>со статьей 19 Федерального закона от 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96C">
        <w:rPr>
          <w:rFonts w:ascii="Times New Roman" w:hAnsi="Times New Roman"/>
          <w:sz w:val="28"/>
          <w:szCs w:val="28"/>
        </w:rPr>
        <w:t>февраля 2011 г.  № 6-ФЗ «</w:t>
      </w:r>
      <w:r w:rsidRPr="00D9096C">
        <w:rPr>
          <w:rFonts w:ascii="Times New Roman" w:eastAsia="Courier New" w:hAnsi="Times New Roman"/>
          <w:sz w:val="28"/>
          <w:szCs w:val="28"/>
          <w:lang w:eastAsia="ar-SA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 w:rsidRPr="00D9096C">
        <w:rPr>
          <w:rFonts w:ascii="Times New Roman" w:hAnsi="Times New Roman"/>
          <w:sz w:val="28"/>
          <w:szCs w:val="28"/>
        </w:rPr>
        <w:t>» и статьей 20 Положения о Контрольно-счетной комиссии Ипатовского муниципального округа Ставропольского края, утвержденного решением Думы Ипатовского муниципального округа Ставропольского края от 10 октября 2023 № 113</w:t>
      </w:r>
      <w:r w:rsidRPr="00D9096C">
        <w:rPr>
          <w:rFonts w:ascii="Times New Roman" w:hAnsi="Times New Roman"/>
          <w:bCs/>
          <w:sz w:val="28"/>
          <w:szCs w:val="28"/>
        </w:rPr>
        <w:t>.</w:t>
      </w:r>
    </w:p>
    <w:p w:rsidR="00D9096C" w:rsidRPr="00D9096C" w:rsidRDefault="00D9096C" w:rsidP="00D9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96C">
        <w:rPr>
          <w:rFonts w:ascii="Times New Roman" w:hAnsi="Times New Roman"/>
          <w:sz w:val="28"/>
          <w:szCs w:val="28"/>
        </w:rPr>
        <w:t>2. Содержащиеся в проекте решения положения достаточны для достижения заявленной в нём цели правового регулирования.</w:t>
      </w:r>
    </w:p>
    <w:p w:rsidR="00D9096C" w:rsidRPr="00D9096C" w:rsidRDefault="00D9096C" w:rsidP="00D909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096C">
        <w:rPr>
          <w:rFonts w:ascii="Times New Roman" w:hAnsi="Times New Roman"/>
          <w:sz w:val="28"/>
          <w:szCs w:val="28"/>
        </w:rPr>
        <w:tab/>
        <w:t>3. Реализация проекта решения не потребует принятия правовых актов, необходимых для достижения действий его норм.</w:t>
      </w:r>
    </w:p>
    <w:p w:rsidR="00D9096C" w:rsidRPr="00D9096C" w:rsidRDefault="00D9096C" w:rsidP="00D909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096C">
        <w:rPr>
          <w:rFonts w:ascii="Times New Roman" w:hAnsi="Times New Roman"/>
          <w:sz w:val="28"/>
          <w:szCs w:val="28"/>
        </w:rPr>
        <w:tab/>
        <w:t>4. Проект решения не содержит положений, которые могут вызвать коррупционные действия и решения субъектов право применения.</w:t>
      </w:r>
    </w:p>
    <w:p w:rsidR="00D9096C" w:rsidRPr="00D9096C" w:rsidRDefault="00D9096C" w:rsidP="00D909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096C">
        <w:rPr>
          <w:rFonts w:ascii="Times New Roman" w:hAnsi="Times New Roman"/>
          <w:sz w:val="28"/>
          <w:szCs w:val="28"/>
        </w:rPr>
        <w:tab/>
        <w:t>На основании вышеизложенного, Контрольно-счётной комиссией Ипатовского муниципального округа Ставропольского края подготовлен проект решения Думы Ипатовского муниципального округа Ставропольского края «</w:t>
      </w:r>
      <w:r w:rsidR="00EE2966" w:rsidRPr="00EE2966">
        <w:rPr>
          <w:rFonts w:ascii="Times New Roman" w:hAnsi="Times New Roman"/>
          <w:sz w:val="28"/>
          <w:szCs w:val="28"/>
        </w:rPr>
        <w:t>Об утверждении отчета о деятельности Контрольно - счетной комиссии Ипатовского муниципального округа Ставропольского края за 2024 год</w:t>
      </w:r>
      <w:r w:rsidRPr="00D9096C">
        <w:rPr>
          <w:rFonts w:ascii="Times New Roman" w:hAnsi="Times New Roman"/>
          <w:sz w:val="28"/>
          <w:szCs w:val="28"/>
        </w:rPr>
        <w:t>».</w:t>
      </w:r>
    </w:p>
    <w:p w:rsidR="00D9096C" w:rsidRDefault="00D9096C" w:rsidP="00D909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5A49" w:rsidRDefault="000E5A49" w:rsidP="00D909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5A49" w:rsidRPr="00D9096C" w:rsidRDefault="000E5A49" w:rsidP="00D909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096C" w:rsidRPr="00D9096C" w:rsidRDefault="00D9096C" w:rsidP="00D9096C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D9096C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D9096C">
        <w:rPr>
          <w:rFonts w:ascii="Times New Roman" w:hAnsi="Times New Roman"/>
          <w:sz w:val="28"/>
          <w:szCs w:val="28"/>
        </w:rPr>
        <w:t>Контрольно-счетной</w:t>
      </w:r>
      <w:proofErr w:type="gramEnd"/>
    </w:p>
    <w:p w:rsidR="00D9096C" w:rsidRPr="00D9096C" w:rsidRDefault="00D9096C" w:rsidP="00D9096C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D9096C">
        <w:rPr>
          <w:rFonts w:ascii="Times New Roman" w:hAnsi="Times New Roman"/>
          <w:sz w:val="28"/>
          <w:szCs w:val="28"/>
        </w:rPr>
        <w:t>комиссии Ипатовского муниципального</w:t>
      </w:r>
    </w:p>
    <w:p w:rsidR="00D9096C" w:rsidRPr="00D9096C" w:rsidRDefault="00D9096C" w:rsidP="00D9096C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D9096C">
        <w:rPr>
          <w:rFonts w:ascii="Times New Roman" w:hAnsi="Times New Roman"/>
          <w:sz w:val="28"/>
          <w:szCs w:val="28"/>
        </w:rPr>
        <w:t xml:space="preserve">округа Ставропольского края                                                      </w:t>
      </w:r>
      <w:proofErr w:type="spellStart"/>
      <w:r w:rsidRPr="00D9096C">
        <w:rPr>
          <w:rFonts w:ascii="Times New Roman" w:hAnsi="Times New Roman"/>
          <w:sz w:val="28"/>
          <w:szCs w:val="28"/>
        </w:rPr>
        <w:t>Е.П.Деньщикова</w:t>
      </w:r>
      <w:proofErr w:type="spellEnd"/>
    </w:p>
    <w:p w:rsidR="00D9096C" w:rsidRDefault="00D9096C" w:rsidP="00337801">
      <w:pPr>
        <w:tabs>
          <w:tab w:val="left" w:pos="142"/>
        </w:tabs>
        <w:spacing w:after="0" w:line="240" w:lineRule="exact"/>
      </w:pPr>
    </w:p>
    <w:sectPr w:rsidR="00D9096C" w:rsidSect="0028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B5965"/>
    <w:rsid w:val="00013E70"/>
    <w:rsid w:val="00062F2C"/>
    <w:rsid w:val="00064D50"/>
    <w:rsid w:val="00073D6C"/>
    <w:rsid w:val="000A4636"/>
    <w:rsid w:val="000C6CE7"/>
    <w:rsid w:val="000E4651"/>
    <w:rsid w:val="000E5A49"/>
    <w:rsid w:val="00105088"/>
    <w:rsid w:val="001142D9"/>
    <w:rsid w:val="00141B56"/>
    <w:rsid w:val="00163DD0"/>
    <w:rsid w:val="001C5935"/>
    <w:rsid w:val="001E339F"/>
    <w:rsid w:val="001F57CC"/>
    <w:rsid w:val="00220159"/>
    <w:rsid w:val="00244805"/>
    <w:rsid w:val="00245534"/>
    <w:rsid w:val="002566C4"/>
    <w:rsid w:val="00280206"/>
    <w:rsid w:val="0028170F"/>
    <w:rsid w:val="002865F9"/>
    <w:rsid w:val="00293819"/>
    <w:rsid w:val="00296C69"/>
    <w:rsid w:val="002B279C"/>
    <w:rsid w:val="002E6E28"/>
    <w:rsid w:val="00337801"/>
    <w:rsid w:val="0034550A"/>
    <w:rsid w:val="0036013F"/>
    <w:rsid w:val="00361340"/>
    <w:rsid w:val="0036370E"/>
    <w:rsid w:val="00366CAD"/>
    <w:rsid w:val="00367F7D"/>
    <w:rsid w:val="00374E52"/>
    <w:rsid w:val="00386294"/>
    <w:rsid w:val="00394CA6"/>
    <w:rsid w:val="003A2509"/>
    <w:rsid w:val="003E1798"/>
    <w:rsid w:val="003F4A85"/>
    <w:rsid w:val="0040557A"/>
    <w:rsid w:val="00411B56"/>
    <w:rsid w:val="00427558"/>
    <w:rsid w:val="00461996"/>
    <w:rsid w:val="004A138E"/>
    <w:rsid w:val="004D40F0"/>
    <w:rsid w:val="00502866"/>
    <w:rsid w:val="0052640D"/>
    <w:rsid w:val="00571CE8"/>
    <w:rsid w:val="005B5965"/>
    <w:rsid w:val="005C0969"/>
    <w:rsid w:val="005C4325"/>
    <w:rsid w:val="005E1D93"/>
    <w:rsid w:val="00603B33"/>
    <w:rsid w:val="00605B5C"/>
    <w:rsid w:val="00606BE5"/>
    <w:rsid w:val="0061213C"/>
    <w:rsid w:val="0061226B"/>
    <w:rsid w:val="006204A1"/>
    <w:rsid w:val="00635FC8"/>
    <w:rsid w:val="006537F8"/>
    <w:rsid w:val="00665EF3"/>
    <w:rsid w:val="00690464"/>
    <w:rsid w:val="006944CD"/>
    <w:rsid w:val="006A5EBD"/>
    <w:rsid w:val="006B0097"/>
    <w:rsid w:val="006C57FF"/>
    <w:rsid w:val="006F4CC5"/>
    <w:rsid w:val="006F7775"/>
    <w:rsid w:val="007505F1"/>
    <w:rsid w:val="00763901"/>
    <w:rsid w:val="0077619F"/>
    <w:rsid w:val="007A3E3D"/>
    <w:rsid w:val="007B60AF"/>
    <w:rsid w:val="007D088E"/>
    <w:rsid w:val="00804F24"/>
    <w:rsid w:val="00811F60"/>
    <w:rsid w:val="008227BD"/>
    <w:rsid w:val="008329B1"/>
    <w:rsid w:val="0083765B"/>
    <w:rsid w:val="00862524"/>
    <w:rsid w:val="008B73A4"/>
    <w:rsid w:val="008C26F5"/>
    <w:rsid w:val="008F0E03"/>
    <w:rsid w:val="008F6E67"/>
    <w:rsid w:val="00937486"/>
    <w:rsid w:val="009655D2"/>
    <w:rsid w:val="00970204"/>
    <w:rsid w:val="00986768"/>
    <w:rsid w:val="009927B0"/>
    <w:rsid w:val="009A0449"/>
    <w:rsid w:val="009A3297"/>
    <w:rsid w:val="009A3FCB"/>
    <w:rsid w:val="00A03284"/>
    <w:rsid w:val="00A1472E"/>
    <w:rsid w:val="00A4374F"/>
    <w:rsid w:val="00A57193"/>
    <w:rsid w:val="00A737A8"/>
    <w:rsid w:val="00A737EF"/>
    <w:rsid w:val="00A818DD"/>
    <w:rsid w:val="00A83662"/>
    <w:rsid w:val="00A92C12"/>
    <w:rsid w:val="00AE562F"/>
    <w:rsid w:val="00AF7A65"/>
    <w:rsid w:val="00B147BD"/>
    <w:rsid w:val="00B2678A"/>
    <w:rsid w:val="00B53986"/>
    <w:rsid w:val="00BB1157"/>
    <w:rsid w:val="00BB1486"/>
    <w:rsid w:val="00BE7211"/>
    <w:rsid w:val="00BF20E6"/>
    <w:rsid w:val="00C31E5F"/>
    <w:rsid w:val="00C52DD1"/>
    <w:rsid w:val="00C6668C"/>
    <w:rsid w:val="00C66B95"/>
    <w:rsid w:val="00C97D4E"/>
    <w:rsid w:val="00CC2B14"/>
    <w:rsid w:val="00CE42CE"/>
    <w:rsid w:val="00CF3588"/>
    <w:rsid w:val="00CF7F86"/>
    <w:rsid w:val="00D10C9C"/>
    <w:rsid w:val="00D224C8"/>
    <w:rsid w:val="00D84465"/>
    <w:rsid w:val="00D87272"/>
    <w:rsid w:val="00D9096C"/>
    <w:rsid w:val="00DB7322"/>
    <w:rsid w:val="00DC09F6"/>
    <w:rsid w:val="00DD514F"/>
    <w:rsid w:val="00DD607D"/>
    <w:rsid w:val="00E12CB1"/>
    <w:rsid w:val="00E172B5"/>
    <w:rsid w:val="00E52026"/>
    <w:rsid w:val="00E87D85"/>
    <w:rsid w:val="00EB5963"/>
    <w:rsid w:val="00ED79D0"/>
    <w:rsid w:val="00EE2966"/>
    <w:rsid w:val="00EF0757"/>
    <w:rsid w:val="00F11BA9"/>
    <w:rsid w:val="00F22C2F"/>
    <w:rsid w:val="00F36F77"/>
    <w:rsid w:val="00F72EF4"/>
    <w:rsid w:val="00F93ED0"/>
    <w:rsid w:val="00F96E9E"/>
    <w:rsid w:val="00FA4948"/>
    <w:rsid w:val="00FC3E35"/>
    <w:rsid w:val="00FD2F86"/>
    <w:rsid w:val="00FE2813"/>
    <w:rsid w:val="00FE2C7A"/>
    <w:rsid w:val="00FE544D"/>
    <w:rsid w:val="00FF6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965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Contemporary"/>
    <w:basedOn w:val="a1"/>
    <w:rsid w:val="00013E7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/>
        <w:color w:val="auto"/>
      </w:rPr>
      <w:tblPr/>
      <w:tcPr>
        <w:shd w:val="clear" w:color="auto" w:fill="E0E0E0"/>
      </w:tcPr>
    </w:tblStylePr>
    <w:tblStylePr w:type="band1Horz">
      <w:rPr>
        <w:color w:val="auto"/>
      </w:rPr>
      <w:tblPr/>
      <w:tcPr>
        <w:shd w:val="clear" w:color="auto" w:fill="FFFFFF"/>
      </w:tcPr>
    </w:tblStylePr>
    <w:tblStylePr w:type="band2Horz">
      <w:rPr>
        <w:color w:val="auto"/>
      </w:rPr>
      <w:tblPr/>
      <w:tcPr>
        <w:shd w:val="clear" w:color="auto" w:fill="E6E6E6"/>
      </w:tcPr>
    </w:tblStylePr>
  </w:style>
  <w:style w:type="character" w:customStyle="1" w:styleId="a4">
    <w:name w:val="Основной текст Знак"/>
    <w:link w:val="a5"/>
    <w:semiHidden/>
    <w:locked/>
    <w:rsid w:val="005B5965"/>
    <w:rPr>
      <w:sz w:val="28"/>
      <w:lang w:val="ru-RU" w:eastAsia="ru-RU" w:bidi="ar-SA"/>
    </w:rPr>
  </w:style>
  <w:style w:type="paragraph" w:styleId="a5">
    <w:name w:val="Body Text"/>
    <w:basedOn w:val="a"/>
    <w:link w:val="a4"/>
    <w:rsid w:val="005B5965"/>
    <w:pPr>
      <w:spacing w:after="0" w:line="240" w:lineRule="auto"/>
      <w:ind w:right="-99"/>
      <w:jc w:val="both"/>
    </w:pPr>
    <w:rPr>
      <w:rFonts w:ascii="Times New Roman" w:hAnsi="Times New Roman"/>
      <w:sz w:val="28"/>
      <w:szCs w:val="20"/>
    </w:rPr>
  </w:style>
  <w:style w:type="paragraph" w:styleId="a6">
    <w:name w:val="Balloon Text"/>
    <w:basedOn w:val="a"/>
    <w:link w:val="a7"/>
    <w:rsid w:val="009655D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9655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                                              АДМИНИСТРАЦИИ ИПАТОВСКОГО МУНИЦИПАЛЬНОГО РАЙОНА</vt:lpstr>
    </vt:vector>
  </TitlesOfParts>
  <Company>Microsoft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                                              АДМИНИСТРАЦИИ ИПАТОВСКОГО МУНИЦИПАЛЬНОГО РАЙОНА</dc:title>
  <dc:creator>ippega</dc:creator>
  <cp:lastModifiedBy>PK-1</cp:lastModifiedBy>
  <cp:revision>7</cp:revision>
  <cp:lastPrinted>2025-04-07T11:58:00Z</cp:lastPrinted>
  <dcterms:created xsi:type="dcterms:W3CDTF">2025-04-07T11:43:00Z</dcterms:created>
  <dcterms:modified xsi:type="dcterms:W3CDTF">2025-04-09T07:58:00Z</dcterms:modified>
</cp:coreProperties>
</file>