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5E22" w14:textId="77777777" w:rsidR="002377A4" w:rsidRDefault="002377A4" w:rsidP="002377A4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20CE889" w14:textId="1316E9F9" w:rsidR="002377A4" w:rsidRPr="002E06C2" w:rsidRDefault="002377A4" w:rsidP="002377A4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2E06C2">
        <w:rPr>
          <w:sz w:val="28"/>
          <w:szCs w:val="28"/>
        </w:rPr>
        <w:t xml:space="preserve">приказом </w:t>
      </w:r>
      <w:r w:rsidR="0081430D">
        <w:rPr>
          <w:sz w:val="28"/>
          <w:szCs w:val="28"/>
        </w:rPr>
        <w:t xml:space="preserve">председателя </w:t>
      </w:r>
      <w:r w:rsidRPr="002E06C2">
        <w:rPr>
          <w:sz w:val="28"/>
          <w:szCs w:val="28"/>
        </w:rPr>
        <w:t xml:space="preserve">Контрольно-счетной </w:t>
      </w:r>
      <w:r w:rsidR="0081430D">
        <w:rPr>
          <w:sz w:val="28"/>
          <w:szCs w:val="28"/>
        </w:rPr>
        <w:t xml:space="preserve">комиссии </w:t>
      </w:r>
      <w:proofErr w:type="spellStart"/>
      <w:r w:rsidR="0081430D">
        <w:rPr>
          <w:sz w:val="28"/>
          <w:szCs w:val="28"/>
        </w:rPr>
        <w:t>Ипатовского</w:t>
      </w:r>
      <w:proofErr w:type="spellEnd"/>
      <w:r w:rsidR="0081430D">
        <w:rPr>
          <w:sz w:val="28"/>
          <w:szCs w:val="28"/>
        </w:rPr>
        <w:t xml:space="preserve"> муниципального округа Ставропольского края</w:t>
      </w:r>
      <w:r w:rsidRPr="002E06C2">
        <w:rPr>
          <w:sz w:val="28"/>
          <w:szCs w:val="28"/>
        </w:rPr>
        <w:t xml:space="preserve"> </w:t>
      </w:r>
    </w:p>
    <w:p w14:paraId="0441B3BA" w14:textId="213AAEF7" w:rsidR="002377A4" w:rsidRPr="002E06C2" w:rsidRDefault="002377A4" w:rsidP="002377A4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2E06C2">
        <w:rPr>
          <w:sz w:val="28"/>
          <w:szCs w:val="28"/>
        </w:rPr>
        <w:t xml:space="preserve">от </w:t>
      </w:r>
      <w:r w:rsidR="0081430D">
        <w:rPr>
          <w:sz w:val="28"/>
          <w:szCs w:val="28"/>
        </w:rPr>
        <w:t>30</w:t>
      </w:r>
      <w:r w:rsidRPr="002E06C2">
        <w:rPr>
          <w:sz w:val="28"/>
          <w:szCs w:val="28"/>
        </w:rPr>
        <w:t>.</w:t>
      </w:r>
      <w:r w:rsidR="0081430D">
        <w:rPr>
          <w:sz w:val="28"/>
          <w:szCs w:val="28"/>
        </w:rPr>
        <w:t>09</w:t>
      </w:r>
      <w:r w:rsidRPr="002E06C2">
        <w:rPr>
          <w:sz w:val="28"/>
          <w:szCs w:val="28"/>
        </w:rPr>
        <w:t>.202</w:t>
      </w:r>
      <w:r w:rsidR="0081430D">
        <w:rPr>
          <w:sz w:val="28"/>
          <w:szCs w:val="28"/>
        </w:rPr>
        <w:t>4</w:t>
      </w:r>
      <w:r w:rsidRPr="002E06C2">
        <w:rPr>
          <w:sz w:val="28"/>
          <w:szCs w:val="28"/>
        </w:rPr>
        <w:t xml:space="preserve"> №</w:t>
      </w:r>
      <w:r w:rsidR="00574717">
        <w:rPr>
          <w:sz w:val="28"/>
          <w:szCs w:val="28"/>
        </w:rPr>
        <w:t xml:space="preserve"> 42</w:t>
      </w:r>
      <w:r w:rsidRPr="002E06C2">
        <w:rPr>
          <w:sz w:val="28"/>
          <w:szCs w:val="28"/>
        </w:rPr>
        <w:t xml:space="preserve"> </w:t>
      </w:r>
    </w:p>
    <w:p w14:paraId="6798A5E2" w14:textId="77777777" w:rsidR="002377A4" w:rsidRPr="002E06C2" w:rsidRDefault="002377A4" w:rsidP="0023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0BB99" w14:textId="77777777" w:rsidR="002377A4" w:rsidRPr="002E06C2" w:rsidRDefault="002377A4" w:rsidP="0023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9B706" w14:textId="77777777" w:rsidR="002377A4" w:rsidRPr="002E06C2" w:rsidRDefault="002377A4" w:rsidP="0023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7F1DE0" w14:textId="77777777" w:rsidR="002377A4" w:rsidRDefault="002377A4" w:rsidP="0023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A9D2CC" w14:textId="77777777" w:rsidR="002377A4" w:rsidRDefault="002377A4" w:rsidP="0023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014B47" w14:textId="77777777" w:rsidR="0050174A" w:rsidRDefault="0050174A" w:rsidP="002377A4">
      <w:pPr>
        <w:jc w:val="center"/>
        <w:rPr>
          <w:b/>
          <w:caps/>
          <w:sz w:val="28"/>
          <w:szCs w:val="28"/>
        </w:rPr>
      </w:pPr>
    </w:p>
    <w:p w14:paraId="076EA7EC" w14:textId="77777777" w:rsidR="0050174A" w:rsidRDefault="0050174A" w:rsidP="002377A4">
      <w:pPr>
        <w:jc w:val="center"/>
        <w:rPr>
          <w:b/>
          <w:caps/>
          <w:sz w:val="28"/>
          <w:szCs w:val="28"/>
        </w:rPr>
      </w:pPr>
    </w:p>
    <w:p w14:paraId="43AFEF64" w14:textId="77777777" w:rsidR="0050174A" w:rsidRDefault="0050174A" w:rsidP="002377A4">
      <w:pPr>
        <w:jc w:val="center"/>
        <w:rPr>
          <w:b/>
          <w:caps/>
          <w:sz w:val="28"/>
          <w:szCs w:val="28"/>
        </w:rPr>
      </w:pPr>
    </w:p>
    <w:p w14:paraId="40282687" w14:textId="77777777" w:rsidR="0050174A" w:rsidRDefault="0050174A" w:rsidP="002377A4">
      <w:pPr>
        <w:jc w:val="center"/>
        <w:rPr>
          <w:b/>
          <w:caps/>
          <w:sz w:val="28"/>
          <w:szCs w:val="28"/>
        </w:rPr>
      </w:pPr>
    </w:p>
    <w:p w14:paraId="526090B7" w14:textId="2E45A06C" w:rsidR="002377A4" w:rsidRPr="002377A4" w:rsidRDefault="002377A4" w:rsidP="002377A4">
      <w:pPr>
        <w:jc w:val="center"/>
        <w:rPr>
          <w:b/>
          <w:caps/>
          <w:sz w:val="28"/>
          <w:szCs w:val="28"/>
        </w:rPr>
      </w:pPr>
      <w:r w:rsidRPr="002377A4">
        <w:rPr>
          <w:b/>
          <w:caps/>
          <w:sz w:val="28"/>
          <w:szCs w:val="28"/>
        </w:rPr>
        <w:t xml:space="preserve">методические рекомендации </w:t>
      </w:r>
    </w:p>
    <w:p w14:paraId="5D9CAD8C" w14:textId="77777777" w:rsidR="002377A4" w:rsidRPr="002377A4" w:rsidRDefault="002377A4" w:rsidP="002377A4">
      <w:pPr>
        <w:jc w:val="center"/>
        <w:rPr>
          <w:b/>
          <w:caps/>
          <w:sz w:val="28"/>
          <w:szCs w:val="28"/>
        </w:rPr>
      </w:pPr>
      <w:r w:rsidRPr="002377A4">
        <w:rPr>
          <w:b/>
          <w:caps/>
          <w:sz w:val="28"/>
          <w:szCs w:val="28"/>
        </w:rPr>
        <w:t>«Проверка и анализ эффективности осуществления администраторами бюджетных средств внутреннего финансового аудита»</w:t>
      </w:r>
    </w:p>
    <w:p w14:paraId="36AB3E3E" w14:textId="77777777" w:rsidR="002377A4" w:rsidRPr="002E06C2" w:rsidRDefault="002377A4" w:rsidP="0023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7F9A07" w14:textId="77777777" w:rsidR="002377A4" w:rsidRPr="002E06C2" w:rsidRDefault="002377A4" w:rsidP="0023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44DFA6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144CCBA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76EEB36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5426954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0FCFBF51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2FEB4D62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10482F6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552119D1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1E849E7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7682118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0CA916C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2639D83E" w14:textId="225FE091" w:rsidR="002377A4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5336F171" w14:textId="77777777" w:rsidR="003C199D" w:rsidRPr="002E06C2" w:rsidRDefault="003C199D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14298DAE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192D06CF" w14:textId="77777777" w:rsidR="002377A4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6F6AE852" w14:textId="77777777" w:rsidR="002377A4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735F89AC" w14:textId="77777777" w:rsidR="002377A4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33317D4D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0CA0C985" w14:textId="77777777" w:rsidR="002377A4" w:rsidRPr="002E06C2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0F5F9EEE" w14:textId="16DA49DE" w:rsidR="002377A4" w:rsidRDefault="002377A4" w:rsidP="002377A4">
      <w:pPr>
        <w:widowControl w:val="0"/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14:paraId="6260B8FF" w14:textId="0D30F824" w:rsidR="002377A4" w:rsidRDefault="002377A4" w:rsidP="0023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AC374D" w14:textId="77777777" w:rsidR="00425E47" w:rsidRPr="002E06C2" w:rsidRDefault="00425E47" w:rsidP="0023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A5F2BE" w14:textId="2BEE41F8" w:rsidR="002377A4" w:rsidRPr="002E06C2" w:rsidRDefault="002377A4" w:rsidP="0023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06C2">
        <w:rPr>
          <w:sz w:val="28"/>
          <w:szCs w:val="28"/>
        </w:rPr>
        <w:t>202</w:t>
      </w:r>
      <w:r w:rsidR="0081430D">
        <w:rPr>
          <w:sz w:val="28"/>
          <w:szCs w:val="28"/>
        </w:rPr>
        <w:t>4</w:t>
      </w:r>
      <w:r w:rsidR="00425E47">
        <w:rPr>
          <w:sz w:val="28"/>
          <w:szCs w:val="28"/>
        </w:rPr>
        <w:t xml:space="preserve"> г.</w:t>
      </w:r>
      <w:bookmarkStart w:id="0" w:name="_GoBack"/>
      <w:bookmarkEnd w:id="0"/>
    </w:p>
    <w:p w14:paraId="4B19C066" w14:textId="35F6E584" w:rsidR="002377A4" w:rsidRDefault="002377A4"/>
    <w:p w14:paraId="187BA139" w14:textId="77777777" w:rsidR="0050174A" w:rsidRDefault="0050174A" w:rsidP="002F768B">
      <w:pPr>
        <w:spacing w:line="282" w:lineRule="auto"/>
        <w:ind w:right="47"/>
        <w:jc w:val="center"/>
        <w:rPr>
          <w:b/>
          <w:sz w:val="28"/>
          <w:szCs w:val="28"/>
        </w:rPr>
      </w:pPr>
    </w:p>
    <w:p w14:paraId="475E1D82" w14:textId="49AD4D4F" w:rsidR="002F768B" w:rsidRDefault="002F768B" w:rsidP="002F768B">
      <w:pPr>
        <w:spacing w:line="282" w:lineRule="auto"/>
        <w:ind w:right="47"/>
        <w:jc w:val="center"/>
        <w:rPr>
          <w:b/>
          <w:sz w:val="28"/>
          <w:szCs w:val="28"/>
        </w:rPr>
      </w:pPr>
      <w:r w:rsidRPr="00270DA2">
        <w:rPr>
          <w:b/>
          <w:sz w:val="28"/>
          <w:szCs w:val="28"/>
        </w:rPr>
        <w:t>Содержание</w:t>
      </w:r>
    </w:p>
    <w:p w14:paraId="009EDDB2" w14:textId="77777777" w:rsidR="00F95483" w:rsidRPr="001515CA" w:rsidRDefault="00F95483" w:rsidP="002F768B">
      <w:pPr>
        <w:spacing w:line="282" w:lineRule="auto"/>
        <w:ind w:right="47"/>
        <w:jc w:val="center"/>
        <w:rPr>
          <w:sz w:val="28"/>
          <w:szCs w:val="28"/>
        </w:rPr>
      </w:pP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636"/>
        <w:gridCol w:w="7053"/>
        <w:gridCol w:w="1809"/>
      </w:tblGrid>
      <w:tr w:rsidR="009144B9" w:rsidRPr="0078655F" w14:paraId="5A28017B" w14:textId="77777777" w:rsidTr="00F06066">
        <w:tc>
          <w:tcPr>
            <w:tcW w:w="636" w:type="dxa"/>
          </w:tcPr>
          <w:p w14:paraId="69ABA47E" w14:textId="77777777" w:rsidR="009144B9" w:rsidRPr="00F95483" w:rsidRDefault="009144B9" w:rsidP="00F0606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3" w:type="dxa"/>
          </w:tcPr>
          <w:p w14:paraId="78D263C4" w14:textId="77777777" w:rsidR="009144B9" w:rsidRPr="00F95483" w:rsidRDefault="009144B9" w:rsidP="00F06066">
            <w:pPr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Общие положения</w:t>
            </w:r>
          </w:p>
          <w:p w14:paraId="3A4A5462" w14:textId="77777777" w:rsidR="009144B9" w:rsidRPr="00F95483" w:rsidRDefault="009144B9" w:rsidP="00F06066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09408F2" w14:textId="77777777" w:rsidR="009144B9" w:rsidRPr="00F95483" w:rsidRDefault="009144B9" w:rsidP="00F06066">
            <w:pPr>
              <w:jc w:val="right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 w:rsidR="009144B9" w:rsidRPr="004A00BD" w14:paraId="040C1F2B" w14:textId="77777777" w:rsidTr="00F06066">
        <w:tc>
          <w:tcPr>
            <w:tcW w:w="636" w:type="dxa"/>
          </w:tcPr>
          <w:p w14:paraId="4BCDB628" w14:textId="77777777" w:rsidR="009144B9" w:rsidRPr="00F95483" w:rsidRDefault="009144B9" w:rsidP="00F0606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3" w:type="dxa"/>
          </w:tcPr>
          <w:p w14:paraId="2DD1FAA5" w14:textId="77777777" w:rsidR="009144B9" w:rsidRPr="00F95483" w:rsidRDefault="00F95483" w:rsidP="00F06066">
            <w:pPr>
              <w:tabs>
                <w:tab w:val="left" w:pos="180"/>
              </w:tabs>
              <w:jc w:val="both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 xml:space="preserve">Предмет, цели и задачи проверки (анализа) организации и осуществления ГАБС внутреннего финансового аудита </w:t>
            </w:r>
          </w:p>
          <w:p w14:paraId="6B8944CF" w14:textId="77777777" w:rsidR="00F95483" w:rsidRPr="00F95483" w:rsidRDefault="00F95483" w:rsidP="00F06066">
            <w:pPr>
              <w:tabs>
                <w:tab w:val="left" w:pos="180"/>
              </w:tabs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C21B43C" w14:textId="77777777" w:rsidR="009144B9" w:rsidRPr="00F95483" w:rsidRDefault="00F95483" w:rsidP="00F06066">
            <w:pPr>
              <w:jc w:val="right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4</w:t>
            </w:r>
          </w:p>
        </w:tc>
      </w:tr>
      <w:tr w:rsidR="009144B9" w:rsidRPr="004A00BD" w14:paraId="0C798E77" w14:textId="77777777" w:rsidTr="00F06066">
        <w:tc>
          <w:tcPr>
            <w:tcW w:w="636" w:type="dxa"/>
          </w:tcPr>
          <w:p w14:paraId="60145F07" w14:textId="77777777" w:rsidR="009144B9" w:rsidRPr="00F95483" w:rsidRDefault="009144B9" w:rsidP="00F0606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3" w:type="dxa"/>
          </w:tcPr>
          <w:p w14:paraId="088E8868" w14:textId="77777777" w:rsidR="009144B9" w:rsidRPr="00F95483" w:rsidRDefault="009144B9" w:rsidP="00F06066">
            <w:pPr>
              <w:tabs>
                <w:tab w:val="left" w:pos="180"/>
              </w:tabs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F95483">
              <w:rPr>
                <w:sz w:val="28"/>
                <w:szCs w:val="28"/>
              </w:rPr>
              <w:t>Содержание проверки (анализа) организации и осуществления ГАБС внутреннего финансового аудита</w:t>
            </w:r>
            <w:r w:rsidRPr="00F9548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14:paraId="5F13B0BB" w14:textId="77777777" w:rsidR="009144B9" w:rsidRPr="00F95483" w:rsidRDefault="009144B9" w:rsidP="00F06066">
            <w:pPr>
              <w:tabs>
                <w:tab w:val="left" w:pos="180"/>
              </w:tabs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16FE38F" w14:textId="77777777" w:rsidR="009144B9" w:rsidRPr="00F95483" w:rsidRDefault="009144B9" w:rsidP="00F06066">
            <w:pPr>
              <w:jc w:val="right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5</w:t>
            </w:r>
          </w:p>
        </w:tc>
      </w:tr>
      <w:tr w:rsidR="009144B9" w:rsidRPr="004A00BD" w14:paraId="5FD63B3A" w14:textId="77777777" w:rsidTr="00F06066">
        <w:tc>
          <w:tcPr>
            <w:tcW w:w="636" w:type="dxa"/>
          </w:tcPr>
          <w:p w14:paraId="2E5B1079" w14:textId="77777777" w:rsidR="009144B9" w:rsidRPr="00F95483" w:rsidRDefault="009144B9" w:rsidP="00F0606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4.</w:t>
            </w:r>
          </w:p>
        </w:tc>
        <w:tc>
          <w:tcPr>
            <w:tcW w:w="7053" w:type="dxa"/>
          </w:tcPr>
          <w:p w14:paraId="7693AFFF" w14:textId="77777777" w:rsidR="009144B9" w:rsidRPr="00F95483" w:rsidRDefault="009144B9" w:rsidP="00F06066">
            <w:pPr>
              <w:tabs>
                <w:tab w:val="left" w:pos="180"/>
              </w:tabs>
              <w:jc w:val="both"/>
              <w:rPr>
                <w:b/>
                <w:sz w:val="28"/>
                <w:szCs w:val="28"/>
              </w:rPr>
            </w:pPr>
            <w:r w:rsidRPr="00F95483">
              <w:rPr>
                <w:sz w:val="28"/>
                <w:szCs w:val="28"/>
              </w:rPr>
              <w:t>Обобщение результатов и формирование выводов по результатам проверки (анализа) эффективности внутреннего финансового аудита ГАБС</w:t>
            </w:r>
            <w:r w:rsidRPr="00F95483">
              <w:rPr>
                <w:b/>
                <w:sz w:val="28"/>
                <w:szCs w:val="28"/>
              </w:rPr>
              <w:t xml:space="preserve"> </w:t>
            </w:r>
          </w:p>
          <w:p w14:paraId="1AD3B2C4" w14:textId="77777777" w:rsidR="009144B9" w:rsidRPr="00F95483" w:rsidRDefault="009144B9" w:rsidP="00F06066">
            <w:pPr>
              <w:tabs>
                <w:tab w:val="left" w:pos="1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14:paraId="467DB6AF" w14:textId="77777777" w:rsidR="009144B9" w:rsidRPr="00F95483" w:rsidRDefault="00630740" w:rsidP="00F06066">
            <w:pPr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10</w:t>
            </w:r>
          </w:p>
        </w:tc>
      </w:tr>
      <w:tr w:rsidR="009144B9" w:rsidRPr="004A00BD" w14:paraId="6F51C907" w14:textId="77777777" w:rsidTr="00F06066">
        <w:tc>
          <w:tcPr>
            <w:tcW w:w="636" w:type="dxa"/>
          </w:tcPr>
          <w:p w14:paraId="38AB103D" w14:textId="77777777" w:rsidR="009144B9" w:rsidRPr="00F95483" w:rsidRDefault="009144B9" w:rsidP="00F0606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5.</w:t>
            </w:r>
          </w:p>
        </w:tc>
        <w:tc>
          <w:tcPr>
            <w:tcW w:w="7053" w:type="dxa"/>
          </w:tcPr>
          <w:p w14:paraId="159ACAC8" w14:textId="77777777" w:rsidR="009144B9" w:rsidRDefault="00F95483" w:rsidP="00F06066">
            <w:pPr>
              <w:tabs>
                <w:tab w:val="left" w:pos="180"/>
              </w:tabs>
              <w:jc w:val="both"/>
              <w:rPr>
                <w:b/>
                <w:sz w:val="28"/>
                <w:szCs w:val="28"/>
              </w:rPr>
            </w:pPr>
            <w:r w:rsidRPr="00F95483">
              <w:rPr>
                <w:sz w:val="28"/>
                <w:szCs w:val="28"/>
                <w:lang w:eastAsia="en-US"/>
              </w:rPr>
              <w:t>Подготовка предложений по результатам проверки (анализа) эффективности внутреннего финансового аудита ГАБС</w:t>
            </w:r>
            <w:r w:rsidRPr="00F95483">
              <w:rPr>
                <w:b/>
                <w:sz w:val="28"/>
                <w:szCs w:val="28"/>
              </w:rPr>
              <w:t xml:space="preserve"> </w:t>
            </w:r>
          </w:p>
          <w:p w14:paraId="6E620D3B" w14:textId="77777777" w:rsidR="00167724" w:rsidRPr="00F95483" w:rsidRDefault="00167724" w:rsidP="00F06066">
            <w:pPr>
              <w:tabs>
                <w:tab w:val="left" w:pos="1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14:paraId="42A28193" w14:textId="77777777" w:rsidR="009144B9" w:rsidRPr="00F95483" w:rsidRDefault="00F95483" w:rsidP="00617434">
            <w:pPr>
              <w:jc w:val="right"/>
              <w:rPr>
                <w:bCs/>
                <w:spacing w:val="-1"/>
                <w:sz w:val="28"/>
                <w:szCs w:val="28"/>
              </w:rPr>
            </w:pPr>
            <w:r w:rsidRPr="00F95483">
              <w:rPr>
                <w:bCs/>
                <w:spacing w:val="-1"/>
                <w:sz w:val="28"/>
                <w:szCs w:val="28"/>
              </w:rPr>
              <w:t>1</w:t>
            </w:r>
            <w:r w:rsidR="00617434">
              <w:rPr>
                <w:bCs/>
                <w:spacing w:val="-1"/>
                <w:sz w:val="28"/>
                <w:szCs w:val="28"/>
              </w:rPr>
              <w:t>1</w:t>
            </w:r>
          </w:p>
        </w:tc>
      </w:tr>
      <w:tr w:rsidR="00617434" w:rsidRPr="004A00BD" w14:paraId="4000DF69" w14:textId="77777777" w:rsidTr="00F06066">
        <w:tc>
          <w:tcPr>
            <w:tcW w:w="636" w:type="dxa"/>
          </w:tcPr>
          <w:p w14:paraId="2F9A0F93" w14:textId="68504321" w:rsidR="00617434" w:rsidRPr="00F95483" w:rsidRDefault="00617434" w:rsidP="00F06066">
            <w:pPr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053" w:type="dxa"/>
          </w:tcPr>
          <w:p w14:paraId="445441F5" w14:textId="77777777" w:rsidR="00617434" w:rsidRPr="00BC56BF" w:rsidRDefault="00617434" w:rsidP="00617434">
            <w:pPr>
              <w:tabs>
                <w:tab w:val="left" w:pos="1276"/>
              </w:tabs>
              <w:ind w:right="11"/>
              <w:jc w:val="both"/>
              <w:rPr>
                <w:sz w:val="28"/>
                <w:szCs w:val="28"/>
              </w:rPr>
            </w:pPr>
            <w:r w:rsidRPr="00617434">
              <w:rPr>
                <w:sz w:val="28"/>
                <w:szCs w:val="28"/>
              </w:rPr>
              <w:t>Приложение № 1</w:t>
            </w:r>
            <w:r>
              <w:rPr>
                <w:sz w:val="28"/>
                <w:szCs w:val="28"/>
              </w:rPr>
              <w:t xml:space="preserve">. </w:t>
            </w:r>
            <w:r w:rsidRPr="00BC56BF">
              <w:rPr>
                <w:sz w:val="28"/>
                <w:szCs w:val="28"/>
              </w:rPr>
              <w:t>Структура теста по анализу эффективности внутреннего финансового аудита</w:t>
            </w:r>
          </w:p>
          <w:p w14:paraId="6F733FC0" w14:textId="77777777" w:rsidR="00617434" w:rsidRPr="00F95483" w:rsidRDefault="00617434" w:rsidP="00F06066">
            <w:pPr>
              <w:tabs>
                <w:tab w:val="left" w:pos="18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</w:tcPr>
          <w:p w14:paraId="33618A3C" w14:textId="77777777" w:rsidR="00617434" w:rsidRPr="00F95483" w:rsidRDefault="00617434" w:rsidP="00630740">
            <w:pPr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</w:t>
            </w:r>
            <w:r w:rsidR="00630740"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</w:tbl>
    <w:p w14:paraId="7C87A126" w14:textId="77777777" w:rsidR="009144B9" w:rsidRDefault="009144B9" w:rsidP="009144B9">
      <w:pPr>
        <w:shd w:val="clear" w:color="auto" w:fill="FFFFFF"/>
        <w:ind w:firstLine="427"/>
        <w:rPr>
          <w:bCs/>
          <w:color w:val="000000"/>
          <w:spacing w:val="-1"/>
          <w:szCs w:val="28"/>
        </w:rPr>
      </w:pPr>
    </w:p>
    <w:p w14:paraId="7A3E1F1E" w14:textId="77777777" w:rsidR="00AC351E" w:rsidRPr="001515CA" w:rsidRDefault="00AC351E" w:rsidP="002F768B">
      <w:pPr>
        <w:spacing w:line="282" w:lineRule="auto"/>
        <w:ind w:right="47"/>
        <w:jc w:val="center"/>
        <w:rPr>
          <w:sz w:val="28"/>
          <w:szCs w:val="28"/>
        </w:rPr>
      </w:pPr>
    </w:p>
    <w:p w14:paraId="3C3CCCE4" w14:textId="77777777" w:rsidR="00AC351E" w:rsidRPr="001515CA" w:rsidRDefault="00AC351E" w:rsidP="002F768B">
      <w:pPr>
        <w:spacing w:line="282" w:lineRule="auto"/>
        <w:ind w:right="47"/>
        <w:jc w:val="center"/>
        <w:rPr>
          <w:sz w:val="28"/>
          <w:szCs w:val="28"/>
        </w:rPr>
      </w:pPr>
    </w:p>
    <w:p w14:paraId="038D1E93" w14:textId="77777777" w:rsidR="00AC351E" w:rsidRPr="001515CA" w:rsidRDefault="00AC351E" w:rsidP="002F768B">
      <w:pPr>
        <w:spacing w:line="282" w:lineRule="auto"/>
        <w:ind w:right="47"/>
        <w:jc w:val="center"/>
        <w:rPr>
          <w:sz w:val="28"/>
          <w:szCs w:val="28"/>
        </w:rPr>
      </w:pPr>
    </w:p>
    <w:p w14:paraId="57DA956A" w14:textId="77777777" w:rsidR="00AC351E" w:rsidRPr="001515CA" w:rsidRDefault="00AC351E" w:rsidP="002F768B">
      <w:pPr>
        <w:spacing w:line="282" w:lineRule="auto"/>
        <w:ind w:right="47"/>
        <w:jc w:val="center"/>
        <w:rPr>
          <w:sz w:val="28"/>
          <w:szCs w:val="28"/>
        </w:rPr>
      </w:pPr>
    </w:p>
    <w:p w14:paraId="77A2DD32" w14:textId="77777777" w:rsidR="002F768B" w:rsidRPr="001515CA" w:rsidRDefault="002F768B" w:rsidP="002F768B">
      <w:pPr>
        <w:spacing w:line="282" w:lineRule="auto"/>
        <w:ind w:right="47"/>
        <w:jc w:val="center"/>
      </w:pPr>
    </w:p>
    <w:p w14:paraId="3E0CB143" w14:textId="77777777" w:rsidR="002F768B" w:rsidRPr="001515CA" w:rsidRDefault="002F768B" w:rsidP="002F768B">
      <w:pPr>
        <w:spacing w:line="282" w:lineRule="auto"/>
        <w:ind w:right="47"/>
        <w:jc w:val="center"/>
      </w:pPr>
    </w:p>
    <w:p w14:paraId="07F938FA" w14:textId="77777777" w:rsidR="002F768B" w:rsidRPr="001515CA" w:rsidRDefault="002F768B" w:rsidP="002F768B">
      <w:pPr>
        <w:spacing w:line="282" w:lineRule="auto"/>
        <w:ind w:right="47"/>
        <w:jc w:val="center"/>
      </w:pPr>
    </w:p>
    <w:p w14:paraId="7F0B75EE" w14:textId="77777777" w:rsidR="002F768B" w:rsidRPr="001515CA" w:rsidRDefault="002F768B" w:rsidP="002F768B">
      <w:pPr>
        <w:spacing w:line="282" w:lineRule="auto"/>
        <w:ind w:right="47"/>
        <w:jc w:val="center"/>
      </w:pPr>
    </w:p>
    <w:p w14:paraId="75B8249E" w14:textId="77777777" w:rsidR="002F768B" w:rsidRPr="001515CA" w:rsidRDefault="002F768B" w:rsidP="009420DB"/>
    <w:p w14:paraId="3461B6AA" w14:textId="77777777" w:rsidR="002F768B" w:rsidRPr="001515CA" w:rsidRDefault="002F768B" w:rsidP="009420DB"/>
    <w:p w14:paraId="23A95593" w14:textId="77777777" w:rsidR="002F768B" w:rsidRPr="001515CA" w:rsidRDefault="002F768B" w:rsidP="009420DB"/>
    <w:p w14:paraId="3244BC9F" w14:textId="77777777" w:rsidR="002F768B" w:rsidRPr="001515CA" w:rsidRDefault="002F768B" w:rsidP="009420DB"/>
    <w:p w14:paraId="1204FFE6" w14:textId="77777777" w:rsidR="002F768B" w:rsidRPr="001515CA" w:rsidRDefault="002F768B" w:rsidP="009420DB"/>
    <w:p w14:paraId="64D9CFC0" w14:textId="77777777" w:rsidR="002F768B" w:rsidRPr="001515CA" w:rsidRDefault="002F768B" w:rsidP="009420DB"/>
    <w:p w14:paraId="1303F79B" w14:textId="3E17761C" w:rsidR="002F768B" w:rsidRDefault="002F768B" w:rsidP="009420DB"/>
    <w:p w14:paraId="251ADC00" w14:textId="32408FBE" w:rsidR="009420DB" w:rsidRDefault="009420DB" w:rsidP="009420DB"/>
    <w:p w14:paraId="71D73E38" w14:textId="697ACE25" w:rsidR="009420DB" w:rsidRDefault="009420DB" w:rsidP="009420DB"/>
    <w:p w14:paraId="27435F8C" w14:textId="5EB54C3C" w:rsidR="009420DB" w:rsidRDefault="009420DB" w:rsidP="009420DB"/>
    <w:p w14:paraId="6C3A737C" w14:textId="196D4626" w:rsidR="009420DB" w:rsidRDefault="009420DB" w:rsidP="009420DB"/>
    <w:p w14:paraId="1028DB14" w14:textId="2C7F9330" w:rsidR="009420DB" w:rsidRDefault="009420DB" w:rsidP="009420DB"/>
    <w:p w14:paraId="353E5462" w14:textId="77777777" w:rsidR="0081430D" w:rsidRPr="001515CA" w:rsidRDefault="0081430D" w:rsidP="009420DB"/>
    <w:p w14:paraId="1A3EBCA5" w14:textId="77777777" w:rsidR="002F768B" w:rsidRPr="001515CA" w:rsidRDefault="002F768B" w:rsidP="009420DB"/>
    <w:p w14:paraId="73D7B66B" w14:textId="77777777" w:rsidR="002F768B" w:rsidRPr="001515CA" w:rsidRDefault="002F768B" w:rsidP="009420DB"/>
    <w:p w14:paraId="357E14B8" w14:textId="77777777" w:rsidR="002F768B" w:rsidRPr="001515CA" w:rsidRDefault="002F768B" w:rsidP="009420DB"/>
    <w:p w14:paraId="2D289C20" w14:textId="5BF37C89" w:rsidR="002F768B" w:rsidRPr="009420DB" w:rsidRDefault="002F768B" w:rsidP="00AE6BE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bookmarkStart w:id="1" w:name="_Toc518896695"/>
      <w:r w:rsidRPr="009420DB">
        <w:rPr>
          <w:b/>
          <w:bCs/>
          <w:sz w:val="28"/>
          <w:szCs w:val="28"/>
        </w:rPr>
        <w:t>Общие положения</w:t>
      </w:r>
      <w:bookmarkEnd w:id="1"/>
    </w:p>
    <w:p w14:paraId="09FA52F7" w14:textId="77777777" w:rsidR="000D3387" w:rsidRPr="009420DB" w:rsidRDefault="000D3387" w:rsidP="000D3387">
      <w:pPr>
        <w:rPr>
          <w:b/>
          <w:bCs/>
          <w:sz w:val="28"/>
          <w:szCs w:val="28"/>
        </w:rPr>
      </w:pPr>
    </w:p>
    <w:p w14:paraId="634D9150" w14:textId="28EA4D25" w:rsidR="00F77989" w:rsidRPr="009420DB" w:rsidRDefault="002377A4" w:rsidP="002377A4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768B" w:rsidRPr="00AE6BEE">
        <w:rPr>
          <w:sz w:val="28"/>
          <w:szCs w:val="28"/>
        </w:rPr>
        <w:t>етодические рекомендации «Проверка и анализ эффективности осуществления администраторами бюджетных средств внутреннего финансового аудита</w:t>
      </w:r>
      <w:r w:rsidR="002F768B" w:rsidRPr="00AE6BEE">
        <w:rPr>
          <w:spacing w:val="1"/>
          <w:sz w:val="28"/>
          <w:szCs w:val="28"/>
        </w:rPr>
        <w:t>»</w:t>
      </w:r>
      <w:r w:rsidR="002F768B" w:rsidRPr="00AE6BEE">
        <w:rPr>
          <w:sz w:val="28"/>
          <w:szCs w:val="28"/>
        </w:rPr>
        <w:t xml:space="preserve"> </w:t>
      </w:r>
      <w:r w:rsidR="00B932BE" w:rsidRPr="00AE6BEE">
        <w:rPr>
          <w:sz w:val="28"/>
          <w:szCs w:val="28"/>
        </w:rPr>
        <w:t xml:space="preserve">(далее – </w:t>
      </w:r>
      <w:r w:rsidR="00BC56BF">
        <w:rPr>
          <w:sz w:val="28"/>
          <w:szCs w:val="28"/>
        </w:rPr>
        <w:t>М</w:t>
      </w:r>
      <w:r w:rsidR="00B932BE" w:rsidRPr="00AE6BEE">
        <w:rPr>
          <w:sz w:val="28"/>
          <w:szCs w:val="28"/>
        </w:rPr>
        <w:t xml:space="preserve">етодические рекомендации) </w:t>
      </w:r>
      <w:r w:rsidR="00B932BE" w:rsidRPr="009420DB">
        <w:rPr>
          <w:sz w:val="28"/>
          <w:szCs w:val="28"/>
        </w:rPr>
        <w:t>р</w:t>
      </w:r>
      <w:r w:rsidR="002F768B" w:rsidRPr="009420DB">
        <w:rPr>
          <w:sz w:val="28"/>
          <w:szCs w:val="28"/>
        </w:rPr>
        <w:t xml:space="preserve">азработаны </w:t>
      </w:r>
      <w:r w:rsidR="00FD7D67" w:rsidRPr="009420DB">
        <w:rPr>
          <w:sz w:val="28"/>
          <w:szCs w:val="28"/>
        </w:rPr>
        <w:t xml:space="preserve">на </w:t>
      </w:r>
      <w:r w:rsidRPr="009420DB">
        <w:rPr>
          <w:sz w:val="28"/>
          <w:szCs w:val="28"/>
        </w:rPr>
        <w:t>основании Модельных методических рекомендаций «Проверка и анализ эффективности осуществления администраторами бюджетных средств внутреннего финансового аудита»,</w:t>
      </w:r>
      <w:r w:rsidRPr="009420DB">
        <w:t xml:space="preserve"> </w:t>
      </w:r>
      <w:r w:rsidRPr="009420DB">
        <w:rPr>
          <w:sz w:val="28"/>
          <w:szCs w:val="28"/>
        </w:rPr>
        <w:t xml:space="preserve">утвержденных решением Президиума Союза муниципальных контрольно-счетных органов (протокол от 01.12.2022 г. № 7 (88), п. 25.2.3, </w:t>
      </w:r>
      <w:r w:rsidR="009420DB" w:rsidRPr="009420DB">
        <w:rPr>
          <w:sz w:val="28"/>
          <w:szCs w:val="28"/>
        </w:rPr>
        <w:t xml:space="preserve">с учетом </w:t>
      </w:r>
      <w:r w:rsidR="00FD7D67" w:rsidRPr="009420DB">
        <w:rPr>
          <w:sz w:val="28"/>
          <w:szCs w:val="28"/>
        </w:rPr>
        <w:t>положений</w:t>
      </w:r>
      <w:r w:rsidR="002F768B" w:rsidRPr="009420DB">
        <w:rPr>
          <w:sz w:val="28"/>
          <w:szCs w:val="28"/>
        </w:rPr>
        <w:t xml:space="preserve"> </w:t>
      </w:r>
      <w:r w:rsidR="00FD7D67" w:rsidRPr="009420DB">
        <w:rPr>
          <w:sz w:val="28"/>
          <w:szCs w:val="28"/>
        </w:rPr>
        <w:t>Бюджетного кодекса Р</w:t>
      </w:r>
      <w:r w:rsidR="000506D3" w:rsidRPr="009420DB">
        <w:rPr>
          <w:sz w:val="28"/>
          <w:szCs w:val="28"/>
        </w:rPr>
        <w:t xml:space="preserve">оссийской </w:t>
      </w:r>
      <w:r w:rsidR="00FD7D67" w:rsidRPr="009420DB">
        <w:rPr>
          <w:sz w:val="28"/>
          <w:szCs w:val="28"/>
        </w:rPr>
        <w:t>Ф</w:t>
      </w:r>
      <w:r w:rsidR="000506D3" w:rsidRPr="009420DB">
        <w:rPr>
          <w:sz w:val="28"/>
          <w:szCs w:val="28"/>
        </w:rPr>
        <w:t>едерации</w:t>
      </w:r>
      <w:r w:rsidR="00FD7D67" w:rsidRPr="009420DB">
        <w:rPr>
          <w:sz w:val="28"/>
          <w:szCs w:val="28"/>
        </w:rPr>
        <w:t xml:space="preserve">, </w:t>
      </w:r>
      <w:r w:rsidR="002F768B" w:rsidRPr="009420DB">
        <w:rPr>
          <w:sz w:val="28"/>
          <w:szCs w:val="28"/>
        </w:rPr>
        <w:t>Федеральн</w:t>
      </w:r>
      <w:r w:rsidR="00FD7D67" w:rsidRPr="009420DB">
        <w:rPr>
          <w:sz w:val="28"/>
          <w:szCs w:val="28"/>
        </w:rPr>
        <w:t>ого</w:t>
      </w:r>
      <w:r w:rsidR="002F768B" w:rsidRPr="009420DB">
        <w:rPr>
          <w:sz w:val="28"/>
          <w:szCs w:val="28"/>
        </w:rPr>
        <w:t xml:space="preserve"> закон</w:t>
      </w:r>
      <w:r w:rsidR="00FD7D67" w:rsidRPr="009420DB">
        <w:rPr>
          <w:sz w:val="28"/>
          <w:szCs w:val="28"/>
        </w:rPr>
        <w:t>а</w:t>
      </w:r>
      <w:r w:rsidR="002F768B" w:rsidRPr="009420DB">
        <w:rPr>
          <w:sz w:val="28"/>
          <w:szCs w:val="28"/>
        </w:rPr>
        <w:t xml:space="preserve"> от 07.02.2011</w:t>
      </w:r>
      <w:r w:rsidR="0081430D">
        <w:rPr>
          <w:sz w:val="28"/>
          <w:szCs w:val="28"/>
        </w:rPr>
        <w:t>г.</w:t>
      </w:r>
      <w:r w:rsidR="002821D1" w:rsidRPr="009420DB">
        <w:rPr>
          <w:sz w:val="28"/>
          <w:szCs w:val="28"/>
        </w:rPr>
        <w:t xml:space="preserve"> </w:t>
      </w:r>
      <w:r w:rsidR="002F768B" w:rsidRPr="009420DB">
        <w:rPr>
          <w:sz w:val="28"/>
          <w:szCs w:val="28"/>
        </w:rPr>
        <w:t>№ 6-ФЗ «</w:t>
      </w:r>
      <w:r w:rsidR="0065682F" w:rsidRPr="0065682F">
        <w:rPr>
          <w:color w:val="000000"/>
          <w:sz w:val="28"/>
          <w:szCs w:val="28"/>
          <w:lang w:eastAsia="en-US"/>
        </w:rPr>
        <w:t>Об общих принципах организации</w:t>
      </w:r>
      <w:r w:rsidR="0065682F" w:rsidRPr="0065682F">
        <w:rPr>
          <w:sz w:val="28"/>
          <w:szCs w:val="28"/>
          <w:lang w:eastAsia="en-US"/>
        </w:rPr>
        <w:t xml:space="preserve"> и деятельности контрольно-счетных органов субъектов Российской Федерации, федеральных территорий и муниципальных образований</w:t>
      </w:r>
      <w:r w:rsidR="002F768B" w:rsidRPr="009420DB">
        <w:rPr>
          <w:sz w:val="28"/>
          <w:szCs w:val="28"/>
        </w:rPr>
        <w:t xml:space="preserve">», </w:t>
      </w:r>
      <w:r w:rsidR="005775A5" w:rsidRPr="009420DB">
        <w:rPr>
          <w:sz w:val="28"/>
          <w:szCs w:val="28"/>
        </w:rPr>
        <w:t>положени</w:t>
      </w:r>
      <w:r w:rsidR="00FD7D67" w:rsidRPr="009420DB">
        <w:rPr>
          <w:sz w:val="28"/>
          <w:szCs w:val="28"/>
        </w:rPr>
        <w:t>й</w:t>
      </w:r>
      <w:r w:rsidR="005775A5" w:rsidRPr="009420DB">
        <w:rPr>
          <w:sz w:val="28"/>
          <w:szCs w:val="28"/>
        </w:rPr>
        <w:t xml:space="preserve"> </w:t>
      </w:r>
      <w:r w:rsidR="009420DB" w:rsidRPr="009420DB">
        <w:rPr>
          <w:sz w:val="28"/>
          <w:szCs w:val="28"/>
        </w:rPr>
        <w:t xml:space="preserve">Регламента </w:t>
      </w:r>
      <w:r w:rsidR="0081430D" w:rsidRPr="0081430D">
        <w:rPr>
          <w:sz w:val="28"/>
          <w:szCs w:val="28"/>
        </w:rPr>
        <w:t xml:space="preserve">Контрольно-счетной комиссии </w:t>
      </w:r>
      <w:proofErr w:type="spellStart"/>
      <w:r w:rsidR="0081430D" w:rsidRPr="0081430D">
        <w:rPr>
          <w:sz w:val="28"/>
          <w:szCs w:val="28"/>
        </w:rPr>
        <w:t>Ипатовского</w:t>
      </w:r>
      <w:proofErr w:type="spellEnd"/>
      <w:r w:rsidR="0081430D" w:rsidRPr="0081430D">
        <w:rPr>
          <w:sz w:val="28"/>
          <w:szCs w:val="28"/>
        </w:rPr>
        <w:t xml:space="preserve"> муниципального округа Ставропольского края</w:t>
      </w:r>
      <w:r w:rsidR="009420DB" w:rsidRPr="009420DB">
        <w:rPr>
          <w:sz w:val="28"/>
          <w:szCs w:val="28"/>
        </w:rPr>
        <w:t xml:space="preserve">, утвержденным </w:t>
      </w:r>
      <w:r w:rsidR="0081430D">
        <w:rPr>
          <w:sz w:val="28"/>
          <w:szCs w:val="28"/>
        </w:rPr>
        <w:t>приказом</w:t>
      </w:r>
      <w:r w:rsidR="009420DB" w:rsidRPr="009420DB">
        <w:rPr>
          <w:sz w:val="28"/>
          <w:szCs w:val="28"/>
        </w:rPr>
        <w:t xml:space="preserve"> председателя </w:t>
      </w:r>
      <w:r w:rsidR="0081430D" w:rsidRPr="002E06C2">
        <w:rPr>
          <w:sz w:val="28"/>
          <w:szCs w:val="28"/>
        </w:rPr>
        <w:t xml:space="preserve">Контрольно-счетной </w:t>
      </w:r>
      <w:r w:rsidR="0081430D">
        <w:rPr>
          <w:sz w:val="28"/>
          <w:szCs w:val="28"/>
        </w:rPr>
        <w:t xml:space="preserve">комиссии </w:t>
      </w:r>
      <w:proofErr w:type="spellStart"/>
      <w:r w:rsidR="0081430D">
        <w:rPr>
          <w:sz w:val="28"/>
          <w:szCs w:val="28"/>
        </w:rPr>
        <w:t>Ипатовского</w:t>
      </w:r>
      <w:proofErr w:type="spellEnd"/>
      <w:r w:rsidR="0081430D">
        <w:rPr>
          <w:sz w:val="28"/>
          <w:szCs w:val="28"/>
        </w:rPr>
        <w:t xml:space="preserve"> муниципального округа Ставропольского края</w:t>
      </w:r>
      <w:r w:rsidR="009420DB" w:rsidRPr="009420DB">
        <w:rPr>
          <w:sz w:val="28"/>
          <w:szCs w:val="28"/>
        </w:rPr>
        <w:t xml:space="preserve"> от </w:t>
      </w:r>
      <w:r w:rsidR="0081430D">
        <w:rPr>
          <w:sz w:val="28"/>
          <w:szCs w:val="28"/>
        </w:rPr>
        <w:t>19.12.2023</w:t>
      </w:r>
      <w:r w:rsidR="009420DB" w:rsidRPr="009420DB">
        <w:rPr>
          <w:sz w:val="28"/>
          <w:szCs w:val="28"/>
        </w:rPr>
        <w:t xml:space="preserve"> № </w:t>
      </w:r>
      <w:r w:rsidR="0081430D">
        <w:rPr>
          <w:sz w:val="28"/>
          <w:szCs w:val="28"/>
        </w:rPr>
        <w:t>3</w:t>
      </w:r>
      <w:r w:rsidR="009420DB" w:rsidRPr="009420DB">
        <w:rPr>
          <w:sz w:val="28"/>
          <w:szCs w:val="28"/>
        </w:rPr>
        <w:t xml:space="preserve">4 </w:t>
      </w:r>
      <w:r w:rsidR="005775A5" w:rsidRPr="009420DB">
        <w:rPr>
          <w:sz w:val="28"/>
          <w:szCs w:val="28"/>
        </w:rPr>
        <w:t xml:space="preserve">и с учетом </w:t>
      </w:r>
      <w:r w:rsidR="00855A07" w:rsidRPr="009420DB">
        <w:rPr>
          <w:sz w:val="28"/>
          <w:szCs w:val="28"/>
        </w:rPr>
        <w:t>применения Федеральных стандартов внутреннего финансового аудита, разработанных Министерством финансов Российской Федерации</w:t>
      </w:r>
      <w:r w:rsidR="00F77989" w:rsidRPr="009420DB">
        <w:rPr>
          <w:sz w:val="28"/>
          <w:szCs w:val="28"/>
        </w:rPr>
        <w:t>.</w:t>
      </w:r>
    </w:p>
    <w:p w14:paraId="31CCA41F" w14:textId="7765E0E2" w:rsidR="002A3559" w:rsidRPr="00AE6BEE" w:rsidRDefault="00752CCB" w:rsidP="00AE6BEE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E6BEE">
        <w:rPr>
          <w:sz w:val="28"/>
          <w:szCs w:val="28"/>
        </w:rPr>
        <w:t>Ц</w:t>
      </w:r>
      <w:r w:rsidR="002C0E9A" w:rsidRPr="00AE6BEE">
        <w:rPr>
          <w:sz w:val="28"/>
          <w:szCs w:val="28"/>
        </w:rPr>
        <w:t xml:space="preserve">ель разработки </w:t>
      </w:r>
      <w:r w:rsidR="00BC56BF">
        <w:rPr>
          <w:sz w:val="28"/>
          <w:szCs w:val="28"/>
        </w:rPr>
        <w:t>М</w:t>
      </w:r>
      <w:r w:rsidR="002C0E9A" w:rsidRPr="00AE6BEE">
        <w:rPr>
          <w:sz w:val="28"/>
          <w:szCs w:val="28"/>
        </w:rPr>
        <w:t xml:space="preserve">етодических рекомендаций – </w:t>
      </w:r>
      <w:r w:rsidR="003518AC" w:rsidRPr="00AE6BEE">
        <w:rPr>
          <w:sz w:val="28"/>
          <w:szCs w:val="28"/>
        </w:rPr>
        <w:t xml:space="preserve">методологическое обеспечение реализации </w:t>
      </w:r>
      <w:r w:rsidR="0081430D" w:rsidRPr="002E06C2">
        <w:rPr>
          <w:sz w:val="28"/>
          <w:szCs w:val="28"/>
        </w:rPr>
        <w:t xml:space="preserve">Контрольно-счетной </w:t>
      </w:r>
      <w:r w:rsidR="0081430D">
        <w:rPr>
          <w:sz w:val="28"/>
          <w:szCs w:val="28"/>
        </w:rPr>
        <w:t xml:space="preserve">комиссией </w:t>
      </w:r>
      <w:proofErr w:type="spellStart"/>
      <w:r w:rsidR="0081430D">
        <w:rPr>
          <w:sz w:val="28"/>
          <w:szCs w:val="28"/>
        </w:rPr>
        <w:t>Ипатовского</w:t>
      </w:r>
      <w:proofErr w:type="spellEnd"/>
      <w:r w:rsidR="0081430D">
        <w:rPr>
          <w:sz w:val="28"/>
          <w:szCs w:val="28"/>
        </w:rPr>
        <w:t xml:space="preserve"> муниципального округа Ставропольского края</w:t>
      </w:r>
      <w:r w:rsidR="00AE6BEE" w:rsidRPr="00AE6BEE">
        <w:rPr>
          <w:sz w:val="28"/>
          <w:szCs w:val="28"/>
        </w:rPr>
        <w:t xml:space="preserve"> (далее – КС</w:t>
      </w:r>
      <w:r w:rsidR="0081430D">
        <w:rPr>
          <w:sz w:val="28"/>
          <w:szCs w:val="28"/>
        </w:rPr>
        <w:t>К</w:t>
      </w:r>
      <w:r w:rsidR="00AE6BEE" w:rsidRPr="00AE6BEE">
        <w:rPr>
          <w:sz w:val="28"/>
          <w:szCs w:val="28"/>
        </w:rPr>
        <w:t>)</w:t>
      </w:r>
      <w:r w:rsidR="003518AC" w:rsidRPr="00AE6BEE">
        <w:rPr>
          <w:sz w:val="28"/>
          <w:szCs w:val="28"/>
        </w:rPr>
        <w:t xml:space="preserve"> бюджетного полномочия, установленного в абзаце 6 части 2 статьи 157 Бюджетного кодекса Российской Федерации, по подготовке предложений по совершенствованию осуществления главными администраторами бюджетных средств</w:t>
      </w:r>
      <w:r w:rsidR="00F6552E" w:rsidRPr="00AE6BEE">
        <w:rPr>
          <w:sz w:val="28"/>
          <w:szCs w:val="28"/>
        </w:rPr>
        <w:t xml:space="preserve"> </w:t>
      </w:r>
      <w:proofErr w:type="spellStart"/>
      <w:r w:rsidR="0081430D">
        <w:rPr>
          <w:sz w:val="28"/>
          <w:szCs w:val="28"/>
        </w:rPr>
        <w:t>Ипатовского</w:t>
      </w:r>
      <w:proofErr w:type="spellEnd"/>
      <w:r w:rsidR="0081430D">
        <w:rPr>
          <w:sz w:val="28"/>
          <w:szCs w:val="28"/>
        </w:rPr>
        <w:t xml:space="preserve"> муниципального округа Ставропольского края</w:t>
      </w:r>
      <w:r w:rsidR="00AE6BEE" w:rsidRPr="00AE6BEE">
        <w:rPr>
          <w:sz w:val="28"/>
          <w:szCs w:val="28"/>
        </w:rPr>
        <w:t xml:space="preserve"> </w:t>
      </w:r>
      <w:r w:rsidR="003518AC" w:rsidRPr="00AE6BEE">
        <w:rPr>
          <w:sz w:val="28"/>
          <w:szCs w:val="28"/>
        </w:rPr>
        <w:t>(далее – ГАБС) внутреннего финансового аудита.</w:t>
      </w:r>
    </w:p>
    <w:p w14:paraId="12C10EFC" w14:textId="22598E2A" w:rsidR="002F768B" w:rsidRPr="00AE6BEE" w:rsidRDefault="002F768B" w:rsidP="00AE6BEE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E6BEE">
        <w:rPr>
          <w:sz w:val="28"/>
          <w:szCs w:val="28"/>
        </w:rPr>
        <w:t>Задач</w:t>
      </w:r>
      <w:r w:rsidR="002A3559" w:rsidRPr="00AE6BEE">
        <w:rPr>
          <w:sz w:val="28"/>
          <w:szCs w:val="28"/>
        </w:rPr>
        <w:t>и</w:t>
      </w:r>
      <w:r w:rsidRPr="00AE6BEE">
        <w:rPr>
          <w:sz w:val="28"/>
          <w:szCs w:val="28"/>
        </w:rPr>
        <w:t xml:space="preserve"> </w:t>
      </w:r>
      <w:r w:rsidR="00BC56BF">
        <w:rPr>
          <w:sz w:val="28"/>
          <w:szCs w:val="28"/>
        </w:rPr>
        <w:t>М</w:t>
      </w:r>
      <w:r w:rsidRPr="00AE6BEE">
        <w:rPr>
          <w:sz w:val="28"/>
          <w:szCs w:val="28"/>
        </w:rPr>
        <w:t>етодических рекомендаций:</w:t>
      </w:r>
    </w:p>
    <w:p w14:paraId="1368853C" w14:textId="77777777" w:rsidR="002F768B" w:rsidRPr="00E30EDC" w:rsidRDefault="002F768B" w:rsidP="00AE6BEE">
      <w:pPr>
        <w:ind w:firstLine="709"/>
        <w:jc w:val="both"/>
        <w:rPr>
          <w:sz w:val="28"/>
          <w:szCs w:val="28"/>
        </w:rPr>
      </w:pPr>
      <w:r w:rsidRPr="00E30EDC">
        <w:rPr>
          <w:sz w:val="28"/>
          <w:szCs w:val="28"/>
        </w:rPr>
        <w:t xml:space="preserve">- установление единых </w:t>
      </w:r>
      <w:r w:rsidR="00451422" w:rsidRPr="00E30EDC">
        <w:rPr>
          <w:sz w:val="28"/>
          <w:szCs w:val="28"/>
        </w:rPr>
        <w:t>методологическ</w:t>
      </w:r>
      <w:r w:rsidR="00451422">
        <w:rPr>
          <w:sz w:val="28"/>
          <w:szCs w:val="28"/>
        </w:rPr>
        <w:t xml:space="preserve">их </w:t>
      </w:r>
      <w:r w:rsidRPr="00E30EDC">
        <w:rPr>
          <w:sz w:val="28"/>
          <w:szCs w:val="28"/>
        </w:rPr>
        <w:t xml:space="preserve">принципов и подходов к </w:t>
      </w:r>
      <w:r w:rsidR="002A3559">
        <w:rPr>
          <w:sz w:val="28"/>
          <w:szCs w:val="28"/>
        </w:rPr>
        <w:t xml:space="preserve">проведению процедур </w:t>
      </w:r>
      <w:r w:rsidR="00FD025F">
        <w:rPr>
          <w:sz w:val="28"/>
          <w:szCs w:val="28"/>
        </w:rPr>
        <w:t xml:space="preserve">проверки </w:t>
      </w:r>
      <w:r w:rsidR="00FD025F" w:rsidRPr="009B7F88">
        <w:rPr>
          <w:sz w:val="28"/>
          <w:szCs w:val="28"/>
        </w:rPr>
        <w:t>(</w:t>
      </w:r>
      <w:r w:rsidR="002A3559" w:rsidRPr="009B7F88">
        <w:rPr>
          <w:sz w:val="28"/>
          <w:szCs w:val="28"/>
        </w:rPr>
        <w:t>анализа</w:t>
      </w:r>
      <w:r w:rsidR="00FD025F" w:rsidRPr="009B7F88">
        <w:rPr>
          <w:sz w:val="28"/>
          <w:szCs w:val="28"/>
        </w:rPr>
        <w:t>)</w:t>
      </w:r>
      <w:r w:rsidRPr="009B7F88">
        <w:rPr>
          <w:sz w:val="28"/>
          <w:szCs w:val="28"/>
        </w:rPr>
        <w:t xml:space="preserve"> </w:t>
      </w:r>
      <w:r w:rsidR="000D3387" w:rsidRPr="009B7F88">
        <w:rPr>
          <w:sz w:val="28"/>
          <w:szCs w:val="28"/>
        </w:rPr>
        <w:t>эффективности</w:t>
      </w:r>
      <w:r w:rsidR="00296566">
        <w:rPr>
          <w:sz w:val="28"/>
          <w:szCs w:val="28"/>
        </w:rPr>
        <w:t xml:space="preserve"> </w:t>
      </w:r>
      <w:r w:rsidR="004443F2" w:rsidRPr="00281835">
        <w:rPr>
          <w:sz w:val="28"/>
          <w:szCs w:val="28"/>
        </w:rPr>
        <w:t>внутреннего финансового</w:t>
      </w:r>
      <w:r w:rsidR="004443F2">
        <w:rPr>
          <w:sz w:val="28"/>
          <w:szCs w:val="28"/>
        </w:rPr>
        <w:t xml:space="preserve"> аудита</w:t>
      </w:r>
      <w:r w:rsidR="00952D5E">
        <w:rPr>
          <w:sz w:val="28"/>
          <w:szCs w:val="28"/>
        </w:rPr>
        <w:t xml:space="preserve"> ГАБС</w:t>
      </w:r>
      <w:r w:rsidRPr="00E30EDC">
        <w:rPr>
          <w:sz w:val="28"/>
          <w:szCs w:val="28"/>
        </w:rPr>
        <w:t>;</w:t>
      </w:r>
    </w:p>
    <w:p w14:paraId="2BCBFE4E" w14:textId="446F2C57" w:rsidR="002F768B" w:rsidRPr="00E30EDC" w:rsidRDefault="002F768B" w:rsidP="00AE6BEE">
      <w:pPr>
        <w:ind w:firstLine="709"/>
        <w:jc w:val="both"/>
        <w:rPr>
          <w:sz w:val="28"/>
          <w:szCs w:val="28"/>
        </w:rPr>
      </w:pPr>
      <w:r w:rsidRPr="00E30EDC">
        <w:rPr>
          <w:sz w:val="28"/>
          <w:szCs w:val="28"/>
        </w:rPr>
        <w:t xml:space="preserve">- установление </w:t>
      </w:r>
      <w:r w:rsidR="00952D5E">
        <w:rPr>
          <w:sz w:val="28"/>
          <w:szCs w:val="28"/>
        </w:rPr>
        <w:t>процедур</w:t>
      </w:r>
      <w:r w:rsidRPr="00E30EDC">
        <w:rPr>
          <w:sz w:val="28"/>
          <w:szCs w:val="28"/>
        </w:rPr>
        <w:t xml:space="preserve"> </w:t>
      </w:r>
      <w:r w:rsidR="00296566">
        <w:rPr>
          <w:sz w:val="28"/>
          <w:szCs w:val="28"/>
        </w:rPr>
        <w:t>формирования</w:t>
      </w:r>
      <w:r w:rsidRPr="00E30EDC">
        <w:rPr>
          <w:sz w:val="28"/>
          <w:szCs w:val="28"/>
        </w:rPr>
        <w:t xml:space="preserve"> предложений по совершенствованию осуществления </w:t>
      </w:r>
      <w:r w:rsidR="00163C70">
        <w:rPr>
          <w:sz w:val="28"/>
          <w:szCs w:val="28"/>
        </w:rPr>
        <w:t>ГАБС</w:t>
      </w:r>
      <w:r w:rsidRPr="00E30EDC">
        <w:rPr>
          <w:sz w:val="28"/>
          <w:szCs w:val="28"/>
        </w:rPr>
        <w:t xml:space="preserve"> </w:t>
      </w:r>
      <w:r w:rsidR="004443F2" w:rsidRPr="00281835">
        <w:rPr>
          <w:sz w:val="28"/>
          <w:szCs w:val="28"/>
        </w:rPr>
        <w:t>внутреннего финансового</w:t>
      </w:r>
      <w:r w:rsidR="004443F2">
        <w:rPr>
          <w:sz w:val="28"/>
          <w:szCs w:val="28"/>
        </w:rPr>
        <w:t xml:space="preserve"> аудита</w:t>
      </w:r>
      <w:r w:rsidRPr="00E30EDC">
        <w:rPr>
          <w:sz w:val="28"/>
          <w:szCs w:val="28"/>
        </w:rPr>
        <w:t xml:space="preserve">, </w:t>
      </w:r>
      <w:r w:rsidR="00296566">
        <w:rPr>
          <w:sz w:val="28"/>
          <w:szCs w:val="28"/>
        </w:rPr>
        <w:t xml:space="preserve">и </w:t>
      </w:r>
      <w:r w:rsidRPr="00E30EDC">
        <w:rPr>
          <w:sz w:val="28"/>
          <w:szCs w:val="28"/>
        </w:rPr>
        <w:t>порядка рассмотрения</w:t>
      </w:r>
      <w:r w:rsidR="00296566">
        <w:rPr>
          <w:sz w:val="28"/>
          <w:szCs w:val="28"/>
        </w:rPr>
        <w:t xml:space="preserve"> этих результатов</w:t>
      </w:r>
      <w:r w:rsidRPr="00E30EDC">
        <w:rPr>
          <w:sz w:val="28"/>
          <w:szCs w:val="28"/>
        </w:rPr>
        <w:t xml:space="preserve">; </w:t>
      </w:r>
    </w:p>
    <w:p w14:paraId="4BE7AFF5" w14:textId="77777777" w:rsidR="003518AC" w:rsidRDefault="003518AC" w:rsidP="00AE6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</w:t>
      </w:r>
      <w:r w:rsidR="00814C89">
        <w:rPr>
          <w:sz w:val="28"/>
          <w:szCs w:val="28"/>
        </w:rPr>
        <w:t>ение повышения</w:t>
      </w:r>
      <w:r>
        <w:rPr>
          <w:sz w:val="28"/>
          <w:szCs w:val="28"/>
        </w:rPr>
        <w:t xml:space="preserve"> качества разработки </w:t>
      </w:r>
      <w:r w:rsidRPr="00751D1B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по </w:t>
      </w:r>
      <w:r w:rsidRPr="00752CCB">
        <w:rPr>
          <w:sz w:val="28"/>
          <w:szCs w:val="28"/>
        </w:rPr>
        <w:t>совершенствовани</w:t>
      </w:r>
      <w:r>
        <w:rPr>
          <w:sz w:val="28"/>
          <w:szCs w:val="28"/>
        </w:rPr>
        <w:t xml:space="preserve">ю осуществления </w:t>
      </w:r>
      <w:r w:rsidRPr="00177DC5">
        <w:rPr>
          <w:sz w:val="28"/>
          <w:szCs w:val="28"/>
        </w:rPr>
        <w:t>ГАБС</w:t>
      </w:r>
      <w:r>
        <w:rPr>
          <w:sz w:val="28"/>
          <w:szCs w:val="28"/>
        </w:rPr>
        <w:t xml:space="preserve"> </w:t>
      </w:r>
      <w:r w:rsidR="004443F2" w:rsidRPr="00281835">
        <w:rPr>
          <w:sz w:val="28"/>
          <w:szCs w:val="28"/>
        </w:rPr>
        <w:t>внутреннего финансового</w:t>
      </w:r>
      <w:r w:rsidR="004443F2">
        <w:rPr>
          <w:sz w:val="28"/>
          <w:szCs w:val="28"/>
        </w:rPr>
        <w:t xml:space="preserve"> аудита</w:t>
      </w:r>
      <w:r>
        <w:rPr>
          <w:sz w:val="28"/>
          <w:szCs w:val="28"/>
        </w:rPr>
        <w:t>.</w:t>
      </w:r>
    </w:p>
    <w:p w14:paraId="125617A2" w14:textId="3AB77B5C" w:rsidR="002F768B" w:rsidRPr="00AE6BEE" w:rsidRDefault="002F768B" w:rsidP="00AE6BEE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pacing w:val="1"/>
          <w:sz w:val="28"/>
          <w:szCs w:val="28"/>
        </w:rPr>
      </w:pPr>
      <w:r w:rsidRPr="00AE6BEE">
        <w:rPr>
          <w:sz w:val="28"/>
          <w:szCs w:val="28"/>
        </w:rPr>
        <w:t>Методические рекомендации предназначены для</w:t>
      </w:r>
      <w:r w:rsidR="00952D5E" w:rsidRPr="00AE6BEE">
        <w:rPr>
          <w:sz w:val="28"/>
          <w:szCs w:val="28"/>
        </w:rPr>
        <w:t xml:space="preserve"> использования должностными лицами </w:t>
      </w:r>
      <w:r w:rsidR="00AE6BEE" w:rsidRPr="00AE6BEE">
        <w:rPr>
          <w:sz w:val="28"/>
          <w:szCs w:val="28"/>
        </w:rPr>
        <w:t>КС</w:t>
      </w:r>
      <w:r w:rsidR="0081430D">
        <w:rPr>
          <w:sz w:val="28"/>
          <w:szCs w:val="28"/>
        </w:rPr>
        <w:t>К</w:t>
      </w:r>
      <w:r w:rsidR="00952D5E" w:rsidRPr="00AE6BEE">
        <w:rPr>
          <w:sz w:val="28"/>
          <w:szCs w:val="28"/>
        </w:rPr>
        <w:t xml:space="preserve"> в пределах их компетенции при организации </w:t>
      </w:r>
      <w:r w:rsidR="00FD025F" w:rsidRPr="00AE6BEE">
        <w:rPr>
          <w:sz w:val="28"/>
          <w:szCs w:val="28"/>
        </w:rPr>
        <w:t>проверки (</w:t>
      </w:r>
      <w:r w:rsidR="00952D5E" w:rsidRPr="00AE6BEE">
        <w:rPr>
          <w:spacing w:val="1"/>
          <w:sz w:val="28"/>
          <w:szCs w:val="28"/>
        </w:rPr>
        <w:t>анализа</w:t>
      </w:r>
      <w:r w:rsidR="00FD025F" w:rsidRPr="00AE6BEE">
        <w:rPr>
          <w:spacing w:val="1"/>
          <w:sz w:val="28"/>
          <w:szCs w:val="28"/>
        </w:rPr>
        <w:t>)</w:t>
      </w:r>
      <w:r w:rsidR="00952D5E" w:rsidRPr="00AE6BEE">
        <w:rPr>
          <w:spacing w:val="1"/>
          <w:sz w:val="28"/>
          <w:szCs w:val="28"/>
        </w:rPr>
        <w:t xml:space="preserve"> эффективности </w:t>
      </w:r>
      <w:r w:rsidR="004443F2" w:rsidRPr="00AE6BEE">
        <w:rPr>
          <w:sz w:val="28"/>
          <w:szCs w:val="28"/>
        </w:rPr>
        <w:t>внутреннего финансового аудита</w:t>
      </w:r>
      <w:r w:rsidR="0073504C" w:rsidRPr="00AE6BEE">
        <w:rPr>
          <w:spacing w:val="1"/>
          <w:sz w:val="28"/>
          <w:szCs w:val="28"/>
        </w:rPr>
        <w:t xml:space="preserve"> в рамках:</w:t>
      </w:r>
    </w:p>
    <w:p w14:paraId="0BD55C39" w14:textId="09A4B1DD" w:rsidR="009B7F88" w:rsidRPr="009B7F88" w:rsidRDefault="009B7F88" w:rsidP="00AE6BEE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B7F88">
        <w:rPr>
          <w:spacing w:val="1"/>
          <w:sz w:val="28"/>
          <w:szCs w:val="28"/>
        </w:rPr>
        <w:t xml:space="preserve">комплекса контрольных и экспертно-аналитических мероприятий по проверке исполнения бюджета </w:t>
      </w:r>
      <w:proofErr w:type="spellStart"/>
      <w:r w:rsidR="0081430D" w:rsidRPr="0081430D">
        <w:rPr>
          <w:spacing w:val="1"/>
          <w:sz w:val="28"/>
          <w:szCs w:val="28"/>
        </w:rPr>
        <w:t>Ипатовского</w:t>
      </w:r>
      <w:proofErr w:type="spellEnd"/>
      <w:r w:rsidR="0081430D" w:rsidRPr="0081430D">
        <w:rPr>
          <w:spacing w:val="1"/>
          <w:sz w:val="28"/>
          <w:szCs w:val="28"/>
        </w:rPr>
        <w:t xml:space="preserve"> муниципального округа Ставропольского края</w:t>
      </w:r>
      <w:r w:rsidRPr="009B7F88">
        <w:rPr>
          <w:spacing w:val="1"/>
          <w:sz w:val="28"/>
          <w:szCs w:val="28"/>
        </w:rPr>
        <w:t xml:space="preserve"> за отчетный финансовый год, включающего внешнюю проверку годового отчета об исполнении бюджета и бюджетной</w:t>
      </w:r>
      <w:r w:rsidR="00A7306A">
        <w:rPr>
          <w:spacing w:val="1"/>
          <w:sz w:val="28"/>
          <w:szCs w:val="28"/>
        </w:rPr>
        <w:t>, бухгалтерской (финансовой)</w:t>
      </w:r>
      <w:r w:rsidRPr="009B7F88">
        <w:rPr>
          <w:spacing w:val="1"/>
          <w:sz w:val="28"/>
          <w:szCs w:val="28"/>
        </w:rPr>
        <w:t xml:space="preserve"> отчетности ГАБС;</w:t>
      </w:r>
    </w:p>
    <w:p w14:paraId="133FBD4B" w14:textId="77777777" w:rsidR="009B7F88" w:rsidRPr="009B7F88" w:rsidRDefault="0073504C" w:rsidP="00AE6BEE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E1639">
        <w:rPr>
          <w:spacing w:val="1"/>
          <w:sz w:val="28"/>
          <w:szCs w:val="28"/>
        </w:rPr>
        <w:lastRenderedPageBreak/>
        <w:t>тематических контрольных</w:t>
      </w:r>
      <w:r w:rsidRPr="0073504C">
        <w:rPr>
          <w:spacing w:val="1"/>
          <w:sz w:val="28"/>
          <w:szCs w:val="28"/>
        </w:rPr>
        <w:t xml:space="preserve"> и экспертно-аналитических мероприятий, проводимых </w:t>
      </w:r>
      <w:r w:rsidR="00AB31E3">
        <w:rPr>
          <w:spacing w:val="1"/>
          <w:sz w:val="28"/>
          <w:szCs w:val="28"/>
        </w:rPr>
        <w:t>в ГАБС</w:t>
      </w:r>
      <w:r w:rsidR="009B7F88">
        <w:rPr>
          <w:spacing w:val="1"/>
          <w:sz w:val="28"/>
          <w:szCs w:val="28"/>
        </w:rPr>
        <w:t xml:space="preserve">, </w:t>
      </w:r>
      <w:r w:rsidR="009B7F88" w:rsidRPr="009B7F88">
        <w:rPr>
          <w:spacing w:val="1"/>
          <w:sz w:val="28"/>
          <w:szCs w:val="28"/>
        </w:rPr>
        <w:t>программы проведения которых включают проверку и анализ эффективности</w:t>
      </w:r>
      <w:r w:rsidR="009B7F88">
        <w:rPr>
          <w:spacing w:val="1"/>
          <w:sz w:val="28"/>
          <w:szCs w:val="28"/>
        </w:rPr>
        <w:t xml:space="preserve"> </w:t>
      </w:r>
      <w:r w:rsidR="004443F2" w:rsidRPr="00281835">
        <w:rPr>
          <w:sz w:val="28"/>
          <w:szCs w:val="28"/>
        </w:rPr>
        <w:t>внутреннего финансового</w:t>
      </w:r>
      <w:r w:rsidR="004443F2">
        <w:rPr>
          <w:sz w:val="28"/>
          <w:szCs w:val="28"/>
        </w:rPr>
        <w:t xml:space="preserve"> аудита</w:t>
      </w:r>
      <w:r w:rsidR="009B7F88">
        <w:rPr>
          <w:spacing w:val="1"/>
          <w:sz w:val="28"/>
          <w:szCs w:val="28"/>
        </w:rPr>
        <w:t xml:space="preserve">, </w:t>
      </w:r>
      <w:r w:rsidR="009B7F88" w:rsidRPr="009B7F88">
        <w:rPr>
          <w:spacing w:val="1"/>
          <w:sz w:val="28"/>
          <w:szCs w:val="28"/>
        </w:rPr>
        <w:t xml:space="preserve">программы проведения которых включают проверку и анализ эффективности </w:t>
      </w:r>
      <w:r w:rsidR="004443F2" w:rsidRPr="00281835">
        <w:rPr>
          <w:sz w:val="28"/>
          <w:szCs w:val="28"/>
        </w:rPr>
        <w:t>внутреннего финансового</w:t>
      </w:r>
      <w:r w:rsidR="004443F2">
        <w:rPr>
          <w:sz w:val="28"/>
          <w:szCs w:val="28"/>
        </w:rPr>
        <w:t xml:space="preserve"> аудита</w:t>
      </w:r>
      <w:r w:rsidR="009B7F88" w:rsidRPr="009B7F88">
        <w:rPr>
          <w:spacing w:val="1"/>
          <w:sz w:val="28"/>
          <w:szCs w:val="28"/>
        </w:rPr>
        <w:t>;</w:t>
      </w:r>
    </w:p>
    <w:p w14:paraId="0F4D9DC5" w14:textId="77777777" w:rsidR="000E1639" w:rsidRPr="000E1639" w:rsidRDefault="000E1639" w:rsidP="00AE6BEE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E1639">
        <w:rPr>
          <w:spacing w:val="1"/>
          <w:sz w:val="28"/>
          <w:szCs w:val="28"/>
        </w:rPr>
        <w:t xml:space="preserve">тематических контрольных и экспертно-аналитических мероприятий, предметом и целью которых являются проверка и анализ эффективности </w:t>
      </w:r>
      <w:r w:rsidR="004443F2" w:rsidRPr="00281835">
        <w:rPr>
          <w:sz w:val="28"/>
          <w:szCs w:val="28"/>
        </w:rPr>
        <w:t>внутреннего финансового</w:t>
      </w:r>
      <w:r w:rsidR="004443F2">
        <w:rPr>
          <w:sz w:val="28"/>
          <w:szCs w:val="28"/>
        </w:rPr>
        <w:t xml:space="preserve"> аудита</w:t>
      </w:r>
      <w:r w:rsidRPr="000E1639">
        <w:rPr>
          <w:spacing w:val="1"/>
          <w:sz w:val="28"/>
          <w:szCs w:val="28"/>
        </w:rPr>
        <w:t>.</w:t>
      </w:r>
    </w:p>
    <w:p w14:paraId="2FAA58E6" w14:textId="77777777" w:rsidR="00153407" w:rsidRDefault="00153407" w:rsidP="00153407">
      <w:pPr>
        <w:ind w:firstLine="709"/>
        <w:jc w:val="both"/>
        <w:rPr>
          <w:sz w:val="28"/>
          <w:szCs w:val="28"/>
        </w:rPr>
      </w:pPr>
    </w:p>
    <w:p w14:paraId="35212A39" w14:textId="15670E9B" w:rsidR="002F768B" w:rsidRPr="00AE6BEE" w:rsidRDefault="00503CD8" w:rsidP="00AE6BE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AE6BEE">
        <w:rPr>
          <w:b/>
          <w:sz w:val="28"/>
          <w:szCs w:val="28"/>
        </w:rPr>
        <w:t>Предмет, цели и задачи</w:t>
      </w:r>
      <w:r w:rsidR="002F768B" w:rsidRPr="00AE6BEE">
        <w:rPr>
          <w:b/>
          <w:sz w:val="28"/>
          <w:szCs w:val="28"/>
        </w:rPr>
        <w:t xml:space="preserve"> </w:t>
      </w:r>
      <w:r w:rsidR="00281835" w:rsidRPr="00AE6BEE">
        <w:rPr>
          <w:b/>
          <w:sz w:val="28"/>
          <w:szCs w:val="28"/>
        </w:rPr>
        <w:t>проверки (анализа) организации</w:t>
      </w:r>
      <w:r w:rsidR="00153407" w:rsidRPr="00AE6BEE">
        <w:rPr>
          <w:b/>
          <w:sz w:val="28"/>
          <w:szCs w:val="28"/>
        </w:rPr>
        <w:br/>
      </w:r>
      <w:r w:rsidR="00281835" w:rsidRPr="00AE6BEE">
        <w:rPr>
          <w:b/>
          <w:sz w:val="28"/>
          <w:szCs w:val="28"/>
        </w:rPr>
        <w:t xml:space="preserve">и осуществления ГАБС </w:t>
      </w:r>
      <w:r w:rsidR="002F768B" w:rsidRPr="00AE6BEE">
        <w:rPr>
          <w:b/>
          <w:sz w:val="28"/>
          <w:szCs w:val="28"/>
        </w:rPr>
        <w:t>внутреннего финансового аудита</w:t>
      </w:r>
    </w:p>
    <w:p w14:paraId="545DAF29" w14:textId="77777777" w:rsidR="00281835" w:rsidRPr="00153407" w:rsidRDefault="00281835" w:rsidP="00153407">
      <w:pPr>
        <w:jc w:val="center"/>
        <w:rPr>
          <w:b/>
        </w:rPr>
      </w:pPr>
    </w:p>
    <w:p w14:paraId="2915ABA9" w14:textId="06106435" w:rsidR="000754FA" w:rsidRPr="00AE6BEE" w:rsidRDefault="00281835" w:rsidP="00AE6BEE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E6BEE">
        <w:rPr>
          <w:sz w:val="28"/>
          <w:szCs w:val="28"/>
        </w:rPr>
        <w:t xml:space="preserve">Предметом проверки (анализа) </w:t>
      </w:r>
      <w:r w:rsidR="0026391F">
        <w:rPr>
          <w:sz w:val="28"/>
          <w:szCs w:val="28"/>
        </w:rPr>
        <w:t>КС</w:t>
      </w:r>
      <w:r w:rsidR="0081430D">
        <w:rPr>
          <w:sz w:val="28"/>
          <w:szCs w:val="28"/>
        </w:rPr>
        <w:t>К</w:t>
      </w:r>
      <w:r w:rsidR="0046240C" w:rsidRPr="00AE6BEE">
        <w:rPr>
          <w:sz w:val="28"/>
          <w:szCs w:val="28"/>
        </w:rPr>
        <w:t xml:space="preserve"> </w:t>
      </w:r>
      <w:r w:rsidR="00083C76" w:rsidRPr="00AE6BEE">
        <w:rPr>
          <w:sz w:val="28"/>
          <w:szCs w:val="28"/>
        </w:rPr>
        <w:t xml:space="preserve">эффективности </w:t>
      </w:r>
      <w:r w:rsidRPr="00AE6BEE">
        <w:rPr>
          <w:sz w:val="28"/>
          <w:szCs w:val="28"/>
        </w:rPr>
        <w:t xml:space="preserve">организации и осуществления ГАБС внутреннего финансового аудита является </w:t>
      </w:r>
      <w:r w:rsidR="0046240C" w:rsidRPr="00AE6BEE">
        <w:rPr>
          <w:sz w:val="28"/>
          <w:szCs w:val="28"/>
        </w:rPr>
        <w:t xml:space="preserve">контрольная </w:t>
      </w:r>
      <w:r w:rsidRPr="00AE6BEE">
        <w:rPr>
          <w:sz w:val="28"/>
          <w:szCs w:val="28"/>
        </w:rPr>
        <w:t xml:space="preserve">деятельность </w:t>
      </w:r>
      <w:r w:rsidR="0046240C" w:rsidRPr="00AE6BEE">
        <w:rPr>
          <w:sz w:val="28"/>
          <w:szCs w:val="28"/>
        </w:rPr>
        <w:t xml:space="preserve">(действия) </w:t>
      </w:r>
      <w:r w:rsidR="00E94457" w:rsidRPr="00AE6BEE">
        <w:rPr>
          <w:sz w:val="28"/>
          <w:szCs w:val="28"/>
        </w:rPr>
        <w:t>по обеспечению</w:t>
      </w:r>
      <w:r w:rsidRPr="00AE6BEE">
        <w:rPr>
          <w:sz w:val="28"/>
          <w:szCs w:val="28"/>
        </w:rPr>
        <w:t xml:space="preserve"> внутреннего финансового </w:t>
      </w:r>
      <w:r w:rsidR="00E94457" w:rsidRPr="00AE6BEE">
        <w:rPr>
          <w:sz w:val="28"/>
          <w:szCs w:val="28"/>
        </w:rPr>
        <w:t>аудита.</w:t>
      </w:r>
    </w:p>
    <w:p w14:paraId="3F673E39" w14:textId="5E7CCF7A" w:rsidR="00083C76" w:rsidRPr="00AE6BEE" w:rsidRDefault="00083C76" w:rsidP="00AE6BEE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E6BEE">
        <w:rPr>
          <w:sz w:val="28"/>
          <w:szCs w:val="28"/>
        </w:rPr>
        <w:t>Целями</w:t>
      </w:r>
      <w:r w:rsidRPr="00AE6BEE">
        <w:rPr>
          <w:b/>
          <w:sz w:val="28"/>
          <w:szCs w:val="28"/>
        </w:rPr>
        <w:t xml:space="preserve"> </w:t>
      </w:r>
      <w:r w:rsidR="0098391C" w:rsidRPr="00AE6BEE">
        <w:rPr>
          <w:sz w:val="28"/>
          <w:szCs w:val="28"/>
        </w:rPr>
        <w:t>проверки (</w:t>
      </w:r>
      <w:r w:rsidRPr="00AE6BEE">
        <w:rPr>
          <w:sz w:val="28"/>
          <w:szCs w:val="28"/>
        </w:rPr>
        <w:t>анализа</w:t>
      </w:r>
      <w:r w:rsidR="0098391C" w:rsidRPr="00AE6BEE">
        <w:rPr>
          <w:sz w:val="28"/>
          <w:szCs w:val="28"/>
        </w:rPr>
        <w:t>)</w:t>
      </w:r>
      <w:r w:rsidRPr="00AE6BEE">
        <w:rPr>
          <w:sz w:val="28"/>
          <w:szCs w:val="28"/>
        </w:rPr>
        <w:t xml:space="preserve"> эффективности внутреннего финансового аудита, осуществляемого ГАБС, являются:</w:t>
      </w:r>
    </w:p>
    <w:p w14:paraId="76CAE3A6" w14:textId="77777777" w:rsidR="005637CF" w:rsidRDefault="00083C76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C76">
        <w:rPr>
          <w:sz w:val="28"/>
          <w:szCs w:val="28"/>
        </w:rPr>
        <w:t xml:space="preserve">оценка состояния внутреннего финансового аудита </w:t>
      </w:r>
      <w:r>
        <w:rPr>
          <w:sz w:val="28"/>
          <w:szCs w:val="28"/>
        </w:rPr>
        <w:t>ГАБС</w:t>
      </w:r>
      <w:r w:rsidR="005637CF">
        <w:rPr>
          <w:sz w:val="28"/>
          <w:szCs w:val="28"/>
        </w:rPr>
        <w:t>;</w:t>
      </w:r>
    </w:p>
    <w:p w14:paraId="608C5A6D" w14:textId="3DDCA3C9" w:rsidR="005637CF" w:rsidRPr="00083C76" w:rsidRDefault="005637CF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соблюдения </w:t>
      </w:r>
      <w:r w:rsidR="006F5FFC" w:rsidRPr="006F5FFC">
        <w:rPr>
          <w:sz w:val="28"/>
          <w:szCs w:val="28"/>
        </w:rPr>
        <w:t>структурн</w:t>
      </w:r>
      <w:r w:rsidR="006F5FFC">
        <w:rPr>
          <w:sz w:val="28"/>
          <w:szCs w:val="28"/>
        </w:rPr>
        <w:t>ым</w:t>
      </w:r>
      <w:r w:rsidR="006F5FFC" w:rsidRPr="006F5FFC">
        <w:rPr>
          <w:sz w:val="28"/>
          <w:szCs w:val="28"/>
        </w:rPr>
        <w:t xml:space="preserve"> подразделение</w:t>
      </w:r>
      <w:r w:rsidR="006F5FFC">
        <w:rPr>
          <w:sz w:val="28"/>
          <w:szCs w:val="28"/>
        </w:rPr>
        <w:t>м</w:t>
      </w:r>
      <w:r w:rsidR="0026391F">
        <w:rPr>
          <w:sz w:val="28"/>
          <w:szCs w:val="28"/>
        </w:rPr>
        <w:t xml:space="preserve"> </w:t>
      </w:r>
      <w:r w:rsidR="006F5FFC">
        <w:rPr>
          <w:sz w:val="28"/>
          <w:szCs w:val="28"/>
        </w:rPr>
        <w:t>(</w:t>
      </w:r>
      <w:r w:rsidR="006F5FFC" w:rsidRPr="006F5FFC">
        <w:rPr>
          <w:sz w:val="28"/>
          <w:szCs w:val="28"/>
        </w:rPr>
        <w:t>уполномоченн</w:t>
      </w:r>
      <w:r w:rsidR="006F5FFC">
        <w:rPr>
          <w:sz w:val="28"/>
          <w:szCs w:val="28"/>
        </w:rPr>
        <w:t xml:space="preserve">ым </w:t>
      </w:r>
      <w:r w:rsidR="006F5FFC" w:rsidRPr="006F5FFC">
        <w:rPr>
          <w:sz w:val="28"/>
          <w:szCs w:val="28"/>
        </w:rPr>
        <w:t>должностн</w:t>
      </w:r>
      <w:r w:rsidR="006F5FFC">
        <w:rPr>
          <w:sz w:val="28"/>
          <w:szCs w:val="28"/>
        </w:rPr>
        <w:t>ым</w:t>
      </w:r>
      <w:r w:rsidR="006F5FFC" w:rsidRPr="006F5FFC">
        <w:rPr>
          <w:sz w:val="28"/>
          <w:szCs w:val="28"/>
        </w:rPr>
        <w:t xml:space="preserve"> лицо</w:t>
      </w:r>
      <w:r w:rsidR="006F5FFC">
        <w:rPr>
          <w:sz w:val="28"/>
          <w:szCs w:val="28"/>
        </w:rPr>
        <w:t>м</w:t>
      </w:r>
      <w:r w:rsidR="00D20149">
        <w:rPr>
          <w:sz w:val="28"/>
          <w:szCs w:val="28"/>
        </w:rPr>
        <w:t>, аудиторской группой</w:t>
      </w:r>
      <w:r w:rsidR="00B42B96">
        <w:rPr>
          <w:sz w:val="28"/>
          <w:szCs w:val="28"/>
        </w:rPr>
        <w:t xml:space="preserve">), </w:t>
      </w:r>
      <w:r w:rsidR="006F5FFC">
        <w:rPr>
          <w:sz w:val="28"/>
          <w:szCs w:val="28"/>
        </w:rPr>
        <w:t>наделенн</w:t>
      </w:r>
      <w:r w:rsidR="00B42B96">
        <w:rPr>
          <w:sz w:val="28"/>
          <w:szCs w:val="28"/>
        </w:rPr>
        <w:t xml:space="preserve">ым </w:t>
      </w:r>
      <w:r w:rsidR="006F5FFC" w:rsidRPr="0046240C">
        <w:rPr>
          <w:sz w:val="28"/>
          <w:szCs w:val="28"/>
        </w:rPr>
        <w:t xml:space="preserve">полномочиями по осуществлению внутреннего </w:t>
      </w:r>
      <w:r w:rsidR="006F5FFC" w:rsidRPr="006E57B9">
        <w:rPr>
          <w:sz w:val="28"/>
          <w:szCs w:val="28"/>
        </w:rPr>
        <w:t>финансового аудита</w:t>
      </w:r>
      <w:r w:rsidR="00B42B96">
        <w:rPr>
          <w:sz w:val="28"/>
          <w:szCs w:val="28"/>
        </w:rPr>
        <w:t xml:space="preserve"> (далее – Субъект </w:t>
      </w:r>
      <w:r w:rsidR="00B42B96" w:rsidRPr="0046240C">
        <w:rPr>
          <w:sz w:val="28"/>
          <w:szCs w:val="28"/>
        </w:rPr>
        <w:t xml:space="preserve">внутреннего финансового </w:t>
      </w:r>
      <w:r w:rsidR="00B42B96">
        <w:rPr>
          <w:sz w:val="28"/>
          <w:szCs w:val="28"/>
        </w:rPr>
        <w:t xml:space="preserve">аудита), </w:t>
      </w:r>
      <w:r w:rsidRPr="00083C76">
        <w:rPr>
          <w:sz w:val="28"/>
          <w:szCs w:val="28"/>
        </w:rPr>
        <w:t>требований стандартов</w:t>
      </w:r>
      <w:r w:rsidR="00831769">
        <w:rPr>
          <w:sz w:val="28"/>
          <w:szCs w:val="28"/>
        </w:rPr>
        <w:t xml:space="preserve"> </w:t>
      </w:r>
      <w:r w:rsidR="00831769" w:rsidRPr="00083C76">
        <w:rPr>
          <w:sz w:val="28"/>
          <w:szCs w:val="28"/>
        </w:rPr>
        <w:t>внутреннего финансового аудита</w:t>
      </w:r>
      <w:r w:rsidR="0026391F">
        <w:rPr>
          <w:sz w:val="28"/>
          <w:szCs w:val="28"/>
        </w:rPr>
        <w:t xml:space="preserve"> и </w:t>
      </w:r>
      <w:r w:rsidR="00D20149" w:rsidRPr="00D20149">
        <w:rPr>
          <w:sz w:val="28"/>
          <w:szCs w:val="28"/>
        </w:rPr>
        <w:t>ведомственны</w:t>
      </w:r>
      <w:r w:rsidR="00D20149">
        <w:rPr>
          <w:sz w:val="28"/>
          <w:szCs w:val="28"/>
        </w:rPr>
        <w:t>х (внутренних</w:t>
      </w:r>
      <w:r w:rsidR="00D20149" w:rsidRPr="00D20149">
        <w:rPr>
          <w:sz w:val="28"/>
          <w:szCs w:val="28"/>
        </w:rPr>
        <w:t>) акт</w:t>
      </w:r>
      <w:r w:rsidR="00D20149">
        <w:rPr>
          <w:sz w:val="28"/>
          <w:szCs w:val="28"/>
        </w:rPr>
        <w:t>ов</w:t>
      </w:r>
      <w:r w:rsidR="00D20149" w:rsidRPr="00D20149">
        <w:rPr>
          <w:sz w:val="28"/>
          <w:szCs w:val="28"/>
        </w:rPr>
        <w:t xml:space="preserve"> </w:t>
      </w:r>
      <w:r w:rsidR="00D20149">
        <w:rPr>
          <w:sz w:val="28"/>
          <w:szCs w:val="28"/>
        </w:rPr>
        <w:t>ГАБС</w:t>
      </w:r>
      <w:r w:rsidR="00586BC5">
        <w:rPr>
          <w:sz w:val="28"/>
          <w:szCs w:val="28"/>
        </w:rPr>
        <w:t>,</w:t>
      </w:r>
      <w:r w:rsidR="00336A01" w:rsidRPr="00336A01">
        <w:rPr>
          <w:sz w:val="28"/>
          <w:szCs w:val="28"/>
        </w:rPr>
        <w:t xml:space="preserve"> определение</w:t>
      </w:r>
      <w:r w:rsidR="00336A01">
        <w:rPr>
          <w:sz w:val="28"/>
          <w:szCs w:val="28"/>
        </w:rPr>
        <w:t xml:space="preserve"> </w:t>
      </w:r>
      <w:proofErr w:type="gramStart"/>
      <w:r w:rsidR="00336A01" w:rsidRPr="00336A01">
        <w:rPr>
          <w:sz w:val="28"/>
          <w:szCs w:val="28"/>
        </w:rPr>
        <w:t>целесообразности  использования</w:t>
      </w:r>
      <w:proofErr w:type="gramEnd"/>
      <w:r w:rsidR="00336A01" w:rsidRPr="00336A01">
        <w:rPr>
          <w:sz w:val="28"/>
          <w:szCs w:val="28"/>
        </w:rPr>
        <w:t xml:space="preserve"> его результатов при планировании</w:t>
      </w:r>
      <w:r w:rsidR="00336A01">
        <w:rPr>
          <w:sz w:val="28"/>
          <w:szCs w:val="28"/>
        </w:rPr>
        <w:t xml:space="preserve"> </w:t>
      </w:r>
      <w:r w:rsidR="0026391F">
        <w:rPr>
          <w:sz w:val="28"/>
          <w:szCs w:val="28"/>
        </w:rPr>
        <w:t>КС</w:t>
      </w:r>
      <w:r w:rsidR="0081430D">
        <w:rPr>
          <w:sz w:val="28"/>
          <w:szCs w:val="28"/>
        </w:rPr>
        <w:t>К</w:t>
      </w:r>
      <w:r w:rsidR="00336A01">
        <w:rPr>
          <w:sz w:val="28"/>
          <w:szCs w:val="28"/>
        </w:rPr>
        <w:t xml:space="preserve"> </w:t>
      </w:r>
      <w:r w:rsidR="00336A01" w:rsidRPr="00336A01">
        <w:rPr>
          <w:sz w:val="28"/>
          <w:szCs w:val="28"/>
        </w:rPr>
        <w:t>контрольных и экспер</w:t>
      </w:r>
      <w:r w:rsidR="00336A01">
        <w:rPr>
          <w:sz w:val="28"/>
          <w:szCs w:val="28"/>
        </w:rPr>
        <w:t xml:space="preserve">тно-аналитических  мероприятий </w:t>
      </w:r>
      <w:r w:rsidR="00336A01" w:rsidRPr="00336A01">
        <w:rPr>
          <w:sz w:val="28"/>
          <w:szCs w:val="28"/>
        </w:rPr>
        <w:t>в</w:t>
      </w:r>
      <w:r w:rsidR="00336A01">
        <w:rPr>
          <w:sz w:val="28"/>
          <w:szCs w:val="28"/>
        </w:rPr>
        <w:t xml:space="preserve"> </w:t>
      </w:r>
      <w:r w:rsidR="00336A01" w:rsidRPr="00336A01">
        <w:rPr>
          <w:sz w:val="28"/>
          <w:szCs w:val="28"/>
        </w:rPr>
        <w:t xml:space="preserve">соответствующем </w:t>
      </w:r>
      <w:r w:rsidR="00DF5244">
        <w:rPr>
          <w:sz w:val="28"/>
          <w:szCs w:val="28"/>
        </w:rPr>
        <w:t>ГАБС</w:t>
      </w:r>
      <w:r w:rsidR="00336A01" w:rsidRPr="00336A01">
        <w:rPr>
          <w:sz w:val="28"/>
          <w:szCs w:val="28"/>
        </w:rPr>
        <w:t xml:space="preserve">; </w:t>
      </w:r>
    </w:p>
    <w:p w14:paraId="03760302" w14:textId="77777777" w:rsidR="00083C76" w:rsidRDefault="00831769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AD2" w:rsidRPr="00083C76">
        <w:rPr>
          <w:sz w:val="28"/>
          <w:szCs w:val="28"/>
        </w:rPr>
        <w:t>выработка рекомендаций по</w:t>
      </w:r>
      <w:r w:rsidR="00315AD2">
        <w:rPr>
          <w:sz w:val="28"/>
          <w:szCs w:val="28"/>
        </w:rPr>
        <w:t xml:space="preserve"> </w:t>
      </w:r>
      <w:r w:rsidR="00315AD2" w:rsidRPr="00083C76">
        <w:rPr>
          <w:sz w:val="28"/>
          <w:szCs w:val="28"/>
        </w:rPr>
        <w:t>совершенствованию внутреннего финансового аудита</w:t>
      </w:r>
      <w:r w:rsidR="00315AD2">
        <w:rPr>
          <w:sz w:val="28"/>
          <w:szCs w:val="28"/>
        </w:rPr>
        <w:t>, направленных на устранение</w:t>
      </w:r>
      <w:r w:rsidR="00315AD2" w:rsidRPr="00315AD2">
        <w:rPr>
          <w:sz w:val="28"/>
          <w:szCs w:val="28"/>
        </w:rPr>
        <w:t xml:space="preserve"> </w:t>
      </w:r>
      <w:r w:rsidR="00315AD2" w:rsidRPr="00083C76">
        <w:rPr>
          <w:sz w:val="28"/>
          <w:szCs w:val="28"/>
        </w:rPr>
        <w:t>недостатков</w:t>
      </w:r>
      <w:r w:rsidR="00315AD2">
        <w:rPr>
          <w:sz w:val="28"/>
          <w:szCs w:val="28"/>
        </w:rPr>
        <w:t>,</w:t>
      </w:r>
      <w:r w:rsidR="00315AD2" w:rsidRPr="00083C76">
        <w:rPr>
          <w:sz w:val="28"/>
          <w:szCs w:val="28"/>
        </w:rPr>
        <w:t xml:space="preserve"> </w:t>
      </w:r>
      <w:r w:rsidR="00083C76" w:rsidRPr="00083C76">
        <w:rPr>
          <w:sz w:val="28"/>
          <w:szCs w:val="28"/>
        </w:rPr>
        <w:t>выявлен</w:t>
      </w:r>
      <w:r w:rsidR="00315AD2">
        <w:rPr>
          <w:sz w:val="28"/>
          <w:szCs w:val="28"/>
        </w:rPr>
        <w:t>ных</w:t>
      </w:r>
      <w:r w:rsidR="00083C76" w:rsidRPr="00083C76">
        <w:rPr>
          <w:sz w:val="28"/>
          <w:szCs w:val="28"/>
        </w:rPr>
        <w:t xml:space="preserve"> в организации работы </w:t>
      </w:r>
      <w:r w:rsidR="00B42B96">
        <w:rPr>
          <w:sz w:val="28"/>
          <w:szCs w:val="28"/>
        </w:rPr>
        <w:t>С</w:t>
      </w:r>
      <w:r w:rsidR="00083C76" w:rsidRPr="00083C76">
        <w:rPr>
          <w:sz w:val="28"/>
          <w:szCs w:val="28"/>
        </w:rPr>
        <w:t>убъекта внутреннего финансового аудита</w:t>
      </w:r>
      <w:r w:rsidR="00B42B96">
        <w:rPr>
          <w:sz w:val="28"/>
          <w:szCs w:val="28"/>
        </w:rPr>
        <w:t>,</w:t>
      </w:r>
      <w:r w:rsidR="006F5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оказывающих влияние на </w:t>
      </w:r>
      <w:r w:rsidR="00A1334A">
        <w:rPr>
          <w:sz w:val="28"/>
          <w:szCs w:val="28"/>
        </w:rPr>
        <w:t>качество бюджетных процедур ГАБС</w:t>
      </w:r>
      <w:r w:rsidR="009622DE">
        <w:rPr>
          <w:sz w:val="28"/>
          <w:szCs w:val="28"/>
        </w:rPr>
        <w:t xml:space="preserve"> и возникновение</w:t>
      </w:r>
      <w:r w:rsidR="00753CCD" w:rsidRPr="00753CCD">
        <w:rPr>
          <w:sz w:val="28"/>
          <w:szCs w:val="28"/>
        </w:rPr>
        <w:t xml:space="preserve"> бюджетных рисков</w:t>
      </w:r>
      <w:r w:rsidR="00315AD2">
        <w:rPr>
          <w:sz w:val="28"/>
          <w:szCs w:val="28"/>
        </w:rPr>
        <w:t>.</w:t>
      </w:r>
    </w:p>
    <w:p w14:paraId="615E1D6B" w14:textId="77777777" w:rsidR="00333565" w:rsidRDefault="00333565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Целесообразность использования </w:t>
      </w:r>
      <w:r w:rsidR="00D16E94" w:rsidRPr="00333565">
        <w:rPr>
          <w:sz w:val="28"/>
          <w:szCs w:val="28"/>
        </w:rPr>
        <w:t>работ</w:t>
      </w:r>
      <w:r w:rsidR="00D16E94">
        <w:rPr>
          <w:sz w:val="28"/>
          <w:szCs w:val="28"/>
        </w:rPr>
        <w:t>ы</w:t>
      </w:r>
      <w:r w:rsidR="00D16E94" w:rsidRPr="00333565">
        <w:rPr>
          <w:sz w:val="28"/>
          <w:szCs w:val="28"/>
        </w:rPr>
        <w:t xml:space="preserve"> </w:t>
      </w:r>
      <w:r w:rsidR="00D16E94">
        <w:rPr>
          <w:sz w:val="28"/>
          <w:szCs w:val="28"/>
        </w:rPr>
        <w:t>Субъекта</w:t>
      </w:r>
      <w:r w:rsidR="00D16E94" w:rsidRPr="00333565">
        <w:rPr>
          <w:sz w:val="28"/>
          <w:szCs w:val="28"/>
        </w:rPr>
        <w:t xml:space="preserve"> внутреннего </w:t>
      </w:r>
      <w:r w:rsidR="00D16E94">
        <w:rPr>
          <w:sz w:val="28"/>
          <w:szCs w:val="28"/>
        </w:rPr>
        <w:t xml:space="preserve">финансового </w:t>
      </w:r>
      <w:r w:rsidR="00D16E94" w:rsidRPr="00333565">
        <w:rPr>
          <w:sz w:val="28"/>
          <w:szCs w:val="28"/>
        </w:rPr>
        <w:t xml:space="preserve">аудита </w:t>
      </w:r>
      <w:r w:rsidR="00035EE0" w:rsidRPr="00035EE0">
        <w:rPr>
          <w:sz w:val="28"/>
          <w:szCs w:val="28"/>
        </w:rPr>
        <w:t xml:space="preserve">как часть полученных аудиторских доказательств </w:t>
      </w:r>
      <w:r w:rsidR="00035EE0">
        <w:rPr>
          <w:sz w:val="28"/>
          <w:szCs w:val="28"/>
        </w:rPr>
        <w:br/>
      </w:r>
      <w:r w:rsidR="00D16E94" w:rsidRPr="00333565">
        <w:rPr>
          <w:sz w:val="28"/>
          <w:szCs w:val="28"/>
        </w:rPr>
        <w:t xml:space="preserve">в дополнение к собственной работе </w:t>
      </w:r>
      <w:r w:rsidR="00D16E94">
        <w:rPr>
          <w:sz w:val="28"/>
          <w:szCs w:val="28"/>
        </w:rPr>
        <w:t xml:space="preserve">внешнего аудитора определяется в </w:t>
      </w:r>
      <w:r w:rsidRPr="00333565">
        <w:rPr>
          <w:sz w:val="28"/>
          <w:szCs w:val="28"/>
        </w:rPr>
        <w:t xml:space="preserve">зависимости от того, насколько статус </w:t>
      </w:r>
      <w:r w:rsidR="00D16E94">
        <w:rPr>
          <w:sz w:val="28"/>
          <w:szCs w:val="28"/>
        </w:rPr>
        <w:t xml:space="preserve">Субъекта </w:t>
      </w:r>
      <w:r w:rsidR="00D16E94" w:rsidRPr="00D16E94">
        <w:rPr>
          <w:sz w:val="28"/>
          <w:szCs w:val="28"/>
        </w:rPr>
        <w:t xml:space="preserve">внутреннего финансового аудита </w:t>
      </w:r>
      <w:r w:rsidRPr="00333565">
        <w:rPr>
          <w:sz w:val="28"/>
          <w:szCs w:val="28"/>
        </w:rPr>
        <w:t>и примен</w:t>
      </w:r>
      <w:r w:rsidR="00D16E94">
        <w:rPr>
          <w:sz w:val="28"/>
          <w:szCs w:val="28"/>
        </w:rPr>
        <w:t>яе</w:t>
      </w:r>
      <w:r w:rsidRPr="00333565">
        <w:rPr>
          <w:sz w:val="28"/>
          <w:szCs w:val="28"/>
        </w:rPr>
        <w:t xml:space="preserve">мые </w:t>
      </w:r>
      <w:r w:rsidR="00D16E94">
        <w:rPr>
          <w:sz w:val="28"/>
          <w:szCs w:val="28"/>
        </w:rPr>
        <w:t xml:space="preserve">им </w:t>
      </w:r>
      <w:r w:rsidRPr="00333565">
        <w:rPr>
          <w:sz w:val="28"/>
          <w:szCs w:val="28"/>
        </w:rPr>
        <w:t>процедуры обеспечивают объективность, уровень компетентности и того, насколько систематического и упорядоченного подхода он</w:t>
      </w:r>
      <w:r w:rsidR="000828CB">
        <w:rPr>
          <w:sz w:val="28"/>
          <w:szCs w:val="28"/>
        </w:rPr>
        <w:t xml:space="preserve"> придерживается.</w:t>
      </w:r>
    </w:p>
    <w:p w14:paraId="729B8CD3" w14:textId="01CAE20F" w:rsidR="001A530B" w:rsidRPr="00AE6BEE" w:rsidRDefault="001A530B" w:rsidP="00AE6BEE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E6BEE">
        <w:rPr>
          <w:sz w:val="28"/>
          <w:szCs w:val="28"/>
        </w:rPr>
        <w:t>Задачами проверки и анализа эффективности внутреннего финансового аудита явля</w:t>
      </w:r>
      <w:r w:rsidR="00FF079B" w:rsidRPr="00AE6BEE">
        <w:rPr>
          <w:sz w:val="28"/>
          <w:szCs w:val="28"/>
        </w:rPr>
        <w:t>е</w:t>
      </w:r>
      <w:r w:rsidRPr="00AE6BEE">
        <w:rPr>
          <w:sz w:val="28"/>
          <w:szCs w:val="28"/>
        </w:rPr>
        <w:t xml:space="preserve">тся оценка: </w:t>
      </w:r>
    </w:p>
    <w:p w14:paraId="54767DA0" w14:textId="77777777" w:rsidR="001A530B" w:rsidRPr="001A530B" w:rsidRDefault="00FF079B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30B" w:rsidRPr="001A530B">
        <w:rPr>
          <w:sz w:val="28"/>
          <w:szCs w:val="28"/>
        </w:rPr>
        <w:t>организации внутреннего финансового аудита</w:t>
      </w:r>
      <w:r>
        <w:rPr>
          <w:sz w:val="28"/>
          <w:szCs w:val="28"/>
        </w:rPr>
        <w:t xml:space="preserve"> ГАБС</w:t>
      </w:r>
      <w:r w:rsidR="001A530B" w:rsidRPr="001A530B">
        <w:rPr>
          <w:sz w:val="28"/>
          <w:szCs w:val="28"/>
        </w:rPr>
        <w:t>, включая оценку</w:t>
      </w:r>
      <w:r>
        <w:rPr>
          <w:sz w:val="28"/>
          <w:szCs w:val="28"/>
        </w:rPr>
        <w:t xml:space="preserve"> </w:t>
      </w:r>
      <w:r w:rsidR="001A530B" w:rsidRPr="001A530B">
        <w:rPr>
          <w:sz w:val="28"/>
          <w:szCs w:val="28"/>
        </w:rPr>
        <w:t xml:space="preserve">организационной структуры </w:t>
      </w:r>
      <w:r>
        <w:rPr>
          <w:sz w:val="28"/>
          <w:szCs w:val="28"/>
        </w:rPr>
        <w:t>С</w:t>
      </w:r>
      <w:r w:rsidR="001A530B" w:rsidRPr="001A530B">
        <w:rPr>
          <w:sz w:val="28"/>
          <w:szCs w:val="28"/>
        </w:rPr>
        <w:t>убъекта внутреннего финансового аудита</w:t>
      </w:r>
      <w:r w:rsidR="00A509D6">
        <w:rPr>
          <w:rFonts w:eastAsiaTheme="minorHAnsi"/>
          <w:sz w:val="28"/>
          <w:szCs w:val="28"/>
          <w:lang w:eastAsia="en-US"/>
        </w:rPr>
        <w:t xml:space="preserve">, принятой на основании </w:t>
      </w:r>
      <w:r w:rsidR="00A509D6">
        <w:rPr>
          <w:sz w:val="28"/>
          <w:szCs w:val="28"/>
        </w:rPr>
        <w:t>решения</w:t>
      </w:r>
      <w:r w:rsidR="00A509D6" w:rsidRPr="00A509D6">
        <w:rPr>
          <w:sz w:val="28"/>
          <w:szCs w:val="28"/>
        </w:rPr>
        <w:t xml:space="preserve"> об организации внутреннего финансового аудита</w:t>
      </w:r>
      <w:r w:rsidR="00A509D6">
        <w:rPr>
          <w:sz w:val="28"/>
          <w:szCs w:val="28"/>
        </w:rPr>
        <w:t xml:space="preserve">, соблюдения </w:t>
      </w:r>
      <w:r w:rsidR="00A509D6" w:rsidRPr="00A509D6">
        <w:rPr>
          <w:sz w:val="28"/>
          <w:szCs w:val="28"/>
        </w:rPr>
        <w:t>принцип</w:t>
      </w:r>
      <w:r w:rsidR="00A509D6">
        <w:rPr>
          <w:sz w:val="28"/>
          <w:szCs w:val="28"/>
        </w:rPr>
        <w:t xml:space="preserve">а функциональной независимости, </w:t>
      </w:r>
      <w:r w:rsidR="001A530B" w:rsidRPr="001A530B">
        <w:rPr>
          <w:sz w:val="28"/>
          <w:szCs w:val="28"/>
        </w:rPr>
        <w:t xml:space="preserve">уровня его </w:t>
      </w:r>
      <w:r w:rsidR="001A530B" w:rsidRPr="001A530B">
        <w:rPr>
          <w:sz w:val="28"/>
          <w:szCs w:val="28"/>
        </w:rPr>
        <w:lastRenderedPageBreak/>
        <w:t xml:space="preserve">подотчетности, </w:t>
      </w:r>
      <w:r w:rsidR="00A509D6">
        <w:rPr>
          <w:sz w:val="28"/>
          <w:szCs w:val="28"/>
        </w:rPr>
        <w:t xml:space="preserve">достаточности </w:t>
      </w:r>
      <w:r w:rsidR="00C17AB0" w:rsidRPr="00C17AB0">
        <w:rPr>
          <w:sz w:val="28"/>
          <w:szCs w:val="28"/>
        </w:rPr>
        <w:t>ресурс</w:t>
      </w:r>
      <w:r w:rsidR="00C17AB0">
        <w:rPr>
          <w:sz w:val="28"/>
          <w:szCs w:val="28"/>
        </w:rPr>
        <w:t>ов</w:t>
      </w:r>
      <w:r w:rsidR="00C17AB0" w:rsidRPr="00C17AB0">
        <w:rPr>
          <w:sz w:val="28"/>
          <w:szCs w:val="28"/>
        </w:rPr>
        <w:t xml:space="preserve"> для осуществления внутреннего финансового аудита</w:t>
      </w:r>
      <w:r w:rsidR="00C17AB0">
        <w:rPr>
          <w:sz w:val="28"/>
          <w:szCs w:val="28"/>
        </w:rPr>
        <w:t xml:space="preserve">, </w:t>
      </w:r>
      <w:r w:rsidR="00C17AB0" w:rsidRPr="00C17AB0">
        <w:rPr>
          <w:sz w:val="28"/>
          <w:szCs w:val="28"/>
        </w:rPr>
        <w:t>способны</w:t>
      </w:r>
      <w:r w:rsidR="00C17AB0">
        <w:rPr>
          <w:sz w:val="28"/>
          <w:szCs w:val="28"/>
        </w:rPr>
        <w:t>х</w:t>
      </w:r>
      <w:r w:rsidR="00C17AB0" w:rsidRPr="00C17AB0">
        <w:rPr>
          <w:sz w:val="28"/>
          <w:szCs w:val="28"/>
        </w:rPr>
        <w:t xml:space="preserve"> повлиять на планирование и проведение аудиторских мероприятий</w:t>
      </w:r>
      <w:r w:rsidR="001A530B" w:rsidRPr="001A530B">
        <w:rPr>
          <w:sz w:val="28"/>
          <w:szCs w:val="28"/>
        </w:rPr>
        <w:t xml:space="preserve">; </w:t>
      </w:r>
    </w:p>
    <w:p w14:paraId="60BE5072" w14:textId="77777777" w:rsidR="001A530B" w:rsidRPr="001A530B" w:rsidRDefault="009622DE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30B" w:rsidRPr="001A530B">
        <w:rPr>
          <w:sz w:val="28"/>
          <w:szCs w:val="28"/>
        </w:rPr>
        <w:t xml:space="preserve">организации планирования аудиторских проверок </w:t>
      </w:r>
      <w:r>
        <w:rPr>
          <w:sz w:val="28"/>
          <w:szCs w:val="28"/>
        </w:rPr>
        <w:t>ГАБС</w:t>
      </w:r>
      <w:r w:rsidR="001A530B" w:rsidRPr="001A530B">
        <w:rPr>
          <w:sz w:val="28"/>
          <w:szCs w:val="28"/>
        </w:rPr>
        <w:t xml:space="preserve">; </w:t>
      </w:r>
    </w:p>
    <w:p w14:paraId="0020FFC8" w14:textId="77777777" w:rsidR="001A530B" w:rsidRPr="001A530B" w:rsidRDefault="00B10590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30B" w:rsidRPr="001A530B">
        <w:rPr>
          <w:sz w:val="28"/>
          <w:szCs w:val="28"/>
        </w:rPr>
        <w:t xml:space="preserve">организации осуществления </w:t>
      </w:r>
      <w:r w:rsidR="00586BC5">
        <w:rPr>
          <w:sz w:val="28"/>
          <w:szCs w:val="28"/>
        </w:rPr>
        <w:t>ГАБС</w:t>
      </w:r>
      <w:r w:rsidR="00586BC5" w:rsidRPr="001A530B">
        <w:rPr>
          <w:sz w:val="28"/>
          <w:szCs w:val="28"/>
        </w:rPr>
        <w:t xml:space="preserve"> </w:t>
      </w:r>
      <w:r w:rsidR="001A530B" w:rsidRPr="001A530B">
        <w:rPr>
          <w:sz w:val="28"/>
          <w:szCs w:val="28"/>
        </w:rPr>
        <w:t>внутреннего финансового аудита</w:t>
      </w:r>
      <w:r w:rsidR="00632B95" w:rsidRPr="00632B95">
        <w:rPr>
          <w:sz w:val="28"/>
          <w:szCs w:val="28"/>
        </w:rPr>
        <w:t xml:space="preserve"> в целях </w:t>
      </w:r>
      <w:r w:rsidR="00632B95">
        <w:rPr>
          <w:sz w:val="28"/>
          <w:szCs w:val="28"/>
        </w:rPr>
        <w:t>выявления</w:t>
      </w:r>
      <w:r w:rsidR="00632B95" w:rsidRPr="00632B95">
        <w:rPr>
          <w:sz w:val="28"/>
          <w:szCs w:val="28"/>
        </w:rPr>
        <w:t xml:space="preserve"> рисков искажения бюджетной</w:t>
      </w:r>
      <w:r w:rsidR="00A7306A">
        <w:rPr>
          <w:sz w:val="28"/>
          <w:szCs w:val="28"/>
        </w:rPr>
        <w:t>,</w:t>
      </w:r>
      <w:r w:rsidR="00632B95" w:rsidRPr="00632B95">
        <w:rPr>
          <w:sz w:val="28"/>
          <w:szCs w:val="28"/>
        </w:rPr>
        <w:t xml:space="preserve"> </w:t>
      </w:r>
      <w:r w:rsidR="00A7306A" w:rsidRPr="00A7306A">
        <w:rPr>
          <w:sz w:val="28"/>
          <w:szCs w:val="28"/>
        </w:rPr>
        <w:t>бухгалтерской (финансовой) отчетности</w:t>
      </w:r>
      <w:r w:rsidR="001A530B" w:rsidRPr="001A530B">
        <w:rPr>
          <w:sz w:val="28"/>
          <w:szCs w:val="28"/>
        </w:rPr>
        <w:t xml:space="preserve">; </w:t>
      </w:r>
    </w:p>
    <w:p w14:paraId="0D015162" w14:textId="38B5AFE2" w:rsidR="000045C4" w:rsidRPr="000045C4" w:rsidRDefault="003844EE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361">
        <w:rPr>
          <w:sz w:val="28"/>
          <w:szCs w:val="28"/>
        </w:rPr>
        <w:t>реализации</w:t>
      </w:r>
      <w:r w:rsidR="00955E2F">
        <w:rPr>
          <w:sz w:val="28"/>
          <w:szCs w:val="28"/>
        </w:rPr>
        <w:t xml:space="preserve"> </w:t>
      </w:r>
      <w:r w:rsidRPr="001A530B">
        <w:rPr>
          <w:sz w:val="28"/>
          <w:szCs w:val="28"/>
        </w:rPr>
        <w:t>результат</w:t>
      </w:r>
      <w:r w:rsidR="00926361">
        <w:rPr>
          <w:sz w:val="28"/>
          <w:szCs w:val="28"/>
        </w:rPr>
        <w:t xml:space="preserve">ов </w:t>
      </w:r>
      <w:r w:rsidR="00926361" w:rsidRPr="001A530B">
        <w:rPr>
          <w:sz w:val="28"/>
          <w:szCs w:val="28"/>
        </w:rPr>
        <w:t>внутреннего финансового аудита</w:t>
      </w:r>
      <w:r w:rsidR="00926361">
        <w:rPr>
          <w:sz w:val="28"/>
          <w:szCs w:val="28"/>
        </w:rPr>
        <w:t>, предложений</w:t>
      </w:r>
      <w:r w:rsidR="00225F04">
        <w:rPr>
          <w:sz w:val="28"/>
          <w:szCs w:val="28"/>
        </w:rPr>
        <w:t xml:space="preserve"> </w:t>
      </w:r>
      <w:r w:rsidR="00926361">
        <w:rPr>
          <w:sz w:val="28"/>
          <w:szCs w:val="28"/>
        </w:rPr>
        <w:t>и рекомендаций,</w:t>
      </w:r>
      <w:r w:rsidR="00926361" w:rsidRPr="00926361">
        <w:rPr>
          <w:sz w:val="28"/>
          <w:szCs w:val="28"/>
        </w:rPr>
        <w:t xml:space="preserve"> </w:t>
      </w:r>
      <w:r w:rsidRPr="001A530B">
        <w:rPr>
          <w:sz w:val="28"/>
          <w:szCs w:val="28"/>
        </w:rPr>
        <w:t>направленных</w:t>
      </w:r>
      <w:r w:rsidR="00F9719E">
        <w:rPr>
          <w:sz w:val="28"/>
          <w:szCs w:val="28"/>
        </w:rPr>
        <w:t xml:space="preserve"> на </w:t>
      </w:r>
      <w:r w:rsidR="000045C4" w:rsidRPr="000045C4">
        <w:rPr>
          <w:sz w:val="28"/>
          <w:szCs w:val="28"/>
        </w:rPr>
        <w:t>оценк</w:t>
      </w:r>
      <w:r w:rsidR="000045C4">
        <w:rPr>
          <w:sz w:val="28"/>
          <w:szCs w:val="28"/>
        </w:rPr>
        <w:t>у</w:t>
      </w:r>
      <w:r w:rsidR="000045C4" w:rsidRPr="000045C4">
        <w:rPr>
          <w:sz w:val="28"/>
          <w:szCs w:val="28"/>
        </w:rPr>
        <w:t xml:space="preserve"> надежности внутреннего финансового контроля в отношении бюджетных процедур учета и отчетности</w:t>
      </w:r>
      <w:r w:rsidR="000045C4">
        <w:rPr>
          <w:sz w:val="28"/>
          <w:szCs w:val="28"/>
        </w:rPr>
        <w:t>,</w:t>
      </w:r>
      <w:r w:rsidR="000045C4" w:rsidRPr="00632B95">
        <w:rPr>
          <w:sz w:val="28"/>
          <w:szCs w:val="28"/>
        </w:rPr>
        <w:t xml:space="preserve"> </w:t>
      </w:r>
      <w:r w:rsidR="00946A93" w:rsidRPr="00632B95">
        <w:rPr>
          <w:sz w:val="28"/>
          <w:szCs w:val="28"/>
        </w:rPr>
        <w:t>подтверждения достоверности бюджетной</w:t>
      </w:r>
      <w:r w:rsidR="00A7306A">
        <w:rPr>
          <w:sz w:val="28"/>
          <w:szCs w:val="28"/>
        </w:rPr>
        <w:t>,</w:t>
      </w:r>
      <w:r w:rsidR="00A7306A" w:rsidRPr="00A7306A">
        <w:rPr>
          <w:spacing w:val="1"/>
          <w:sz w:val="28"/>
          <w:szCs w:val="28"/>
        </w:rPr>
        <w:t xml:space="preserve"> </w:t>
      </w:r>
      <w:r w:rsidR="00A7306A" w:rsidRPr="00A7306A">
        <w:rPr>
          <w:sz w:val="28"/>
          <w:szCs w:val="28"/>
        </w:rPr>
        <w:t>бухгалтерской (финансовой) отчетности</w:t>
      </w:r>
      <w:r w:rsidR="00225F04">
        <w:rPr>
          <w:sz w:val="28"/>
          <w:szCs w:val="28"/>
        </w:rPr>
        <w:t xml:space="preserve"> </w:t>
      </w:r>
      <w:r w:rsidR="00946A93" w:rsidRPr="00632B95">
        <w:rPr>
          <w:sz w:val="28"/>
          <w:szCs w:val="28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</w:t>
      </w:r>
      <w:r w:rsidR="00A7306A">
        <w:rPr>
          <w:sz w:val="28"/>
          <w:szCs w:val="28"/>
        </w:rPr>
        <w:t>,</w:t>
      </w:r>
      <w:r w:rsidR="00A7306A" w:rsidRPr="00A7306A">
        <w:rPr>
          <w:spacing w:val="1"/>
          <w:sz w:val="28"/>
          <w:szCs w:val="28"/>
        </w:rPr>
        <w:t xml:space="preserve"> </w:t>
      </w:r>
      <w:r w:rsidR="00A7306A" w:rsidRPr="00A7306A">
        <w:rPr>
          <w:sz w:val="28"/>
          <w:szCs w:val="28"/>
        </w:rPr>
        <w:t>бухгалтерской (финансовой) отчетности</w:t>
      </w:r>
      <w:r w:rsidRPr="001A530B">
        <w:rPr>
          <w:sz w:val="28"/>
          <w:szCs w:val="28"/>
        </w:rPr>
        <w:t xml:space="preserve">, </w:t>
      </w:r>
      <w:r>
        <w:rPr>
          <w:sz w:val="28"/>
          <w:szCs w:val="28"/>
        </w:rPr>
        <w:t>в т</w:t>
      </w:r>
      <w:r w:rsidRPr="001A530B">
        <w:rPr>
          <w:sz w:val="28"/>
          <w:szCs w:val="28"/>
        </w:rPr>
        <w:t xml:space="preserve">ом числе по результатам проверок </w:t>
      </w:r>
      <w:r w:rsidR="0081430D">
        <w:rPr>
          <w:sz w:val="28"/>
          <w:szCs w:val="28"/>
        </w:rPr>
        <w:t>КСК</w:t>
      </w:r>
      <w:r>
        <w:rPr>
          <w:sz w:val="28"/>
          <w:szCs w:val="28"/>
        </w:rPr>
        <w:t xml:space="preserve"> в соответствующем ГАБС;</w:t>
      </w:r>
      <w:r w:rsidR="000045C4" w:rsidRPr="000045C4">
        <w:rPr>
          <w:rFonts w:eastAsiaTheme="minorHAnsi"/>
          <w:sz w:val="28"/>
          <w:szCs w:val="28"/>
          <w:lang w:eastAsia="en-US"/>
        </w:rPr>
        <w:t xml:space="preserve"> </w:t>
      </w:r>
    </w:p>
    <w:p w14:paraId="069BD926" w14:textId="77777777" w:rsidR="001A530B" w:rsidRPr="001A530B" w:rsidRDefault="00632B95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217">
        <w:rPr>
          <w:sz w:val="28"/>
          <w:szCs w:val="28"/>
        </w:rPr>
        <w:t xml:space="preserve">соблюдения </w:t>
      </w:r>
      <w:r w:rsidR="001A530B" w:rsidRPr="001A530B">
        <w:rPr>
          <w:sz w:val="28"/>
          <w:szCs w:val="28"/>
        </w:rPr>
        <w:t>порядка</w:t>
      </w:r>
      <w:r w:rsidR="00AA464A">
        <w:rPr>
          <w:sz w:val="28"/>
          <w:szCs w:val="28"/>
        </w:rPr>
        <w:t xml:space="preserve"> </w:t>
      </w:r>
      <w:r w:rsidR="001A530B" w:rsidRPr="001A530B">
        <w:rPr>
          <w:sz w:val="28"/>
          <w:szCs w:val="28"/>
        </w:rPr>
        <w:t xml:space="preserve">составления </w:t>
      </w:r>
      <w:r w:rsidR="00AA464A">
        <w:rPr>
          <w:sz w:val="28"/>
          <w:szCs w:val="28"/>
        </w:rPr>
        <w:t xml:space="preserve">и </w:t>
      </w:r>
      <w:r w:rsidR="001A530B" w:rsidRPr="001A530B">
        <w:rPr>
          <w:sz w:val="28"/>
          <w:szCs w:val="28"/>
        </w:rPr>
        <w:t>представления отчета о результатах аудиторской проверки и</w:t>
      </w:r>
      <w:r w:rsidR="00051E04">
        <w:rPr>
          <w:sz w:val="28"/>
          <w:szCs w:val="28"/>
        </w:rPr>
        <w:t xml:space="preserve"> </w:t>
      </w:r>
      <w:r w:rsidR="001A530B" w:rsidRPr="001A530B">
        <w:rPr>
          <w:sz w:val="28"/>
          <w:szCs w:val="28"/>
        </w:rPr>
        <w:t xml:space="preserve">годовой отчетности </w:t>
      </w:r>
      <w:r w:rsidR="00AA464A">
        <w:rPr>
          <w:sz w:val="28"/>
          <w:szCs w:val="28"/>
        </w:rPr>
        <w:t>о результатах о</w:t>
      </w:r>
      <w:r w:rsidR="001A530B" w:rsidRPr="001A530B">
        <w:rPr>
          <w:sz w:val="28"/>
          <w:szCs w:val="28"/>
        </w:rPr>
        <w:t>существления внутреннего финансового</w:t>
      </w:r>
      <w:r w:rsidR="00051E04">
        <w:rPr>
          <w:sz w:val="28"/>
          <w:szCs w:val="28"/>
        </w:rPr>
        <w:t xml:space="preserve"> </w:t>
      </w:r>
      <w:r w:rsidR="00407194">
        <w:rPr>
          <w:sz w:val="28"/>
          <w:szCs w:val="28"/>
        </w:rPr>
        <w:t>аудита;</w:t>
      </w:r>
    </w:p>
    <w:p w14:paraId="23E63FAB" w14:textId="77777777" w:rsidR="00407194" w:rsidRPr="00407194" w:rsidRDefault="00407194" w:rsidP="00AE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7194">
        <w:rPr>
          <w:sz w:val="28"/>
          <w:szCs w:val="28"/>
        </w:rPr>
        <w:t>взаимодействия субъекта внутреннего финансового аудита с органами муни</w:t>
      </w:r>
      <w:r>
        <w:rPr>
          <w:sz w:val="28"/>
          <w:szCs w:val="28"/>
        </w:rPr>
        <w:t>ципального финансового контроля.</w:t>
      </w:r>
    </w:p>
    <w:p w14:paraId="53254888" w14:textId="77777777" w:rsidR="00083C76" w:rsidRDefault="00083C76" w:rsidP="0046240C">
      <w:pPr>
        <w:ind w:firstLine="709"/>
        <w:jc w:val="both"/>
        <w:rPr>
          <w:sz w:val="28"/>
          <w:szCs w:val="28"/>
        </w:rPr>
      </w:pPr>
    </w:p>
    <w:p w14:paraId="585C724E" w14:textId="1F31BD1B" w:rsidR="00083C76" w:rsidRPr="0026391F" w:rsidRDefault="00E114BD" w:rsidP="0026391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6391F">
        <w:rPr>
          <w:b/>
          <w:sz w:val="28"/>
          <w:szCs w:val="28"/>
        </w:rPr>
        <w:t>Содержание проверки (анализа) организации и осуществления ГАБС</w:t>
      </w:r>
      <w:r w:rsidR="00B63D83" w:rsidRPr="0026391F">
        <w:rPr>
          <w:b/>
          <w:sz w:val="28"/>
          <w:szCs w:val="28"/>
        </w:rPr>
        <w:t xml:space="preserve"> </w:t>
      </w:r>
      <w:r w:rsidRPr="0026391F">
        <w:rPr>
          <w:b/>
          <w:sz w:val="28"/>
          <w:szCs w:val="28"/>
        </w:rPr>
        <w:t>внутреннего финансового аудита</w:t>
      </w:r>
    </w:p>
    <w:p w14:paraId="6D99FF90" w14:textId="77777777" w:rsidR="008C2355" w:rsidRDefault="008C2355" w:rsidP="008C2355">
      <w:pPr>
        <w:ind w:firstLine="709"/>
        <w:jc w:val="both"/>
        <w:rPr>
          <w:sz w:val="28"/>
          <w:szCs w:val="28"/>
        </w:rPr>
      </w:pPr>
    </w:p>
    <w:p w14:paraId="47EE205D" w14:textId="744E21CB" w:rsidR="009A2B67" w:rsidRPr="0026391F" w:rsidRDefault="009A2B67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91F">
        <w:rPr>
          <w:sz w:val="28"/>
          <w:szCs w:val="28"/>
        </w:rPr>
        <w:t>Проверка эффективности внутреннего финансового аудита включает в себя анализ:</w:t>
      </w:r>
    </w:p>
    <w:p w14:paraId="155C5CBD" w14:textId="77777777" w:rsidR="009A2B67" w:rsidRPr="009A2B67" w:rsidRDefault="009A2B67" w:rsidP="0026391F">
      <w:pPr>
        <w:ind w:firstLine="709"/>
        <w:jc w:val="both"/>
        <w:rPr>
          <w:sz w:val="28"/>
          <w:szCs w:val="28"/>
        </w:rPr>
      </w:pPr>
      <w:r w:rsidRPr="009A2B67">
        <w:rPr>
          <w:sz w:val="28"/>
          <w:szCs w:val="28"/>
        </w:rPr>
        <w:t xml:space="preserve">- организации </w:t>
      </w:r>
      <w:r>
        <w:rPr>
          <w:sz w:val="28"/>
          <w:szCs w:val="28"/>
        </w:rPr>
        <w:t xml:space="preserve">ГАБС </w:t>
      </w:r>
      <w:r w:rsidRPr="009A2B67">
        <w:rPr>
          <w:sz w:val="28"/>
          <w:szCs w:val="28"/>
        </w:rPr>
        <w:t>внутреннего финансового аудита;</w:t>
      </w:r>
    </w:p>
    <w:p w14:paraId="135E870B" w14:textId="77777777" w:rsidR="009A2B67" w:rsidRDefault="009A2B67" w:rsidP="0026391F">
      <w:pPr>
        <w:ind w:firstLine="709"/>
        <w:jc w:val="both"/>
        <w:rPr>
          <w:sz w:val="28"/>
          <w:szCs w:val="28"/>
        </w:rPr>
      </w:pPr>
      <w:r w:rsidRPr="009A2B67">
        <w:rPr>
          <w:sz w:val="28"/>
          <w:szCs w:val="28"/>
        </w:rPr>
        <w:t xml:space="preserve">- осуществления ГАБС </w:t>
      </w:r>
      <w:r w:rsidR="0054059A" w:rsidRPr="009A2B67">
        <w:rPr>
          <w:sz w:val="28"/>
          <w:szCs w:val="28"/>
        </w:rPr>
        <w:t>внутреннего финансового аудита</w:t>
      </w:r>
      <w:r w:rsidR="0054059A">
        <w:rPr>
          <w:sz w:val="28"/>
          <w:szCs w:val="28"/>
        </w:rPr>
        <w:t>;</w:t>
      </w:r>
    </w:p>
    <w:p w14:paraId="2C6F764E" w14:textId="1D1FA5FF" w:rsidR="00E333DF" w:rsidRPr="0026391F" w:rsidRDefault="0047311A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91F">
        <w:rPr>
          <w:sz w:val="28"/>
          <w:szCs w:val="28"/>
        </w:rPr>
        <w:t xml:space="preserve">Для проверки (анализа) </w:t>
      </w:r>
      <w:r w:rsidR="00E333DF" w:rsidRPr="0026391F">
        <w:rPr>
          <w:sz w:val="28"/>
          <w:szCs w:val="28"/>
        </w:rPr>
        <w:t>организации ГАБС внутреннего финансового аудита запрашиваются следующие документы:</w:t>
      </w:r>
    </w:p>
    <w:p w14:paraId="4B1A68D9" w14:textId="77777777" w:rsidR="00E333DF" w:rsidRDefault="00E333DF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3DF">
        <w:rPr>
          <w:sz w:val="28"/>
          <w:szCs w:val="28"/>
        </w:rPr>
        <w:t xml:space="preserve">решение об организации </w:t>
      </w:r>
      <w:r>
        <w:rPr>
          <w:sz w:val="28"/>
          <w:szCs w:val="28"/>
        </w:rPr>
        <w:t>внутреннего финансового аудита</w:t>
      </w:r>
      <w:r w:rsidRPr="00E333DF">
        <w:rPr>
          <w:sz w:val="28"/>
          <w:szCs w:val="28"/>
        </w:rPr>
        <w:t>;</w:t>
      </w:r>
    </w:p>
    <w:p w14:paraId="4F3536DB" w14:textId="77777777" w:rsidR="00E333DF" w:rsidRDefault="00E333DF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677" w:rsidRPr="00E333DF">
        <w:rPr>
          <w:sz w:val="28"/>
          <w:szCs w:val="28"/>
        </w:rPr>
        <w:t xml:space="preserve">внутренний </w:t>
      </w:r>
      <w:r w:rsidR="007A7677">
        <w:rPr>
          <w:sz w:val="28"/>
          <w:szCs w:val="28"/>
        </w:rPr>
        <w:t xml:space="preserve">правовой </w:t>
      </w:r>
      <w:r w:rsidRPr="00E333DF">
        <w:rPr>
          <w:sz w:val="28"/>
          <w:szCs w:val="28"/>
        </w:rPr>
        <w:t>акт, определяющий положения, необходимые для обеспечения осуществления внутреннего финансового аудита</w:t>
      </w:r>
      <w:r w:rsidR="009F0238">
        <w:rPr>
          <w:sz w:val="28"/>
          <w:szCs w:val="28"/>
        </w:rPr>
        <w:t>;</w:t>
      </w:r>
    </w:p>
    <w:p w14:paraId="47864A39" w14:textId="77777777" w:rsidR="009F0238" w:rsidRDefault="009F0238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аудиторских мероприятий.</w:t>
      </w:r>
    </w:p>
    <w:p w14:paraId="05DA3E4F" w14:textId="77777777" w:rsidR="007A3B2D" w:rsidRPr="006A1578" w:rsidRDefault="00E333DF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решения </w:t>
      </w:r>
      <w:r w:rsidRPr="00E333DF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внутреннего финансового аудита учитывается </w:t>
      </w:r>
      <w:r w:rsidR="00EF1DC7">
        <w:rPr>
          <w:sz w:val="28"/>
          <w:szCs w:val="28"/>
        </w:rPr>
        <w:t xml:space="preserve">возможность наличия </w:t>
      </w:r>
      <w:r w:rsidR="007A3B2D">
        <w:rPr>
          <w:sz w:val="28"/>
          <w:szCs w:val="28"/>
        </w:rPr>
        <w:t>одного из следующих решений, утверждающих организационную структуру</w:t>
      </w:r>
      <w:r w:rsidR="007A3B2D" w:rsidRPr="00907245">
        <w:rPr>
          <w:sz w:val="28"/>
          <w:szCs w:val="28"/>
        </w:rPr>
        <w:t xml:space="preserve"> </w:t>
      </w:r>
      <w:r w:rsidR="007A3B2D" w:rsidRPr="00D93C5D">
        <w:rPr>
          <w:sz w:val="28"/>
          <w:szCs w:val="28"/>
        </w:rPr>
        <w:t>Субъекта внутреннего финансового</w:t>
      </w:r>
      <w:r w:rsidR="007A3B2D" w:rsidRPr="00907245">
        <w:rPr>
          <w:sz w:val="28"/>
          <w:szCs w:val="28"/>
        </w:rPr>
        <w:t xml:space="preserve"> аудита ГАБС</w:t>
      </w:r>
      <w:r w:rsidR="007A3B2D" w:rsidRPr="009E7DDC">
        <w:rPr>
          <w:sz w:val="28"/>
          <w:szCs w:val="28"/>
        </w:rPr>
        <w:t xml:space="preserve"> </w:t>
      </w:r>
      <w:r w:rsidR="007A3B2D">
        <w:rPr>
          <w:sz w:val="28"/>
          <w:szCs w:val="28"/>
        </w:rPr>
        <w:t xml:space="preserve">в соответствии </w:t>
      </w:r>
      <w:r w:rsidR="007A3B2D" w:rsidRPr="006A1578">
        <w:rPr>
          <w:sz w:val="28"/>
          <w:szCs w:val="28"/>
        </w:rPr>
        <w:t>с пунктами 5-11 стандарта</w:t>
      </w:r>
      <w:r w:rsidR="007A3B2D" w:rsidRPr="006A1578">
        <w:rPr>
          <w:rFonts w:eastAsiaTheme="minorHAnsi"/>
          <w:sz w:val="28"/>
          <w:szCs w:val="28"/>
          <w:lang w:eastAsia="en-US"/>
        </w:rPr>
        <w:t xml:space="preserve"> </w:t>
      </w:r>
      <w:r w:rsidR="007A3B2D" w:rsidRPr="006A1578">
        <w:rPr>
          <w:sz w:val="28"/>
          <w:szCs w:val="28"/>
        </w:rPr>
        <w:t>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Минфина России от 18.12.2019 № 237н (далее – Приказ Минфина России от 18.12.2019 № 237н):</w:t>
      </w:r>
    </w:p>
    <w:p w14:paraId="209508C2" w14:textId="77777777" w:rsidR="007A3B2D" w:rsidRPr="00080CAE" w:rsidRDefault="007A3B2D" w:rsidP="0026391F">
      <w:pPr>
        <w:ind w:firstLine="709"/>
        <w:jc w:val="both"/>
        <w:rPr>
          <w:sz w:val="28"/>
          <w:szCs w:val="28"/>
        </w:rPr>
      </w:pPr>
      <w:r w:rsidRPr="006A1578">
        <w:rPr>
          <w:sz w:val="28"/>
          <w:szCs w:val="28"/>
        </w:rPr>
        <w:t>а) об образовании</w:t>
      </w:r>
      <w:r w:rsidRPr="006A1578">
        <w:rPr>
          <w:rFonts w:eastAsiaTheme="minorHAnsi"/>
          <w:sz w:val="28"/>
          <w:szCs w:val="28"/>
          <w:lang w:eastAsia="en-US"/>
        </w:rPr>
        <w:t xml:space="preserve"> </w:t>
      </w:r>
      <w:r w:rsidRPr="006A1578">
        <w:rPr>
          <w:sz w:val="28"/>
          <w:szCs w:val="28"/>
        </w:rPr>
        <w:t xml:space="preserve">Субъекта внутреннего финансового аудита </w:t>
      </w:r>
      <w:r w:rsidRPr="00080CAE">
        <w:rPr>
          <w:sz w:val="28"/>
          <w:szCs w:val="28"/>
        </w:rPr>
        <w:t xml:space="preserve">с образованием </w:t>
      </w:r>
      <w:r>
        <w:rPr>
          <w:sz w:val="28"/>
          <w:szCs w:val="28"/>
        </w:rPr>
        <w:t xml:space="preserve">(без образования) </w:t>
      </w:r>
      <w:r w:rsidRPr="00080CAE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>;</w:t>
      </w:r>
    </w:p>
    <w:p w14:paraId="107DCCD3" w14:textId="77777777" w:rsidR="007A3B2D" w:rsidRDefault="007A3B2D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52244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22445">
        <w:rPr>
          <w:sz w:val="28"/>
          <w:szCs w:val="28"/>
        </w:rPr>
        <w:t xml:space="preserve"> упрощенно</w:t>
      </w:r>
      <w:r>
        <w:rPr>
          <w:sz w:val="28"/>
          <w:szCs w:val="28"/>
        </w:rPr>
        <w:t>м осуществлении</w:t>
      </w:r>
      <w:r w:rsidRPr="00522445">
        <w:rPr>
          <w:sz w:val="28"/>
          <w:szCs w:val="28"/>
        </w:rPr>
        <w:t xml:space="preserve"> внутреннего финансового аудита </w:t>
      </w:r>
      <w:r>
        <w:rPr>
          <w:sz w:val="28"/>
          <w:szCs w:val="28"/>
        </w:rPr>
        <w:t xml:space="preserve">в случае </w:t>
      </w:r>
      <w:r w:rsidRPr="00522445">
        <w:rPr>
          <w:sz w:val="28"/>
          <w:szCs w:val="28"/>
        </w:rPr>
        <w:t>самостоятельно</w:t>
      </w:r>
      <w:r>
        <w:rPr>
          <w:sz w:val="28"/>
          <w:szCs w:val="28"/>
        </w:rPr>
        <w:t>го</w:t>
      </w:r>
      <w:r w:rsidRPr="00522445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522445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ГАБС</w:t>
      </w:r>
      <w:r w:rsidRPr="00522445">
        <w:rPr>
          <w:sz w:val="28"/>
          <w:szCs w:val="28"/>
        </w:rPr>
        <w:t xml:space="preserve"> действий, направленных на достижение целей осуществления</w:t>
      </w:r>
      <w:r>
        <w:rPr>
          <w:sz w:val="28"/>
          <w:szCs w:val="28"/>
        </w:rPr>
        <w:t xml:space="preserve"> внутреннего финансового аудита;</w:t>
      </w:r>
    </w:p>
    <w:p w14:paraId="45278608" w14:textId="77777777" w:rsidR="00135F92" w:rsidRDefault="007A3B2D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D7AC3">
        <w:rPr>
          <w:rFonts w:eastAsiaTheme="minorHAnsi"/>
          <w:sz w:val="28"/>
          <w:szCs w:val="28"/>
          <w:lang w:eastAsia="en-US"/>
        </w:rPr>
        <w:t xml:space="preserve"> </w:t>
      </w:r>
      <w:r w:rsidRPr="00DD7AC3">
        <w:rPr>
          <w:sz w:val="28"/>
          <w:szCs w:val="28"/>
        </w:rPr>
        <w:t xml:space="preserve">о передаче полномочий по осуществлению внутреннего финансового аудита лицам, </w:t>
      </w:r>
      <w:r w:rsidRPr="00D93C5D">
        <w:rPr>
          <w:sz w:val="28"/>
          <w:szCs w:val="28"/>
        </w:rPr>
        <w:t xml:space="preserve">указанным в </w:t>
      </w:r>
      <w:hyperlink r:id="rId8" w:history="1">
        <w:r w:rsidRPr="00D93C5D">
          <w:rPr>
            <w:rStyle w:val="a7"/>
            <w:color w:val="auto"/>
            <w:sz w:val="28"/>
            <w:szCs w:val="28"/>
            <w:u w:val="none"/>
          </w:rPr>
          <w:t>пункте 16</w:t>
        </w:r>
      </w:hyperlink>
      <w:r w:rsidRPr="00D93C5D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>Минфина России от 18.12.2019 №</w:t>
      </w:r>
      <w:r w:rsidRPr="00DD7AC3">
        <w:rPr>
          <w:sz w:val="28"/>
          <w:szCs w:val="28"/>
        </w:rPr>
        <w:t xml:space="preserve"> 237н</w:t>
      </w:r>
      <w:r>
        <w:rPr>
          <w:sz w:val="28"/>
          <w:szCs w:val="28"/>
        </w:rPr>
        <w:t xml:space="preserve">. </w:t>
      </w:r>
    </w:p>
    <w:p w14:paraId="184DB068" w14:textId="77777777" w:rsidR="007A3B2D" w:rsidRPr="006A1578" w:rsidRDefault="007A3B2D" w:rsidP="0026391F">
      <w:pPr>
        <w:ind w:firstLine="709"/>
        <w:jc w:val="both"/>
        <w:rPr>
          <w:sz w:val="28"/>
          <w:szCs w:val="28"/>
        </w:rPr>
      </w:pPr>
      <w:r w:rsidRPr="00343AC8">
        <w:rPr>
          <w:sz w:val="28"/>
          <w:szCs w:val="28"/>
        </w:rPr>
        <w:t>В условиях передачи полномочий по ведению бюджетного учета, составлению и представлению бюджетной</w:t>
      </w:r>
      <w:r w:rsidR="00196FA5">
        <w:rPr>
          <w:sz w:val="28"/>
          <w:szCs w:val="28"/>
        </w:rPr>
        <w:t xml:space="preserve">, </w:t>
      </w:r>
      <w:r w:rsidR="00196FA5" w:rsidRPr="00196FA5">
        <w:rPr>
          <w:sz w:val="28"/>
          <w:szCs w:val="28"/>
        </w:rPr>
        <w:t>бухгалтерской (финансовой) отчетности</w:t>
      </w:r>
      <w:r w:rsidRPr="00343AC8">
        <w:rPr>
          <w:sz w:val="28"/>
          <w:szCs w:val="28"/>
        </w:rPr>
        <w:t xml:space="preserve"> уполномоченному органу</w:t>
      </w:r>
      <w:r>
        <w:rPr>
          <w:sz w:val="28"/>
          <w:szCs w:val="28"/>
        </w:rPr>
        <w:t xml:space="preserve"> следует </w:t>
      </w:r>
      <w:r w:rsidRPr="006A1578">
        <w:rPr>
          <w:sz w:val="28"/>
          <w:szCs w:val="28"/>
        </w:rPr>
        <w:t>учесть особенности принятия соответствующего решения об организации внутреннего финансового аудита, предусмотренные пунктом 31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Минфина России от 01.09.2021 № 120н</w:t>
      </w:r>
      <w:r w:rsidR="00135F92" w:rsidRPr="006A1578">
        <w:rPr>
          <w:sz w:val="28"/>
          <w:szCs w:val="28"/>
        </w:rPr>
        <w:t>.</w:t>
      </w:r>
    </w:p>
    <w:p w14:paraId="777554E7" w14:textId="76D74A00" w:rsidR="00BD63CE" w:rsidRPr="006A1578" w:rsidRDefault="006F349A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A1578">
        <w:rPr>
          <w:sz w:val="28"/>
          <w:szCs w:val="28"/>
        </w:rPr>
        <w:t xml:space="preserve">В целях оценки состояния </w:t>
      </w:r>
      <w:r w:rsidR="00135F92" w:rsidRPr="006A1578">
        <w:rPr>
          <w:sz w:val="28"/>
          <w:szCs w:val="28"/>
        </w:rPr>
        <w:t xml:space="preserve">организации ГАБС внутреннего финансового аудита </w:t>
      </w:r>
      <w:r w:rsidRPr="006A1578">
        <w:rPr>
          <w:sz w:val="28"/>
          <w:szCs w:val="28"/>
        </w:rPr>
        <w:t>и соответствия ее стандартам внутреннего финансового аудита осуществляется</w:t>
      </w:r>
      <w:r w:rsidR="003D3E00" w:rsidRPr="006A1578">
        <w:rPr>
          <w:sz w:val="28"/>
          <w:szCs w:val="28"/>
        </w:rPr>
        <w:t xml:space="preserve"> изучение вопросов:</w:t>
      </w:r>
    </w:p>
    <w:p w14:paraId="6B471AED" w14:textId="77777777" w:rsidR="007A7677" w:rsidRPr="006A1578" w:rsidRDefault="007A7677" w:rsidP="0026391F">
      <w:pPr>
        <w:ind w:firstLine="709"/>
        <w:jc w:val="both"/>
        <w:rPr>
          <w:sz w:val="28"/>
          <w:szCs w:val="28"/>
        </w:rPr>
      </w:pPr>
      <w:r w:rsidRPr="006A1578">
        <w:rPr>
          <w:sz w:val="28"/>
          <w:szCs w:val="28"/>
        </w:rPr>
        <w:t xml:space="preserve">- соответствия положений внутреннего правового акта, регламентирующего осуществление внутреннего финансового аудита в </w:t>
      </w:r>
      <w:r w:rsidR="0073133D" w:rsidRPr="006A1578">
        <w:rPr>
          <w:sz w:val="28"/>
          <w:szCs w:val="28"/>
        </w:rPr>
        <w:t>ГАБС</w:t>
      </w:r>
      <w:r w:rsidRPr="006A1578">
        <w:rPr>
          <w:sz w:val="28"/>
          <w:szCs w:val="28"/>
        </w:rPr>
        <w:t xml:space="preserve"> требованиям </w:t>
      </w:r>
      <w:r w:rsidR="0073133D" w:rsidRPr="006A1578">
        <w:rPr>
          <w:sz w:val="28"/>
          <w:szCs w:val="28"/>
        </w:rPr>
        <w:t>стандартов внутреннего финансового аудита;</w:t>
      </w:r>
    </w:p>
    <w:p w14:paraId="21E0DD6D" w14:textId="77777777" w:rsidR="002B457E" w:rsidRPr="006A1578" w:rsidRDefault="00907245" w:rsidP="0026391F">
      <w:pPr>
        <w:ind w:firstLine="709"/>
        <w:jc w:val="both"/>
        <w:rPr>
          <w:sz w:val="28"/>
          <w:szCs w:val="28"/>
        </w:rPr>
      </w:pPr>
      <w:r w:rsidRPr="006A1578">
        <w:rPr>
          <w:sz w:val="28"/>
          <w:szCs w:val="28"/>
        </w:rPr>
        <w:t>- соблюдения принципа функциональной независимости уполномоченными должностными лицами или соответствующими структурными подразделениями внутреннего финансового аудита, при соблюдении которого</w:t>
      </w:r>
      <w:r w:rsidRPr="006A15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A1578">
        <w:rPr>
          <w:sz w:val="28"/>
          <w:szCs w:val="28"/>
        </w:rPr>
        <w:t>отсутствуют условия, создающие угрозу способности беспристрастно и объективно выполнять свои обязанности</w:t>
      </w:r>
      <w:r w:rsidR="00CC13D0" w:rsidRPr="006A1578">
        <w:rPr>
          <w:sz w:val="28"/>
          <w:szCs w:val="28"/>
        </w:rPr>
        <w:t>, перечисленные в положениях</w:t>
      </w:r>
      <w:r w:rsidR="002B457E" w:rsidRPr="006A1578">
        <w:rPr>
          <w:sz w:val="28"/>
          <w:szCs w:val="28"/>
        </w:rPr>
        <w:t xml:space="preserve"> </w:t>
      </w:r>
      <w:r w:rsidR="00CC13D0" w:rsidRPr="006A1578">
        <w:rPr>
          <w:sz w:val="28"/>
          <w:szCs w:val="28"/>
        </w:rPr>
        <w:t>подпункта «</w:t>
      </w:r>
      <w:r w:rsidR="002B457E" w:rsidRPr="006A1578">
        <w:rPr>
          <w:sz w:val="28"/>
          <w:szCs w:val="28"/>
        </w:rPr>
        <w:t>в</w:t>
      </w:r>
      <w:r w:rsidR="00CC13D0" w:rsidRPr="006A1578">
        <w:rPr>
          <w:sz w:val="28"/>
          <w:szCs w:val="28"/>
        </w:rPr>
        <w:t xml:space="preserve">» </w:t>
      </w:r>
      <w:r w:rsidR="002B457E" w:rsidRPr="006A1578">
        <w:rPr>
          <w:sz w:val="28"/>
          <w:szCs w:val="28"/>
        </w:rPr>
        <w:t>п</w:t>
      </w:r>
      <w:r w:rsidR="00CC13D0" w:rsidRPr="006A1578">
        <w:rPr>
          <w:sz w:val="28"/>
          <w:szCs w:val="28"/>
        </w:rPr>
        <w:t xml:space="preserve">ункта </w:t>
      </w:r>
      <w:r w:rsidR="002B457E" w:rsidRPr="006A1578">
        <w:rPr>
          <w:sz w:val="28"/>
          <w:szCs w:val="28"/>
        </w:rPr>
        <w:t xml:space="preserve">4 </w:t>
      </w:r>
      <w:r w:rsidR="00CC13D0" w:rsidRPr="006A1578">
        <w:rPr>
          <w:sz w:val="28"/>
          <w:szCs w:val="28"/>
        </w:rPr>
        <w:t>Приказа Минфина России от 18.12.2019 № 237н</w:t>
      </w:r>
      <w:r w:rsidR="002B457E" w:rsidRPr="006A1578">
        <w:rPr>
          <w:sz w:val="28"/>
          <w:szCs w:val="28"/>
        </w:rPr>
        <w:t>;</w:t>
      </w:r>
    </w:p>
    <w:p w14:paraId="4A9B64A8" w14:textId="77777777" w:rsidR="00A4688A" w:rsidRPr="006A1578" w:rsidRDefault="00A4688A" w:rsidP="0026391F">
      <w:pPr>
        <w:ind w:firstLine="709"/>
        <w:jc w:val="both"/>
        <w:rPr>
          <w:sz w:val="28"/>
          <w:szCs w:val="28"/>
        </w:rPr>
      </w:pPr>
      <w:r w:rsidRPr="006A1578">
        <w:rPr>
          <w:sz w:val="28"/>
          <w:szCs w:val="28"/>
        </w:rPr>
        <w:t xml:space="preserve">- </w:t>
      </w:r>
      <w:r w:rsidR="00AF5CF7" w:rsidRPr="006A1578">
        <w:rPr>
          <w:sz w:val="28"/>
          <w:szCs w:val="28"/>
        </w:rPr>
        <w:t xml:space="preserve">соблюдения уровня подчиненности и подотчетности </w:t>
      </w:r>
      <w:r w:rsidRPr="006A1578">
        <w:rPr>
          <w:sz w:val="28"/>
          <w:szCs w:val="28"/>
        </w:rPr>
        <w:t>Субъекта внутреннего финансового аудита при осуществлении внутреннего финансового аудита;</w:t>
      </w:r>
    </w:p>
    <w:p w14:paraId="46715480" w14:textId="77777777" w:rsidR="002B457E" w:rsidRPr="002B457E" w:rsidRDefault="002B457E" w:rsidP="0026391F">
      <w:pPr>
        <w:ind w:firstLine="709"/>
        <w:jc w:val="both"/>
        <w:rPr>
          <w:sz w:val="28"/>
          <w:szCs w:val="28"/>
        </w:rPr>
      </w:pPr>
      <w:r w:rsidRPr="006A1578">
        <w:rPr>
          <w:sz w:val="28"/>
          <w:szCs w:val="28"/>
        </w:rPr>
        <w:t xml:space="preserve">- </w:t>
      </w:r>
      <w:r w:rsidR="009C33CE" w:rsidRPr="006A1578">
        <w:rPr>
          <w:sz w:val="28"/>
          <w:szCs w:val="28"/>
        </w:rPr>
        <w:t xml:space="preserve">соблюдения требования достаточности ресурсов для осуществления </w:t>
      </w:r>
      <w:r w:rsidRPr="006A1578">
        <w:rPr>
          <w:sz w:val="28"/>
          <w:szCs w:val="28"/>
        </w:rPr>
        <w:t>внутреннего финансового аудита (трудовы</w:t>
      </w:r>
      <w:r w:rsidR="009C33CE" w:rsidRPr="006A1578">
        <w:rPr>
          <w:sz w:val="28"/>
          <w:szCs w:val="28"/>
        </w:rPr>
        <w:t>х</w:t>
      </w:r>
      <w:r w:rsidRPr="006A1578">
        <w:rPr>
          <w:sz w:val="28"/>
          <w:szCs w:val="28"/>
        </w:rPr>
        <w:t>, временны</w:t>
      </w:r>
      <w:r w:rsidR="009C33CE" w:rsidRPr="006A1578">
        <w:rPr>
          <w:sz w:val="28"/>
          <w:szCs w:val="28"/>
        </w:rPr>
        <w:t>х</w:t>
      </w:r>
      <w:r w:rsidRPr="006A1578">
        <w:rPr>
          <w:sz w:val="28"/>
          <w:szCs w:val="28"/>
        </w:rPr>
        <w:t>, материальны</w:t>
      </w:r>
      <w:r w:rsidR="009C33CE" w:rsidRPr="006A1578">
        <w:rPr>
          <w:sz w:val="28"/>
          <w:szCs w:val="28"/>
        </w:rPr>
        <w:t>х</w:t>
      </w:r>
      <w:r w:rsidRPr="006A1578">
        <w:rPr>
          <w:sz w:val="28"/>
          <w:szCs w:val="28"/>
        </w:rPr>
        <w:t xml:space="preserve">, </w:t>
      </w:r>
      <w:r w:rsidRPr="002B457E">
        <w:rPr>
          <w:sz w:val="28"/>
          <w:szCs w:val="28"/>
        </w:rPr>
        <w:t>финансовы</w:t>
      </w:r>
      <w:r w:rsidR="009C33CE">
        <w:rPr>
          <w:sz w:val="28"/>
          <w:szCs w:val="28"/>
        </w:rPr>
        <w:t>х</w:t>
      </w:r>
      <w:r w:rsidRPr="002B457E">
        <w:rPr>
          <w:sz w:val="28"/>
          <w:szCs w:val="28"/>
        </w:rPr>
        <w:t xml:space="preserve"> и ины</w:t>
      </w:r>
      <w:r w:rsidR="009C33CE">
        <w:rPr>
          <w:sz w:val="28"/>
          <w:szCs w:val="28"/>
        </w:rPr>
        <w:t>х</w:t>
      </w:r>
      <w:r w:rsidRPr="002B457E">
        <w:rPr>
          <w:sz w:val="28"/>
          <w:szCs w:val="28"/>
        </w:rPr>
        <w:t xml:space="preserve"> ресурс</w:t>
      </w:r>
      <w:r w:rsidR="009C33CE">
        <w:rPr>
          <w:sz w:val="28"/>
          <w:szCs w:val="28"/>
        </w:rPr>
        <w:t>ов</w:t>
      </w:r>
      <w:r w:rsidRPr="002B457E">
        <w:rPr>
          <w:sz w:val="28"/>
          <w:szCs w:val="28"/>
        </w:rPr>
        <w:t>, способны</w:t>
      </w:r>
      <w:r w:rsidR="009C33CE">
        <w:rPr>
          <w:sz w:val="28"/>
          <w:szCs w:val="28"/>
        </w:rPr>
        <w:t>х</w:t>
      </w:r>
      <w:r w:rsidRPr="002B457E">
        <w:rPr>
          <w:sz w:val="28"/>
          <w:szCs w:val="28"/>
        </w:rPr>
        <w:t xml:space="preserve"> повлиять на планирование</w:t>
      </w:r>
      <w:r w:rsidR="00C03C14">
        <w:rPr>
          <w:sz w:val="28"/>
          <w:szCs w:val="28"/>
        </w:rPr>
        <w:t xml:space="preserve"> </w:t>
      </w:r>
      <w:r w:rsidRPr="002B457E">
        <w:rPr>
          <w:sz w:val="28"/>
          <w:szCs w:val="28"/>
        </w:rPr>
        <w:t>и проведение аудиторских мероприятий);</w:t>
      </w:r>
    </w:p>
    <w:p w14:paraId="04C399AE" w14:textId="77777777" w:rsidR="00644A79" w:rsidRDefault="000A35A6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наличия</w:t>
      </w:r>
      <w:r w:rsidR="00644A79">
        <w:rPr>
          <w:sz w:val="28"/>
          <w:szCs w:val="28"/>
        </w:rPr>
        <w:t xml:space="preserve"> у Субъекта </w:t>
      </w:r>
      <w:r w:rsidR="00644A79" w:rsidRPr="009A2B67">
        <w:rPr>
          <w:sz w:val="28"/>
          <w:szCs w:val="28"/>
        </w:rPr>
        <w:t>внутреннего финансового аудита</w:t>
      </w:r>
      <w:r w:rsidR="00644A79">
        <w:rPr>
          <w:sz w:val="28"/>
          <w:szCs w:val="28"/>
        </w:rPr>
        <w:t xml:space="preserve"> соответствующих компетенций (</w:t>
      </w:r>
      <w:r w:rsidR="00644A79" w:rsidRPr="00644A79">
        <w:rPr>
          <w:sz w:val="28"/>
          <w:szCs w:val="28"/>
        </w:rPr>
        <w:t xml:space="preserve">совокупности профессиональных знаний, навыков, </w:t>
      </w:r>
      <w:r w:rsidR="00A7306A" w:rsidRPr="00A7306A">
        <w:rPr>
          <w:sz w:val="28"/>
          <w:szCs w:val="28"/>
        </w:rPr>
        <w:t>связанны</w:t>
      </w:r>
      <w:r w:rsidR="00A7306A">
        <w:rPr>
          <w:sz w:val="28"/>
          <w:szCs w:val="28"/>
        </w:rPr>
        <w:t>х</w:t>
      </w:r>
      <w:r w:rsidR="00C03C14">
        <w:rPr>
          <w:sz w:val="28"/>
          <w:szCs w:val="28"/>
        </w:rPr>
        <w:t xml:space="preserve"> </w:t>
      </w:r>
      <w:r w:rsidR="00A7306A" w:rsidRPr="00A7306A">
        <w:rPr>
          <w:sz w:val="28"/>
          <w:szCs w:val="28"/>
        </w:rPr>
        <w:t xml:space="preserve">с процессом подготовки </w:t>
      </w:r>
      <w:r w:rsidR="00A7306A">
        <w:rPr>
          <w:sz w:val="28"/>
          <w:szCs w:val="28"/>
        </w:rPr>
        <w:t>бюджетной, бухгалтерской (</w:t>
      </w:r>
      <w:r w:rsidR="00A7306A" w:rsidRPr="00A7306A">
        <w:rPr>
          <w:sz w:val="28"/>
          <w:szCs w:val="28"/>
        </w:rPr>
        <w:t>финансовой</w:t>
      </w:r>
      <w:r w:rsidR="00A7306A">
        <w:rPr>
          <w:sz w:val="28"/>
          <w:szCs w:val="28"/>
        </w:rPr>
        <w:t xml:space="preserve">) отчетности, </w:t>
      </w:r>
      <w:r w:rsidR="00644A79" w:rsidRPr="00644A79">
        <w:rPr>
          <w:sz w:val="28"/>
          <w:szCs w:val="28"/>
        </w:rPr>
        <w:t>позволяющих осуществлять внутренний финансовый аудит</w:t>
      </w:r>
      <w:r w:rsidR="006018CF">
        <w:rPr>
          <w:sz w:val="28"/>
          <w:szCs w:val="28"/>
        </w:rPr>
        <w:t>;</w:t>
      </w:r>
    </w:p>
    <w:p w14:paraId="5EEB6041" w14:textId="77777777" w:rsidR="00093125" w:rsidRDefault="00093125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</w:t>
      </w:r>
      <w:r w:rsidR="007A7677">
        <w:rPr>
          <w:sz w:val="28"/>
          <w:szCs w:val="28"/>
        </w:rPr>
        <w:t xml:space="preserve">и своевременности составления </w:t>
      </w:r>
      <w:r w:rsidRPr="0009312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93125">
        <w:rPr>
          <w:sz w:val="28"/>
          <w:szCs w:val="28"/>
        </w:rPr>
        <w:t xml:space="preserve"> проведения аудиторских мероприятий</w:t>
      </w:r>
      <w:r w:rsidR="00E95851" w:rsidRPr="00E95851">
        <w:rPr>
          <w:sz w:val="28"/>
          <w:szCs w:val="28"/>
        </w:rPr>
        <w:t xml:space="preserve"> </w:t>
      </w:r>
      <w:r w:rsidR="00E95851">
        <w:rPr>
          <w:sz w:val="28"/>
          <w:szCs w:val="28"/>
        </w:rPr>
        <w:t>по внутреннему финансовому аудиту,</w:t>
      </w:r>
      <w:r>
        <w:rPr>
          <w:sz w:val="28"/>
          <w:szCs w:val="28"/>
        </w:rPr>
        <w:t xml:space="preserve"> </w:t>
      </w:r>
      <w:r w:rsidR="00E95851" w:rsidRPr="00E95851">
        <w:rPr>
          <w:sz w:val="28"/>
          <w:szCs w:val="28"/>
        </w:rPr>
        <w:lastRenderedPageBreak/>
        <w:t>планируемых к проведению в очередном финансовом году</w:t>
      </w:r>
      <w:r w:rsidR="00E95851" w:rsidRPr="00E95851">
        <w:rPr>
          <w:rFonts w:eastAsiaTheme="minorHAnsi"/>
          <w:sz w:val="28"/>
          <w:szCs w:val="28"/>
          <w:lang w:eastAsia="en-US"/>
        </w:rPr>
        <w:t xml:space="preserve"> с </w:t>
      </w:r>
      <w:r w:rsidR="00E95851" w:rsidRPr="00E95851">
        <w:rPr>
          <w:sz w:val="28"/>
          <w:szCs w:val="28"/>
        </w:rPr>
        <w:t>указанием</w:t>
      </w:r>
      <w:r w:rsidR="00E95851">
        <w:rPr>
          <w:sz w:val="28"/>
          <w:szCs w:val="28"/>
        </w:rPr>
        <w:t xml:space="preserve"> темы</w:t>
      </w:r>
      <w:r w:rsidR="00E95851" w:rsidRPr="00E95851">
        <w:rPr>
          <w:sz w:val="28"/>
          <w:szCs w:val="28"/>
        </w:rPr>
        <w:t xml:space="preserve"> и дат</w:t>
      </w:r>
      <w:r w:rsidR="00E95851">
        <w:rPr>
          <w:sz w:val="28"/>
          <w:szCs w:val="28"/>
        </w:rPr>
        <w:t>ы</w:t>
      </w:r>
      <w:r w:rsidR="00E95851" w:rsidRPr="00E95851">
        <w:rPr>
          <w:sz w:val="28"/>
          <w:szCs w:val="28"/>
        </w:rPr>
        <w:t xml:space="preserve"> (месяц</w:t>
      </w:r>
      <w:r w:rsidR="00E95851">
        <w:rPr>
          <w:sz w:val="28"/>
          <w:szCs w:val="28"/>
        </w:rPr>
        <w:t>а</w:t>
      </w:r>
      <w:r w:rsidR="00E95851" w:rsidRPr="00E95851">
        <w:rPr>
          <w:sz w:val="28"/>
          <w:szCs w:val="28"/>
        </w:rPr>
        <w:t>) окончания мероприятия</w:t>
      </w:r>
      <w:r w:rsidR="00990562">
        <w:rPr>
          <w:sz w:val="28"/>
          <w:szCs w:val="28"/>
        </w:rPr>
        <w:t xml:space="preserve"> и его реализации</w:t>
      </w:r>
      <w:r w:rsidR="00A10E07">
        <w:rPr>
          <w:sz w:val="28"/>
          <w:szCs w:val="28"/>
        </w:rPr>
        <w:t>;</w:t>
      </w:r>
    </w:p>
    <w:p w14:paraId="06D898B9" w14:textId="77777777" w:rsidR="00A10E07" w:rsidRDefault="00A10E07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E07">
        <w:rPr>
          <w:sz w:val="28"/>
          <w:szCs w:val="28"/>
        </w:rPr>
        <w:t xml:space="preserve">наличия </w:t>
      </w:r>
      <w:r>
        <w:rPr>
          <w:sz w:val="28"/>
          <w:szCs w:val="28"/>
        </w:rPr>
        <w:t xml:space="preserve">и своевременно </w:t>
      </w:r>
      <w:r w:rsidRPr="00A10E07">
        <w:rPr>
          <w:sz w:val="28"/>
          <w:szCs w:val="28"/>
        </w:rPr>
        <w:t>утвержденного реестра бюджетных рисков на очередной финансовый год</w:t>
      </w:r>
      <w:r>
        <w:rPr>
          <w:sz w:val="28"/>
          <w:szCs w:val="28"/>
        </w:rPr>
        <w:t>.</w:t>
      </w:r>
    </w:p>
    <w:p w14:paraId="3E67B564" w14:textId="77777777" w:rsidR="003F3A32" w:rsidRDefault="003F3A32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указанных вопросов осуществляется путем направления запросов </w:t>
      </w:r>
      <w:r w:rsidR="009E44F8">
        <w:rPr>
          <w:sz w:val="28"/>
          <w:szCs w:val="28"/>
        </w:rPr>
        <w:t xml:space="preserve">в адрес </w:t>
      </w:r>
      <w:r w:rsidR="009E44F8" w:rsidRPr="00802EF8">
        <w:rPr>
          <w:sz w:val="28"/>
          <w:szCs w:val="28"/>
        </w:rPr>
        <w:t>руководства ГАБС</w:t>
      </w:r>
      <w:r w:rsidR="003243CB" w:rsidRPr="00802EF8">
        <w:rPr>
          <w:sz w:val="28"/>
          <w:szCs w:val="28"/>
        </w:rPr>
        <w:t xml:space="preserve"> и </w:t>
      </w:r>
      <w:r w:rsidR="00090ECC" w:rsidRPr="00802EF8">
        <w:rPr>
          <w:sz w:val="28"/>
          <w:szCs w:val="28"/>
        </w:rPr>
        <w:t xml:space="preserve">анализа </w:t>
      </w:r>
      <w:r w:rsidR="00090ECC">
        <w:rPr>
          <w:sz w:val="28"/>
          <w:szCs w:val="28"/>
        </w:rPr>
        <w:t xml:space="preserve">полученной информации, </w:t>
      </w:r>
      <w:r w:rsidR="003243CB" w:rsidRPr="003243CB">
        <w:rPr>
          <w:sz w:val="28"/>
          <w:szCs w:val="28"/>
        </w:rPr>
        <w:t xml:space="preserve">исследования </w:t>
      </w:r>
      <w:r w:rsidR="003243CB">
        <w:rPr>
          <w:sz w:val="28"/>
          <w:szCs w:val="28"/>
        </w:rPr>
        <w:t xml:space="preserve">соответствующих </w:t>
      </w:r>
      <w:r w:rsidR="003243CB" w:rsidRPr="003243CB">
        <w:rPr>
          <w:sz w:val="28"/>
          <w:szCs w:val="28"/>
        </w:rPr>
        <w:t>документов</w:t>
      </w:r>
      <w:r w:rsidR="00BF18B8" w:rsidRPr="003243CB">
        <w:rPr>
          <w:sz w:val="28"/>
          <w:szCs w:val="28"/>
        </w:rPr>
        <w:t>.</w:t>
      </w:r>
    </w:p>
    <w:p w14:paraId="2BA6A268" w14:textId="77777777" w:rsidR="00BF18B8" w:rsidRPr="006A1578" w:rsidRDefault="00BF18B8" w:rsidP="0026391F">
      <w:pPr>
        <w:ind w:firstLine="709"/>
        <w:jc w:val="both"/>
        <w:rPr>
          <w:sz w:val="28"/>
          <w:szCs w:val="28"/>
        </w:rPr>
      </w:pPr>
      <w:r w:rsidRPr="00BF18B8">
        <w:rPr>
          <w:sz w:val="28"/>
          <w:szCs w:val="28"/>
        </w:rPr>
        <w:t xml:space="preserve">При изучении вопроса о наличии </w:t>
      </w:r>
      <w:r w:rsidRPr="006A1578">
        <w:rPr>
          <w:sz w:val="28"/>
          <w:szCs w:val="28"/>
        </w:rPr>
        <w:t>ведомственного (внутреннего) акта, регламентирующего осуществление внутреннего финансового аудита ГАБС</w:t>
      </w:r>
      <w:r w:rsidR="003243CB" w:rsidRPr="006A1578">
        <w:rPr>
          <w:sz w:val="28"/>
          <w:szCs w:val="28"/>
        </w:rPr>
        <w:t>,</w:t>
      </w:r>
      <w:r w:rsidRPr="006A1578">
        <w:rPr>
          <w:sz w:val="28"/>
          <w:szCs w:val="28"/>
        </w:rPr>
        <w:t xml:space="preserve"> следует определить наличие в нем положений</w:t>
      </w:r>
      <w:r w:rsidR="009F5BEF" w:rsidRPr="006A1578">
        <w:rPr>
          <w:sz w:val="28"/>
          <w:szCs w:val="28"/>
        </w:rPr>
        <w:t>, указанных в</w:t>
      </w:r>
      <w:r w:rsidRPr="006A1578">
        <w:rPr>
          <w:sz w:val="28"/>
          <w:szCs w:val="28"/>
        </w:rPr>
        <w:t xml:space="preserve"> пункт</w:t>
      </w:r>
      <w:r w:rsidR="009F5BEF" w:rsidRPr="006A1578">
        <w:rPr>
          <w:sz w:val="28"/>
          <w:szCs w:val="28"/>
        </w:rPr>
        <w:t>е</w:t>
      </w:r>
      <w:r w:rsidRPr="006A1578">
        <w:rPr>
          <w:sz w:val="28"/>
          <w:szCs w:val="28"/>
        </w:rPr>
        <w:t xml:space="preserve"> 13 Приказа Минфина России от 18.12.2019 № 237н</w:t>
      </w:r>
      <w:r w:rsidR="009F5BEF" w:rsidRPr="006A1578">
        <w:rPr>
          <w:sz w:val="28"/>
          <w:szCs w:val="28"/>
        </w:rPr>
        <w:t>.</w:t>
      </w:r>
      <w:r w:rsidRPr="006A1578">
        <w:rPr>
          <w:sz w:val="28"/>
          <w:szCs w:val="28"/>
        </w:rPr>
        <w:t xml:space="preserve"> </w:t>
      </w:r>
    </w:p>
    <w:p w14:paraId="32B14AE5" w14:textId="6493D821" w:rsidR="00466B06" w:rsidRPr="006A1578" w:rsidRDefault="003F3A32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A1578">
        <w:rPr>
          <w:sz w:val="28"/>
          <w:szCs w:val="28"/>
        </w:rPr>
        <w:t xml:space="preserve">При проверке </w:t>
      </w:r>
      <w:r w:rsidR="007734D8" w:rsidRPr="006A1578">
        <w:rPr>
          <w:sz w:val="28"/>
          <w:szCs w:val="28"/>
        </w:rPr>
        <w:t>(</w:t>
      </w:r>
      <w:r w:rsidRPr="006A1578">
        <w:rPr>
          <w:sz w:val="28"/>
          <w:szCs w:val="28"/>
        </w:rPr>
        <w:t>анализе</w:t>
      </w:r>
      <w:r w:rsidR="007734D8" w:rsidRPr="006A1578">
        <w:rPr>
          <w:sz w:val="28"/>
          <w:szCs w:val="28"/>
        </w:rPr>
        <w:t>)</w:t>
      </w:r>
      <w:r w:rsidRPr="006A1578">
        <w:rPr>
          <w:sz w:val="28"/>
          <w:szCs w:val="28"/>
        </w:rPr>
        <w:t xml:space="preserve"> </w:t>
      </w:r>
      <w:r w:rsidR="001F06E8" w:rsidRPr="006A1578">
        <w:rPr>
          <w:sz w:val="28"/>
          <w:szCs w:val="28"/>
        </w:rPr>
        <w:t xml:space="preserve">непосредственного </w:t>
      </w:r>
      <w:r w:rsidRPr="006A1578">
        <w:rPr>
          <w:sz w:val="28"/>
          <w:szCs w:val="28"/>
        </w:rPr>
        <w:t>осуществления ГАБС внутреннего финансового аудита</w:t>
      </w:r>
      <w:r w:rsidR="00861527" w:rsidRPr="006A1578">
        <w:rPr>
          <w:sz w:val="28"/>
          <w:szCs w:val="28"/>
        </w:rPr>
        <w:t xml:space="preserve"> </w:t>
      </w:r>
      <w:r w:rsidR="009E44F8" w:rsidRPr="006A1578">
        <w:rPr>
          <w:sz w:val="28"/>
          <w:szCs w:val="28"/>
        </w:rPr>
        <w:t xml:space="preserve">и соответствия его стандартам внутреннего финансового аудита </w:t>
      </w:r>
      <w:r w:rsidR="00466B06" w:rsidRPr="006A1578">
        <w:rPr>
          <w:sz w:val="28"/>
          <w:szCs w:val="28"/>
        </w:rPr>
        <w:t>запрашиваются следующие документы:</w:t>
      </w:r>
    </w:p>
    <w:p w14:paraId="5693083C" w14:textId="77777777" w:rsidR="00466B06" w:rsidRDefault="00466B06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38A">
        <w:rPr>
          <w:sz w:val="28"/>
          <w:szCs w:val="28"/>
        </w:rPr>
        <w:t>реестр бюджетных рисков ГАБС</w:t>
      </w:r>
      <w:r>
        <w:rPr>
          <w:sz w:val="28"/>
          <w:szCs w:val="28"/>
        </w:rPr>
        <w:t xml:space="preserve"> с учетом </w:t>
      </w:r>
      <w:r w:rsidRPr="00802EF8">
        <w:rPr>
          <w:sz w:val="28"/>
          <w:szCs w:val="28"/>
        </w:rPr>
        <w:t>его актуализации;</w:t>
      </w:r>
    </w:p>
    <w:p w14:paraId="61AFC5DA" w14:textId="77777777" w:rsidR="002D3200" w:rsidRDefault="00466B06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аудиторских мероприятий, составленные</w:t>
      </w:r>
      <w:r w:rsidRPr="00A962E9">
        <w:rPr>
          <w:rFonts w:eastAsiaTheme="minorHAnsi"/>
          <w:sz w:val="28"/>
          <w:szCs w:val="28"/>
          <w:lang w:eastAsia="en-US"/>
        </w:rPr>
        <w:t xml:space="preserve"> в</w:t>
      </w:r>
      <w:r w:rsidRPr="00A962E9">
        <w:rPr>
          <w:sz w:val="28"/>
          <w:szCs w:val="28"/>
        </w:rPr>
        <w:t xml:space="preserve"> целях планирования </w:t>
      </w:r>
      <w:r w:rsidRPr="003F3A32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>;</w:t>
      </w:r>
    </w:p>
    <w:p w14:paraId="2F463727" w14:textId="77777777" w:rsidR="006C2B4F" w:rsidRDefault="006C2B4F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бюджетная отчетн</w:t>
      </w:r>
      <w:r w:rsidR="00B87148">
        <w:rPr>
          <w:sz w:val="28"/>
          <w:szCs w:val="28"/>
        </w:rPr>
        <w:t>о</w:t>
      </w:r>
      <w:r>
        <w:rPr>
          <w:sz w:val="28"/>
          <w:szCs w:val="28"/>
        </w:rPr>
        <w:t>сть;</w:t>
      </w:r>
    </w:p>
    <w:p w14:paraId="33BEAFC8" w14:textId="77777777" w:rsidR="0061179E" w:rsidRDefault="00466B06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по результатам </w:t>
      </w:r>
      <w:r w:rsidRPr="003F3A32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>;</w:t>
      </w:r>
    </w:p>
    <w:p w14:paraId="356A529D" w14:textId="77777777" w:rsidR="0061179E" w:rsidRDefault="00897A5D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97A5D">
        <w:rPr>
          <w:sz w:val="28"/>
          <w:szCs w:val="28"/>
        </w:rPr>
        <w:t>исьменные возражения и предложения субъектов бюджетных процедур, поступившие по результатам проведенного аудиторского мероприятия</w:t>
      </w:r>
      <w:r>
        <w:rPr>
          <w:sz w:val="28"/>
          <w:szCs w:val="28"/>
        </w:rPr>
        <w:t>;</w:t>
      </w:r>
    </w:p>
    <w:p w14:paraId="4AF02B66" w14:textId="77777777" w:rsidR="0061179E" w:rsidRDefault="00897A5D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аналитические записки о надежности системы внутреннего финансового контроля;</w:t>
      </w:r>
    </w:p>
    <w:p w14:paraId="7ABDC423" w14:textId="77777777" w:rsidR="0098391C" w:rsidRPr="0098391C" w:rsidRDefault="00897A5D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391C">
        <w:rPr>
          <w:sz w:val="28"/>
          <w:szCs w:val="28"/>
        </w:rPr>
        <w:t xml:space="preserve"> </w:t>
      </w:r>
      <w:r w:rsidR="0098391C" w:rsidRPr="0098391C">
        <w:rPr>
          <w:sz w:val="28"/>
          <w:szCs w:val="28"/>
        </w:rPr>
        <w:t>решения руководителя ГАБС</w:t>
      </w:r>
      <w:r w:rsidR="00D424BF">
        <w:rPr>
          <w:sz w:val="28"/>
          <w:szCs w:val="28"/>
        </w:rPr>
        <w:t xml:space="preserve"> по результатам внутреннего финансового аудита</w:t>
      </w:r>
      <w:r w:rsidR="0098391C" w:rsidRPr="0098391C">
        <w:rPr>
          <w:sz w:val="28"/>
          <w:szCs w:val="28"/>
        </w:rPr>
        <w:t>, направленные на повышение качества финансового менеджмента.</w:t>
      </w:r>
    </w:p>
    <w:p w14:paraId="5D1A7BFB" w14:textId="005CB194" w:rsidR="004975FB" w:rsidRPr="0026391F" w:rsidRDefault="0098391C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91F">
        <w:rPr>
          <w:sz w:val="28"/>
          <w:szCs w:val="28"/>
        </w:rPr>
        <w:t xml:space="preserve">В целях </w:t>
      </w:r>
      <w:r w:rsidR="00C529CA" w:rsidRPr="0026391F">
        <w:rPr>
          <w:sz w:val="28"/>
          <w:szCs w:val="28"/>
        </w:rPr>
        <w:t>проверки (ан</w:t>
      </w:r>
      <w:r w:rsidR="005F3643" w:rsidRPr="0026391F">
        <w:rPr>
          <w:sz w:val="28"/>
          <w:szCs w:val="28"/>
        </w:rPr>
        <w:t>а</w:t>
      </w:r>
      <w:r w:rsidR="00C529CA" w:rsidRPr="0026391F">
        <w:rPr>
          <w:sz w:val="28"/>
          <w:szCs w:val="28"/>
        </w:rPr>
        <w:t>лиза)</w:t>
      </w:r>
      <w:r w:rsidRPr="0026391F">
        <w:rPr>
          <w:sz w:val="28"/>
          <w:szCs w:val="28"/>
        </w:rPr>
        <w:t xml:space="preserve"> эффективности осуществления внутреннего финансового аудита ГАБС</w:t>
      </w:r>
      <w:r w:rsidR="00466B06" w:rsidRPr="0026391F">
        <w:rPr>
          <w:sz w:val="28"/>
          <w:szCs w:val="28"/>
        </w:rPr>
        <w:t xml:space="preserve"> </w:t>
      </w:r>
      <w:r w:rsidR="008A2A09">
        <w:rPr>
          <w:sz w:val="28"/>
          <w:szCs w:val="28"/>
        </w:rPr>
        <w:t>КС</w:t>
      </w:r>
      <w:r w:rsidR="0081430D">
        <w:rPr>
          <w:sz w:val="28"/>
          <w:szCs w:val="28"/>
        </w:rPr>
        <w:t>К</w:t>
      </w:r>
      <w:r w:rsidR="005A4311" w:rsidRPr="0026391F">
        <w:rPr>
          <w:sz w:val="28"/>
          <w:szCs w:val="28"/>
        </w:rPr>
        <w:t xml:space="preserve"> должен получить понимание </w:t>
      </w:r>
      <w:r w:rsidR="002C5D63" w:rsidRPr="0026391F">
        <w:rPr>
          <w:sz w:val="28"/>
          <w:szCs w:val="28"/>
        </w:rPr>
        <w:t>в отношении</w:t>
      </w:r>
      <w:r w:rsidR="00AA1EE7" w:rsidRPr="0026391F">
        <w:rPr>
          <w:sz w:val="28"/>
          <w:szCs w:val="28"/>
        </w:rPr>
        <w:t xml:space="preserve"> </w:t>
      </w:r>
      <w:r w:rsidR="00632DB2" w:rsidRPr="0026391F">
        <w:rPr>
          <w:sz w:val="28"/>
          <w:szCs w:val="28"/>
        </w:rPr>
        <w:t>следующих вопросов</w:t>
      </w:r>
      <w:r w:rsidR="00F21FB5" w:rsidRPr="0026391F">
        <w:rPr>
          <w:sz w:val="28"/>
          <w:szCs w:val="28"/>
        </w:rPr>
        <w:t xml:space="preserve">, по которым могут быть </w:t>
      </w:r>
      <w:r w:rsidR="006526E4" w:rsidRPr="0026391F">
        <w:rPr>
          <w:sz w:val="28"/>
          <w:szCs w:val="28"/>
        </w:rPr>
        <w:t xml:space="preserve">допущены </w:t>
      </w:r>
      <w:r w:rsidR="00F21FB5" w:rsidRPr="0026391F">
        <w:rPr>
          <w:sz w:val="28"/>
          <w:szCs w:val="28"/>
        </w:rPr>
        <w:t xml:space="preserve">нарушения и (или) недостатки, в том числе </w:t>
      </w:r>
      <w:r w:rsidR="00430949" w:rsidRPr="0026391F">
        <w:rPr>
          <w:sz w:val="28"/>
          <w:szCs w:val="28"/>
        </w:rPr>
        <w:t xml:space="preserve">способные </w:t>
      </w:r>
      <w:r w:rsidR="00F21FB5" w:rsidRPr="0026391F">
        <w:rPr>
          <w:sz w:val="28"/>
          <w:szCs w:val="28"/>
        </w:rPr>
        <w:t>привести к искажению бюджетной</w:t>
      </w:r>
      <w:r w:rsidR="00196FA5" w:rsidRPr="0026391F">
        <w:rPr>
          <w:sz w:val="28"/>
          <w:szCs w:val="28"/>
        </w:rPr>
        <w:t>,</w:t>
      </w:r>
      <w:r w:rsidR="00196FA5" w:rsidRPr="0026391F">
        <w:rPr>
          <w:spacing w:val="1"/>
          <w:sz w:val="28"/>
          <w:szCs w:val="28"/>
        </w:rPr>
        <w:t xml:space="preserve"> </w:t>
      </w:r>
      <w:r w:rsidR="00196FA5" w:rsidRPr="0026391F">
        <w:rPr>
          <w:sz w:val="28"/>
          <w:szCs w:val="28"/>
        </w:rPr>
        <w:t>бухгалтерской (финансовой) отчетности</w:t>
      </w:r>
      <w:r w:rsidR="00632DB2" w:rsidRPr="0026391F">
        <w:rPr>
          <w:sz w:val="28"/>
          <w:szCs w:val="28"/>
        </w:rPr>
        <w:t>:</w:t>
      </w:r>
    </w:p>
    <w:p w14:paraId="5C134365" w14:textId="77777777" w:rsidR="003B4817" w:rsidRPr="003B4817" w:rsidRDefault="00632DB2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3205">
        <w:rPr>
          <w:sz w:val="28"/>
          <w:szCs w:val="28"/>
        </w:rPr>
        <w:t xml:space="preserve">о </w:t>
      </w:r>
      <w:r w:rsidR="003B4817" w:rsidRPr="003B4817">
        <w:rPr>
          <w:sz w:val="28"/>
          <w:szCs w:val="28"/>
        </w:rPr>
        <w:t>законност</w:t>
      </w:r>
      <w:r w:rsidR="003B4817">
        <w:rPr>
          <w:sz w:val="28"/>
          <w:szCs w:val="28"/>
        </w:rPr>
        <w:t>и</w:t>
      </w:r>
      <w:r w:rsidR="003B4817" w:rsidRPr="003B4817">
        <w:rPr>
          <w:sz w:val="28"/>
          <w:szCs w:val="28"/>
        </w:rPr>
        <w:t>, своевременност</w:t>
      </w:r>
      <w:r w:rsidR="003B4817">
        <w:rPr>
          <w:sz w:val="28"/>
          <w:szCs w:val="28"/>
        </w:rPr>
        <w:t>и</w:t>
      </w:r>
      <w:r w:rsidR="003B4817" w:rsidRPr="003B4817">
        <w:rPr>
          <w:sz w:val="28"/>
          <w:szCs w:val="28"/>
        </w:rPr>
        <w:t xml:space="preserve"> и полнот</w:t>
      </w:r>
      <w:r w:rsidR="00C43205">
        <w:rPr>
          <w:sz w:val="28"/>
          <w:szCs w:val="28"/>
        </w:rPr>
        <w:t>е</w:t>
      </w:r>
      <w:r w:rsidR="003B4817" w:rsidRPr="003B4817">
        <w:rPr>
          <w:sz w:val="28"/>
          <w:szCs w:val="28"/>
        </w:rPr>
        <w:t xml:space="preserve"> формирования финансовых и первичных уче</w:t>
      </w:r>
      <w:r w:rsidR="003B4817">
        <w:rPr>
          <w:sz w:val="28"/>
          <w:szCs w:val="28"/>
        </w:rPr>
        <w:t>тных документов, своевременности</w:t>
      </w:r>
      <w:r w:rsidR="003B4817" w:rsidRPr="003B4817">
        <w:rPr>
          <w:sz w:val="28"/>
          <w:szCs w:val="28"/>
        </w:rPr>
        <w:t xml:space="preserve"> их передачи для регистрации содержащихся в них данных в регистрах бюджетного учета, а также </w:t>
      </w:r>
      <w:r w:rsidR="00D3417A">
        <w:rPr>
          <w:sz w:val="28"/>
          <w:szCs w:val="28"/>
        </w:rPr>
        <w:t xml:space="preserve">полноте и </w:t>
      </w:r>
      <w:r w:rsidR="003B4817" w:rsidRPr="003B4817">
        <w:rPr>
          <w:sz w:val="28"/>
          <w:szCs w:val="28"/>
        </w:rPr>
        <w:t>достоверност</w:t>
      </w:r>
      <w:r w:rsidR="003B4817">
        <w:rPr>
          <w:sz w:val="28"/>
          <w:szCs w:val="28"/>
        </w:rPr>
        <w:t>и</w:t>
      </w:r>
      <w:r w:rsidR="003B4817" w:rsidRPr="003B4817">
        <w:rPr>
          <w:sz w:val="28"/>
          <w:szCs w:val="28"/>
        </w:rPr>
        <w:t xml:space="preserve"> данных, содержащихся в регистрах бюджетного учета и включаемых в бюджетную отчетность</w:t>
      </w:r>
      <w:r w:rsidR="003B4817">
        <w:rPr>
          <w:sz w:val="28"/>
          <w:szCs w:val="28"/>
        </w:rPr>
        <w:t xml:space="preserve"> ГАБС</w:t>
      </w:r>
      <w:r w:rsidR="003B4817" w:rsidRPr="003B4817">
        <w:rPr>
          <w:sz w:val="28"/>
          <w:szCs w:val="28"/>
        </w:rPr>
        <w:t>;</w:t>
      </w:r>
    </w:p>
    <w:p w14:paraId="6A0D5327" w14:textId="77777777" w:rsidR="0032584D" w:rsidRPr="003B4817" w:rsidRDefault="0032584D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E6F">
        <w:rPr>
          <w:sz w:val="28"/>
          <w:szCs w:val="28"/>
        </w:rPr>
        <w:t xml:space="preserve">о </w:t>
      </w:r>
      <w:r w:rsidR="00417FE9" w:rsidRPr="00417FE9">
        <w:rPr>
          <w:sz w:val="28"/>
          <w:szCs w:val="28"/>
        </w:rPr>
        <w:t>соответстви</w:t>
      </w:r>
      <w:r w:rsidR="00045E6F">
        <w:rPr>
          <w:sz w:val="28"/>
          <w:szCs w:val="28"/>
        </w:rPr>
        <w:t>и</w:t>
      </w:r>
      <w:r w:rsidR="00417FE9" w:rsidRPr="00417FE9">
        <w:rPr>
          <w:sz w:val="28"/>
          <w:szCs w:val="28"/>
        </w:rPr>
        <w:t xml:space="preserve"> актов и документов </w:t>
      </w:r>
      <w:r w:rsidR="00417FE9">
        <w:rPr>
          <w:sz w:val="28"/>
          <w:szCs w:val="28"/>
        </w:rPr>
        <w:t>ГАБС</w:t>
      </w:r>
      <w:r w:rsidR="00417FE9" w:rsidRPr="00417FE9">
        <w:rPr>
          <w:sz w:val="28"/>
          <w:szCs w:val="28"/>
        </w:rPr>
        <w:t xml:space="preserve"> требованиям единой методологии учета и отчетности;</w:t>
      </w:r>
    </w:p>
    <w:p w14:paraId="1C3BFABA" w14:textId="77777777" w:rsidR="00632DB2" w:rsidRDefault="00417FE9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0AE">
        <w:rPr>
          <w:sz w:val="28"/>
          <w:szCs w:val="28"/>
        </w:rPr>
        <w:t>об информации, касающейся</w:t>
      </w:r>
      <w:r w:rsidRPr="00417FE9">
        <w:rPr>
          <w:sz w:val="28"/>
          <w:szCs w:val="28"/>
        </w:rPr>
        <w:t xml:space="preserve"> использ</w:t>
      </w:r>
      <w:r w:rsidR="00A970AE">
        <w:rPr>
          <w:sz w:val="28"/>
          <w:szCs w:val="28"/>
        </w:rPr>
        <w:t>ования</w:t>
      </w:r>
      <w:r w:rsidRPr="00417FE9">
        <w:rPr>
          <w:sz w:val="28"/>
          <w:szCs w:val="28"/>
        </w:rPr>
        <w:t xml:space="preserve"> </w:t>
      </w:r>
      <w:r w:rsidR="00C43205">
        <w:rPr>
          <w:sz w:val="28"/>
          <w:szCs w:val="28"/>
        </w:rPr>
        <w:t>в целях</w:t>
      </w:r>
      <w:r w:rsidR="00C43205" w:rsidRPr="00417FE9">
        <w:rPr>
          <w:sz w:val="28"/>
          <w:szCs w:val="28"/>
        </w:rPr>
        <w:t xml:space="preserve"> ведени</w:t>
      </w:r>
      <w:r w:rsidR="00C43205">
        <w:rPr>
          <w:sz w:val="28"/>
          <w:szCs w:val="28"/>
        </w:rPr>
        <w:t>я</w:t>
      </w:r>
      <w:r w:rsidR="00C43205" w:rsidRPr="00417FE9">
        <w:rPr>
          <w:sz w:val="28"/>
          <w:szCs w:val="28"/>
        </w:rPr>
        <w:t xml:space="preserve"> бюджетного учета, составлени</w:t>
      </w:r>
      <w:r w:rsidR="00C43205">
        <w:rPr>
          <w:sz w:val="28"/>
          <w:szCs w:val="28"/>
        </w:rPr>
        <w:t>я</w:t>
      </w:r>
      <w:r w:rsidR="00C43205" w:rsidRPr="00417FE9">
        <w:rPr>
          <w:sz w:val="28"/>
          <w:szCs w:val="28"/>
        </w:rPr>
        <w:t>, представлени</w:t>
      </w:r>
      <w:r w:rsidR="00C43205">
        <w:rPr>
          <w:sz w:val="28"/>
          <w:szCs w:val="28"/>
        </w:rPr>
        <w:t>я</w:t>
      </w:r>
      <w:r w:rsidR="00C43205" w:rsidRPr="00417FE9">
        <w:rPr>
          <w:sz w:val="28"/>
          <w:szCs w:val="28"/>
        </w:rPr>
        <w:t xml:space="preserve"> и утверждени</w:t>
      </w:r>
      <w:r w:rsidR="00C43205">
        <w:rPr>
          <w:sz w:val="28"/>
          <w:szCs w:val="28"/>
        </w:rPr>
        <w:t>я</w:t>
      </w:r>
      <w:r w:rsidR="00C43205" w:rsidRPr="00417FE9">
        <w:rPr>
          <w:sz w:val="28"/>
          <w:szCs w:val="28"/>
        </w:rPr>
        <w:t xml:space="preserve"> бюджетной отчетности </w:t>
      </w:r>
      <w:r w:rsidRPr="00417FE9">
        <w:rPr>
          <w:sz w:val="28"/>
          <w:szCs w:val="28"/>
        </w:rPr>
        <w:t>прикладных программных средств</w:t>
      </w:r>
      <w:r w:rsidR="00A970AE">
        <w:rPr>
          <w:sz w:val="28"/>
          <w:szCs w:val="28"/>
        </w:rPr>
        <w:t xml:space="preserve"> и информационных ресурсов</w:t>
      </w:r>
      <w:r w:rsidRPr="00417FE9">
        <w:rPr>
          <w:sz w:val="28"/>
          <w:szCs w:val="28"/>
        </w:rPr>
        <w:t>, в том числе информаци</w:t>
      </w:r>
      <w:r w:rsidR="00A970AE">
        <w:rPr>
          <w:sz w:val="28"/>
          <w:szCs w:val="28"/>
        </w:rPr>
        <w:t>и</w:t>
      </w:r>
      <w:r w:rsidRPr="00417FE9">
        <w:rPr>
          <w:sz w:val="28"/>
          <w:szCs w:val="28"/>
        </w:rPr>
        <w:t xml:space="preserve"> об изменениях в этих прикладных программных средствах и информационных ресурса</w:t>
      </w:r>
      <w:r w:rsidR="00A970AE">
        <w:rPr>
          <w:sz w:val="28"/>
          <w:szCs w:val="28"/>
        </w:rPr>
        <w:t>х;</w:t>
      </w:r>
    </w:p>
    <w:p w14:paraId="440E7934" w14:textId="5636ECD8" w:rsidR="00A970AE" w:rsidRPr="00A970AE" w:rsidRDefault="00A970AE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3205">
        <w:rPr>
          <w:sz w:val="28"/>
          <w:szCs w:val="28"/>
        </w:rPr>
        <w:t xml:space="preserve">о </w:t>
      </w:r>
      <w:r w:rsidRPr="00A970AE">
        <w:rPr>
          <w:sz w:val="28"/>
          <w:szCs w:val="28"/>
        </w:rPr>
        <w:t>наделени</w:t>
      </w:r>
      <w:r w:rsidR="00C43205">
        <w:rPr>
          <w:sz w:val="28"/>
          <w:szCs w:val="28"/>
        </w:rPr>
        <w:t>и</w:t>
      </w:r>
      <w:r w:rsidRPr="00A970AE">
        <w:rPr>
          <w:sz w:val="28"/>
          <w:szCs w:val="28"/>
        </w:rPr>
        <w:t xml:space="preserve"> правами доступа </w:t>
      </w:r>
      <w:r w:rsidR="006730ED" w:rsidRPr="00A970AE">
        <w:rPr>
          <w:sz w:val="28"/>
          <w:szCs w:val="28"/>
        </w:rPr>
        <w:t xml:space="preserve">к базам данных, вводу и выводу информации </w:t>
      </w:r>
      <w:r w:rsidRPr="00A970AE">
        <w:rPr>
          <w:sz w:val="28"/>
          <w:szCs w:val="28"/>
        </w:rPr>
        <w:t>пользователей</w:t>
      </w:r>
      <w:r w:rsidR="001C731D">
        <w:rPr>
          <w:sz w:val="28"/>
          <w:szCs w:val="28"/>
        </w:rPr>
        <w:t xml:space="preserve"> </w:t>
      </w:r>
      <w:r w:rsidRPr="00A970AE">
        <w:rPr>
          <w:sz w:val="28"/>
          <w:szCs w:val="28"/>
        </w:rPr>
        <w:t xml:space="preserve">прикладных программных средств и </w:t>
      </w:r>
      <w:r w:rsidRPr="00A970AE">
        <w:rPr>
          <w:sz w:val="28"/>
          <w:szCs w:val="28"/>
        </w:rPr>
        <w:lastRenderedPageBreak/>
        <w:t>информационных ресурсов</w:t>
      </w:r>
      <w:r w:rsidR="001C731D">
        <w:rPr>
          <w:sz w:val="28"/>
          <w:szCs w:val="28"/>
        </w:rPr>
        <w:t xml:space="preserve"> (субъектов бюджетных процедур)</w:t>
      </w:r>
      <w:r w:rsidRPr="00A970AE">
        <w:rPr>
          <w:sz w:val="28"/>
          <w:szCs w:val="28"/>
        </w:rPr>
        <w:t>, обеспечивающих исполнение бюджетных полномочий по ведению бюджетного учета, составлению, представлению</w:t>
      </w:r>
      <w:r w:rsidR="008A2A09">
        <w:rPr>
          <w:sz w:val="28"/>
          <w:szCs w:val="28"/>
        </w:rPr>
        <w:t xml:space="preserve"> и </w:t>
      </w:r>
      <w:r w:rsidRPr="00A970AE">
        <w:rPr>
          <w:sz w:val="28"/>
          <w:szCs w:val="28"/>
        </w:rPr>
        <w:t>утверждению бюджетной</w:t>
      </w:r>
      <w:r w:rsidR="00196FA5">
        <w:rPr>
          <w:sz w:val="28"/>
          <w:szCs w:val="28"/>
        </w:rPr>
        <w:t>,</w:t>
      </w:r>
      <w:r w:rsidR="00196FA5" w:rsidRPr="00196FA5">
        <w:rPr>
          <w:spacing w:val="1"/>
          <w:sz w:val="28"/>
          <w:szCs w:val="28"/>
        </w:rPr>
        <w:t xml:space="preserve"> </w:t>
      </w:r>
      <w:r w:rsidR="00196FA5" w:rsidRPr="00196FA5">
        <w:rPr>
          <w:sz w:val="28"/>
          <w:szCs w:val="28"/>
        </w:rPr>
        <w:t xml:space="preserve">бухгалтерской (финансовой) </w:t>
      </w:r>
      <w:r w:rsidRPr="00A970AE">
        <w:rPr>
          <w:sz w:val="28"/>
          <w:szCs w:val="28"/>
        </w:rPr>
        <w:t xml:space="preserve">отчетности, в том числе </w:t>
      </w:r>
      <w:r w:rsidR="001C731D">
        <w:rPr>
          <w:sz w:val="28"/>
          <w:szCs w:val="28"/>
        </w:rPr>
        <w:t xml:space="preserve">наделении </w:t>
      </w:r>
      <w:r w:rsidRPr="00A970AE">
        <w:rPr>
          <w:sz w:val="28"/>
          <w:szCs w:val="28"/>
        </w:rPr>
        <w:t xml:space="preserve">правами доступа к </w:t>
      </w:r>
      <w:r w:rsidR="001C731D" w:rsidRPr="00A970AE">
        <w:rPr>
          <w:sz w:val="28"/>
          <w:szCs w:val="28"/>
        </w:rPr>
        <w:t xml:space="preserve">изменению, удалению </w:t>
      </w:r>
      <w:r w:rsidRPr="00A970AE">
        <w:rPr>
          <w:sz w:val="28"/>
          <w:szCs w:val="28"/>
        </w:rPr>
        <w:t>запис</w:t>
      </w:r>
      <w:r w:rsidR="001C731D">
        <w:rPr>
          <w:sz w:val="28"/>
          <w:szCs w:val="28"/>
        </w:rPr>
        <w:t>ей</w:t>
      </w:r>
      <w:r w:rsidRPr="00A970AE">
        <w:rPr>
          <w:sz w:val="28"/>
          <w:szCs w:val="28"/>
        </w:rPr>
        <w:t xml:space="preserve"> в регистрах бюджетного</w:t>
      </w:r>
      <w:r w:rsidR="00C43205">
        <w:rPr>
          <w:sz w:val="28"/>
          <w:szCs w:val="28"/>
        </w:rPr>
        <w:t xml:space="preserve"> учета и в бюджетной</w:t>
      </w:r>
      <w:r w:rsidR="00196FA5">
        <w:rPr>
          <w:sz w:val="28"/>
          <w:szCs w:val="28"/>
        </w:rPr>
        <w:t>,</w:t>
      </w:r>
      <w:r w:rsidR="00196FA5" w:rsidRPr="00196FA5">
        <w:rPr>
          <w:spacing w:val="1"/>
          <w:sz w:val="28"/>
          <w:szCs w:val="28"/>
        </w:rPr>
        <w:t xml:space="preserve"> </w:t>
      </w:r>
      <w:r w:rsidR="00196FA5" w:rsidRPr="00196FA5">
        <w:rPr>
          <w:sz w:val="28"/>
          <w:szCs w:val="28"/>
        </w:rPr>
        <w:t>бухгалтерской (финансовой) отчетности</w:t>
      </w:r>
      <w:r w:rsidR="001C731D">
        <w:rPr>
          <w:sz w:val="28"/>
          <w:szCs w:val="28"/>
        </w:rPr>
        <w:t xml:space="preserve">, в целях понимания степени обеспечения </w:t>
      </w:r>
      <w:r w:rsidR="006730ED" w:rsidRPr="006730ED">
        <w:rPr>
          <w:sz w:val="28"/>
          <w:szCs w:val="28"/>
        </w:rPr>
        <w:t>защит</w:t>
      </w:r>
      <w:r w:rsidR="001C731D">
        <w:rPr>
          <w:sz w:val="28"/>
          <w:szCs w:val="28"/>
        </w:rPr>
        <w:t>ы</w:t>
      </w:r>
      <w:r w:rsidR="006730ED" w:rsidRPr="006730ED">
        <w:rPr>
          <w:sz w:val="28"/>
          <w:szCs w:val="28"/>
        </w:rPr>
        <w:t xml:space="preserve"> информационной системы бюджетного учета и отчетности </w:t>
      </w:r>
      <w:r w:rsidR="001C731D">
        <w:rPr>
          <w:sz w:val="28"/>
          <w:szCs w:val="28"/>
        </w:rPr>
        <w:t xml:space="preserve">ГАБС </w:t>
      </w:r>
      <w:r w:rsidR="006730ED" w:rsidRPr="006730ED">
        <w:rPr>
          <w:sz w:val="28"/>
          <w:szCs w:val="28"/>
        </w:rPr>
        <w:t>от несанкционированных изменений, неавторизованного использования,</w:t>
      </w:r>
      <w:r w:rsidR="00196FA5">
        <w:rPr>
          <w:sz w:val="28"/>
          <w:szCs w:val="28"/>
        </w:rPr>
        <w:t xml:space="preserve"> повреждения и потери данных</w:t>
      </w:r>
      <w:r w:rsidRPr="00A970AE">
        <w:rPr>
          <w:sz w:val="28"/>
          <w:szCs w:val="28"/>
        </w:rPr>
        <w:t>;</w:t>
      </w:r>
    </w:p>
    <w:p w14:paraId="7A4C8C3D" w14:textId="77777777" w:rsidR="00A970AE" w:rsidRDefault="00C43205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E6F">
        <w:rPr>
          <w:sz w:val="28"/>
          <w:szCs w:val="28"/>
        </w:rPr>
        <w:t>об организации</w:t>
      </w:r>
      <w:r w:rsidR="00045E6F" w:rsidRPr="00045E6F">
        <w:rPr>
          <w:sz w:val="28"/>
          <w:szCs w:val="28"/>
        </w:rPr>
        <w:t xml:space="preserve"> хранения первичных учетных документов, регистров бюджетного учета и бюджетной</w:t>
      </w:r>
      <w:r w:rsidR="008E0CC0">
        <w:rPr>
          <w:sz w:val="28"/>
          <w:szCs w:val="28"/>
        </w:rPr>
        <w:t>,</w:t>
      </w:r>
      <w:r w:rsidR="008E0CC0" w:rsidRPr="008E0CC0">
        <w:rPr>
          <w:spacing w:val="1"/>
          <w:sz w:val="28"/>
          <w:szCs w:val="28"/>
        </w:rPr>
        <w:t xml:space="preserve"> </w:t>
      </w:r>
      <w:r w:rsidR="008E0CC0" w:rsidRPr="008E0CC0">
        <w:rPr>
          <w:sz w:val="28"/>
          <w:szCs w:val="28"/>
        </w:rPr>
        <w:t>бухгалтерской (финансовой) отчетности</w:t>
      </w:r>
      <w:r w:rsidR="00045E6F" w:rsidRPr="00045E6F">
        <w:rPr>
          <w:sz w:val="28"/>
          <w:szCs w:val="28"/>
        </w:rPr>
        <w:t xml:space="preserve"> </w:t>
      </w:r>
      <w:r w:rsidR="001C731D">
        <w:rPr>
          <w:sz w:val="28"/>
          <w:szCs w:val="28"/>
        </w:rPr>
        <w:t>ГАБС</w:t>
      </w:r>
      <w:r w:rsidR="00D3417A">
        <w:rPr>
          <w:sz w:val="28"/>
          <w:szCs w:val="28"/>
        </w:rPr>
        <w:t>;</w:t>
      </w:r>
    </w:p>
    <w:p w14:paraId="65AD03E2" w14:textId="77777777" w:rsidR="00D3417A" w:rsidRDefault="00D3417A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Pr="00D3417A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D3417A">
        <w:rPr>
          <w:sz w:val="28"/>
          <w:szCs w:val="28"/>
        </w:rPr>
        <w:t xml:space="preserve"> случаев отражения в бюджетном учете отдельных событий, хозяйственных операций в результате письменного распоряжения руководител</w:t>
      </w:r>
      <w:r w:rsidR="00354D18">
        <w:rPr>
          <w:sz w:val="28"/>
          <w:szCs w:val="28"/>
        </w:rPr>
        <w:t>я субъекта бюджетной отчетности;</w:t>
      </w:r>
    </w:p>
    <w:p w14:paraId="397ADB87" w14:textId="77777777" w:rsidR="00354D18" w:rsidRPr="00354D18" w:rsidRDefault="00354D18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Pr="00354D18">
        <w:rPr>
          <w:sz w:val="28"/>
          <w:szCs w:val="28"/>
        </w:rPr>
        <w:t>наличи</w:t>
      </w:r>
      <w:r>
        <w:rPr>
          <w:sz w:val="28"/>
          <w:szCs w:val="28"/>
        </w:rPr>
        <w:t>и (отсутствии</w:t>
      </w:r>
      <w:r w:rsidRPr="00354D18">
        <w:rPr>
          <w:sz w:val="28"/>
          <w:szCs w:val="28"/>
        </w:rPr>
        <w:t>) случаев преднамеренного неверного отражения событий, хозяйственных операций в бюджетной</w:t>
      </w:r>
      <w:r w:rsidR="008E0CC0">
        <w:rPr>
          <w:sz w:val="28"/>
          <w:szCs w:val="28"/>
        </w:rPr>
        <w:t xml:space="preserve">, </w:t>
      </w:r>
      <w:r w:rsidR="008E0CC0" w:rsidRPr="008E0CC0">
        <w:rPr>
          <w:sz w:val="28"/>
          <w:szCs w:val="28"/>
        </w:rPr>
        <w:t xml:space="preserve">бухгалтерской (финансовой) отчетности </w:t>
      </w:r>
      <w:r w:rsidRPr="00354D18">
        <w:rPr>
          <w:sz w:val="28"/>
          <w:szCs w:val="28"/>
        </w:rPr>
        <w:t xml:space="preserve">или их преднамеренного исключения из нее, в том числе </w:t>
      </w:r>
      <w:r w:rsidR="00F21FB5">
        <w:rPr>
          <w:sz w:val="28"/>
          <w:szCs w:val="28"/>
        </w:rPr>
        <w:t xml:space="preserve">о </w:t>
      </w:r>
      <w:r w:rsidRPr="00354D18">
        <w:rPr>
          <w:sz w:val="28"/>
          <w:szCs w:val="28"/>
        </w:rPr>
        <w:t>включени</w:t>
      </w:r>
      <w:r w:rsidR="00F21FB5">
        <w:rPr>
          <w:sz w:val="28"/>
          <w:szCs w:val="28"/>
        </w:rPr>
        <w:t>и</w:t>
      </w:r>
      <w:r w:rsidRPr="00354D18">
        <w:rPr>
          <w:sz w:val="28"/>
          <w:szCs w:val="28"/>
        </w:rPr>
        <w:t xml:space="preserve"> в показатели отчетности информации, основанной на регистрации в регистрах бюджетного учета не имевших места фактов хозяйственной жизни (например, неосуществленны</w:t>
      </w:r>
      <w:r w:rsidR="00F21FB5">
        <w:rPr>
          <w:sz w:val="28"/>
          <w:szCs w:val="28"/>
        </w:rPr>
        <w:t>х</w:t>
      </w:r>
      <w:r w:rsidRPr="00354D18">
        <w:rPr>
          <w:sz w:val="28"/>
          <w:szCs w:val="28"/>
        </w:rPr>
        <w:t xml:space="preserve"> расход</w:t>
      </w:r>
      <w:r w:rsidR="00F21FB5">
        <w:rPr>
          <w:sz w:val="28"/>
          <w:szCs w:val="28"/>
        </w:rPr>
        <w:t>ов</w:t>
      </w:r>
      <w:r w:rsidRPr="00354D18">
        <w:rPr>
          <w:sz w:val="28"/>
          <w:szCs w:val="28"/>
        </w:rPr>
        <w:t>, несуществующи</w:t>
      </w:r>
      <w:r w:rsidR="00F21FB5">
        <w:rPr>
          <w:sz w:val="28"/>
          <w:szCs w:val="28"/>
        </w:rPr>
        <w:t>х</w:t>
      </w:r>
      <w:r w:rsidRPr="00354D18">
        <w:rPr>
          <w:sz w:val="28"/>
          <w:szCs w:val="28"/>
        </w:rPr>
        <w:t xml:space="preserve"> обязательств), мнимого или притворного объекта бюджетного учета;</w:t>
      </w:r>
    </w:p>
    <w:p w14:paraId="3944AF7F" w14:textId="77777777" w:rsidR="00F21FB5" w:rsidRPr="00F21FB5" w:rsidRDefault="00F21FB5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Pr="00F21FB5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F21FB5">
        <w:rPr>
          <w:sz w:val="28"/>
          <w:szCs w:val="28"/>
        </w:rPr>
        <w:t xml:space="preserve"> состава и содержания форм и показателей бюджетной отчетности нормативным правовым актам, ведомственным (внутренним) актам </w:t>
      </w:r>
      <w:r>
        <w:rPr>
          <w:sz w:val="28"/>
          <w:szCs w:val="28"/>
        </w:rPr>
        <w:t>ГАБС</w:t>
      </w:r>
      <w:r w:rsidRPr="00F21FB5">
        <w:rPr>
          <w:sz w:val="28"/>
          <w:szCs w:val="28"/>
        </w:rPr>
        <w:t xml:space="preserve"> и иным документам, регулирующим составление и представление бюджетной</w:t>
      </w:r>
      <w:r w:rsidR="008E0CC0">
        <w:rPr>
          <w:sz w:val="28"/>
          <w:szCs w:val="28"/>
        </w:rPr>
        <w:t>,</w:t>
      </w:r>
      <w:r w:rsidR="008E0CC0" w:rsidRPr="008E0CC0">
        <w:rPr>
          <w:spacing w:val="1"/>
          <w:sz w:val="28"/>
          <w:szCs w:val="28"/>
        </w:rPr>
        <w:t xml:space="preserve"> </w:t>
      </w:r>
      <w:r w:rsidR="008E0CC0" w:rsidRPr="008E0CC0">
        <w:rPr>
          <w:sz w:val="28"/>
          <w:szCs w:val="28"/>
        </w:rPr>
        <w:t>бухгалтерской (финансовой) отчетности</w:t>
      </w:r>
      <w:r w:rsidRPr="00F21FB5">
        <w:rPr>
          <w:sz w:val="28"/>
          <w:szCs w:val="28"/>
        </w:rPr>
        <w:t>;</w:t>
      </w:r>
    </w:p>
    <w:p w14:paraId="1B0D72BB" w14:textId="77777777" w:rsidR="00354D18" w:rsidRDefault="00F21FB5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1FB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3094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F21FB5">
        <w:rPr>
          <w:sz w:val="28"/>
          <w:szCs w:val="28"/>
        </w:rPr>
        <w:t xml:space="preserve"> раскрываемой в бюджетной отчетности информации требованию достоверности информации, установленному </w:t>
      </w:r>
      <w:hyperlink r:id="rId9">
        <w:r w:rsidRPr="00802EF8">
          <w:rPr>
            <w:rStyle w:val="a7"/>
            <w:color w:val="auto"/>
            <w:sz w:val="28"/>
            <w:szCs w:val="28"/>
            <w:u w:val="none"/>
          </w:rPr>
          <w:t>пунктом 68</w:t>
        </w:r>
      </w:hyperlink>
      <w:r w:rsidRPr="00802EF8">
        <w:rPr>
          <w:sz w:val="28"/>
          <w:szCs w:val="28"/>
        </w:rPr>
        <w:t xml:space="preserve"> </w:t>
      </w:r>
      <w:r w:rsidRPr="00F21FB5">
        <w:rPr>
          <w:sz w:val="28"/>
          <w:szCs w:val="28"/>
        </w:rPr>
        <w:t xml:space="preserve">федерального стандарта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F21FB5">
        <w:rPr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>
        <w:rPr>
          <w:sz w:val="28"/>
          <w:szCs w:val="28"/>
        </w:rPr>
        <w:t>»</w:t>
      </w:r>
      <w:r w:rsidRPr="00F21FB5">
        <w:rPr>
          <w:sz w:val="28"/>
          <w:szCs w:val="28"/>
        </w:rPr>
        <w:t>, в том числе требованию полноты, нейтральности и отсутствия существенных ошибок в Пояснительной записке</w:t>
      </w:r>
      <w:r>
        <w:rPr>
          <w:sz w:val="28"/>
          <w:szCs w:val="28"/>
        </w:rPr>
        <w:t>;</w:t>
      </w:r>
    </w:p>
    <w:p w14:paraId="6DF7305F" w14:textId="77777777" w:rsidR="00F21FB5" w:rsidRDefault="00F21FB5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Pr="00F21FB5">
        <w:rPr>
          <w:sz w:val="28"/>
          <w:szCs w:val="28"/>
        </w:rPr>
        <w:t>соблюдени</w:t>
      </w:r>
      <w:r>
        <w:rPr>
          <w:sz w:val="28"/>
          <w:szCs w:val="28"/>
        </w:rPr>
        <w:t>и</w:t>
      </w:r>
      <w:r w:rsidRPr="00F21FB5">
        <w:rPr>
          <w:sz w:val="28"/>
          <w:szCs w:val="28"/>
        </w:rPr>
        <w:t xml:space="preserve"> установленных требований к проведению инвентаризации активов и обязательств</w:t>
      </w:r>
      <w:r w:rsidR="004563EF">
        <w:rPr>
          <w:sz w:val="28"/>
          <w:szCs w:val="28"/>
        </w:rPr>
        <w:t>;</w:t>
      </w:r>
    </w:p>
    <w:p w14:paraId="3F078E72" w14:textId="77777777" w:rsidR="00027DC3" w:rsidRDefault="004563EF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63EF">
        <w:rPr>
          <w:sz w:val="28"/>
          <w:szCs w:val="28"/>
        </w:rPr>
        <w:t>о выявленных (обнаруженных) рисках искажения бюджетной</w:t>
      </w:r>
      <w:r w:rsidR="008E0CC0">
        <w:rPr>
          <w:sz w:val="28"/>
          <w:szCs w:val="28"/>
        </w:rPr>
        <w:t>,</w:t>
      </w:r>
      <w:r w:rsidRPr="004563EF">
        <w:rPr>
          <w:sz w:val="28"/>
          <w:szCs w:val="28"/>
        </w:rPr>
        <w:t xml:space="preserve"> </w:t>
      </w:r>
      <w:r w:rsidR="008E0CC0" w:rsidRPr="008E0CC0">
        <w:rPr>
          <w:sz w:val="28"/>
          <w:szCs w:val="28"/>
        </w:rPr>
        <w:t xml:space="preserve">бухгалтерской (финансовой) отчетности </w:t>
      </w:r>
      <w:r w:rsidRPr="004563EF">
        <w:rPr>
          <w:sz w:val="28"/>
          <w:szCs w:val="28"/>
        </w:rPr>
        <w:t>ГАБС</w:t>
      </w:r>
      <w:r w:rsidR="00027DC3">
        <w:rPr>
          <w:sz w:val="28"/>
          <w:szCs w:val="28"/>
        </w:rPr>
        <w:t>;</w:t>
      </w:r>
    </w:p>
    <w:p w14:paraId="1FF06E7A" w14:textId="77777777" w:rsidR="004563EF" w:rsidRPr="00122F02" w:rsidRDefault="00027DC3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7D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27DC3">
        <w:rPr>
          <w:sz w:val="28"/>
          <w:szCs w:val="28"/>
        </w:rPr>
        <w:t>о степени надежности внутреннего финансового контроля</w:t>
      </w:r>
      <w:r>
        <w:rPr>
          <w:sz w:val="28"/>
          <w:szCs w:val="28"/>
        </w:rPr>
        <w:t>.</w:t>
      </w:r>
    </w:p>
    <w:p w14:paraId="65CB0799" w14:textId="77777777" w:rsidR="00122F02" w:rsidRDefault="00045E6F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7734D8">
        <w:rPr>
          <w:sz w:val="28"/>
          <w:szCs w:val="28"/>
        </w:rPr>
        <w:t>исследуется</w:t>
      </w:r>
      <w:r>
        <w:rPr>
          <w:sz w:val="28"/>
          <w:szCs w:val="28"/>
        </w:rPr>
        <w:t xml:space="preserve"> факт применения Субъектом внутреннего финансового аудита риск-ориентированного подхода</w:t>
      </w:r>
      <w:r w:rsidR="006730ED">
        <w:rPr>
          <w:sz w:val="28"/>
          <w:szCs w:val="28"/>
        </w:rPr>
        <w:t xml:space="preserve"> в отношении проверяемых объектов бюджетного учета, </w:t>
      </w:r>
      <w:r w:rsidR="006730ED" w:rsidRPr="006730ED">
        <w:rPr>
          <w:sz w:val="28"/>
          <w:szCs w:val="28"/>
        </w:rPr>
        <w:t>основанного на информации о выявленных (обнаруженных) рисках искажения бюджетной отчетности</w:t>
      </w:r>
      <w:r w:rsidR="006730ED">
        <w:rPr>
          <w:sz w:val="28"/>
          <w:szCs w:val="28"/>
        </w:rPr>
        <w:t>.</w:t>
      </w:r>
    </w:p>
    <w:p w14:paraId="38EF6B26" w14:textId="5CBE7EB7" w:rsidR="00E63485" w:rsidRPr="0026391F" w:rsidRDefault="0099250A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91F">
        <w:rPr>
          <w:sz w:val="28"/>
          <w:szCs w:val="28"/>
        </w:rPr>
        <w:t xml:space="preserve">В целях оценки соответствия применимой концепции подготовки </w:t>
      </w:r>
      <w:r w:rsidR="00546384" w:rsidRPr="0026391F">
        <w:rPr>
          <w:sz w:val="28"/>
          <w:szCs w:val="28"/>
        </w:rPr>
        <w:t>бюджетной</w:t>
      </w:r>
      <w:r w:rsidR="003F1C89" w:rsidRPr="0026391F">
        <w:rPr>
          <w:sz w:val="28"/>
          <w:szCs w:val="28"/>
        </w:rPr>
        <w:t>,</w:t>
      </w:r>
      <w:r w:rsidR="003F1C89" w:rsidRPr="0026391F">
        <w:rPr>
          <w:spacing w:val="1"/>
          <w:sz w:val="28"/>
          <w:szCs w:val="28"/>
        </w:rPr>
        <w:t xml:space="preserve"> </w:t>
      </w:r>
      <w:r w:rsidR="003F1C89" w:rsidRPr="0026391F">
        <w:rPr>
          <w:sz w:val="28"/>
          <w:szCs w:val="28"/>
        </w:rPr>
        <w:t xml:space="preserve">бухгалтерской (финансовой) </w:t>
      </w:r>
      <w:r w:rsidRPr="0026391F">
        <w:rPr>
          <w:sz w:val="28"/>
          <w:szCs w:val="28"/>
        </w:rPr>
        <w:t>отчетности а</w:t>
      </w:r>
      <w:r w:rsidR="00430949" w:rsidRPr="0026391F">
        <w:rPr>
          <w:sz w:val="28"/>
          <w:szCs w:val="28"/>
        </w:rPr>
        <w:t>нализ</w:t>
      </w:r>
      <w:r w:rsidR="005F3643" w:rsidRPr="0026391F">
        <w:rPr>
          <w:sz w:val="28"/>
          <w:szCs w:val="28"/>
        </w:rPr>
        <w:t>ируются</w:t>
      </w:r>
      <w:r w:rsidR="00430949" w:rsidRPr="0026391F">
        <w:rPr>
          <w:sz w:val="28"/>
          <w:szCs w:val="28"/>
        </w:rPr>
        <w:t xml:space="preserve"> </w:t>
      </w:r>
      <w:r w:rsidR="005F3643" w:rsidRPr="0026391F">
        <w:rPr>
          <w:sz w:val="28"/>
          <w:szCs w:val="28"/>
        </w:rPr>
        <w:t>суждения, вынесенные</w:t>
      </w:r>
      <w:r w:rsidR="00A62F4A" w:rsidRPr="0026391F">
        <w:rPr>
          <w:sz w:val="28"/>
          <w:szCs w:val="28"/>
        </w:rPr>
        <w:t xml:space="preserve"> Субъект</w:t>
      </w:r>
      <w:r w:rsidR="005F3643" w:rsidRPr="0026391F">
        <w:rPr>
          <w:sz w:val="28"/>
          <w:szCs w:val="28"/>
        </w:rPr>
        <w:t>ом</w:t>
      </w:r>
      <w:r w:rsidR="00A62F4A" w:rsidRPr="0026391F">
        <w:rPr>
          <w:sz w:val="28"/>
          <w:szCs w:val="28"/>
        </w:rPr>
        <w:t xml:space="preserve"> внутреннего финансового аудита</w:t>
      </w:r>
      <w:r w:rsidR="00E63485" w:rsidRPr="0026391F">
        <w:rPr>
          <w:sz w:val="28"/>
          <w:szCs w:val="28"/>
        </w:rPr>
        <w:t>:</w:t>
      </w:r>
    </w:p>
    <w:p w14:paraId="53EE603A" w14:textId="77777777" w:rsidR="00E07711" w:rsidRDefault="00E07711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07711">
        <w:rPr>
          <w:sz w:val="28"/>
          <w:szCs w:val="28"/>
        </w:rPr>
        <w:t xml:space="preserve">о соответствии (несоответствии) ведения бюджетного учета единой методологии </w:t>
      </w:r>
      <w:r w:rsidR="00595C0F" w:rsidRPr="00595C0F">
        <w:rPr>
          <w:sz w:val="28"/>
          <w:szCs w:val="28"/>
        </w:rPr>
        <w:t>бюджетного</w:t>
      </w:r>
      <w:r w:rsidR="00595C0F" w:rsidRPr="00E07711">
        <w:rPr>
          <w:sz w:val="28"/>
          <w:szCs w:val="28"/>
        </w:rPr>
        <w:t xml:space="preserve"> </w:t>
      </w:r>
      <w:r w:rsidRPr="00E07711">
        <w:rPr>
          <w:sz w:val="28"/>
          <w:szCs w:val="28"/>
        </w:rPr>
        <w:t xml:space="preserve">учета </w:t>
      </w:r>
      <w:r w:rsidR="00595C0F" w:rsidRPr="00595C0F">
        <w:rPr>
          <w:sz w:val="28"/>
          <w:szCs w:val="28"/>
        </w:rPr>
        <w:t>составления, предст</w:t>
      </w:r>
      <w:r w:rsidR="00595C0F">
        <w:rPr>
          <w:sz w:val="28"/>
          <w:szCs w:val="28"/>
        </w:rPr>
        <w:t>авления</w:t>
      </w:r>
      <w:r w:rsidR="009F0240">
        <w:rPr>
          <w:sz w:val="28"/>
          <w:szCs w:val="28"/>
        </w:rPr>
        <w:t xml:space="preserve"> </w:t>
      </w:r>
      <w:r w:rsidR="00595C0F">
        <w:rPr>
          <w:sz w:val="28"/>
          <w:szCs w:val="28"/>
        </w:rPr>
        <w:t>и утверждения бюджетной</w:t>
      </w:r>
      <w:r w:rsidR="003F1C89">
        <w:rPr>
          <w:sz w:val="28"/>
          <w:szCs w:val="28"/>
        </w:rPr>
        <w:t>,</w:t>
      </w:r>
      <w:r w:rsidR="003F1C89" w:rsidRPr="003F1C89">
        <w:rPr>
          <w:sz w:val="28"/>
          <w:szCs w:val="28"/>
        </w:rPr>
        <w:t xml:space="preserve"> бухгалтерской (финансовой) </w:t>
      </w:r>
      <w:r w:rsidRPr="00E07711">
        <w:rPr>
          <w:sz w:val="28"/>
          <w:szCs w:val="28"/>
        </w:rPr>
        <w:t>отчетности</w:t>
      </w:r>
      <w:r w:rsidR="007A2E6E">
        <w:rPr>
          <w:sz w:val="28"/>
          <w:szCs w:val="28"/>
        </w:rPr>
        <w:t xml:space="preserve">, </w:t>
      </w:r>
      <w:r w:rsidR="007A2E6E" w:rsidRPr="007A2E6E">
        <w:rPr>
          <w:sz w:val="28"/>
          <w:szCs w:val="28"/>
        </w:rPr>
        <w:t>включая соблюдение порядка формирования (актуализации) учетной политики</w:t>
      </w:r>
      <w:r w:rsidR="007A2E6E">
        <w:rPr>
          <w:sz w:val="28"/>
          <w:szCs w:val="28"/>
        </w:rPr>
        <w:t>;</w:t>
      </w:r>
    </w:p>
    <w:p w14:paraId="7AEE7F96" w14:textId="77777777" w:rsidR="00E07711" w:rsidRPr="00E07711" w:rsidRDefault="00E07711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711">
        <w:rPr>
          <w:sz w:val="28"/>
          <w:szCs w:val="28"/>
        </w:rPr>
        <w:t>о соответствии (несоответствии) информации, содержащейся</w:t>
      </w:r>
      <w:r w:rsidR="007734D8">
        <w:rPr>
          <w:sz w:val="28"/>
          <w:szCs w:val="28"/>
        </w:rPr>
        <w:br/>
      </w:r>
      <w:r w:rsidRPr="00E07711">
        <w:rPr>
          <w:sz w:val="28"/>
          <w:szCs w:val="28"/>
        </w:rPr>
        <w:t>в подтвержд</w:t>
      </w:r>
      <w:r>
        <w:rPr>
          <w:sz w:val="28"/>
          <w:szCs w:val="28"/>
        </w:rPr>
        <w:t>енной</w:t>
      </w:r>
      <w:r w:rsidRPr="00E07711">
        <w:rPr>
          <w:sz w:val="28"/>
          <w:szCs w:val="28"/>
        </w:rPr>
        <w:t xml:space="preserve"> бюджетной отчетности, качественным характеристикам информации, раскрываемой в бухгалтерской (финансовой) отчетности</w:t>
      </w:r>
      <w:r>
        <w:rPr>
          <w:sz w:val="28"/>
          <w:szCs w:val="28"/>
        </w:rPr>
        <w:t>;</w:t>
      </w:r>
    </w:p>
    <w:p w14:paraId="2AA19AA0" w14:textId="77777777" w:rsidR="00E07711" w:rsidRPr="00E07711" w:rsidRDefault="00E07711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711">
        <w:rPr>
          <w:sz w:val="28"/>
          <w:szCs w:val="28"/>
        </w:rPr>
        <w:t>о</w:t>
      </w:r>
      <w:r>
        <w:rPr>
          <w:sz w:val="28"/>
          <w:szCs w:val="28"/>
        </w:rPr>
        <w:t xml:space="preserve"> наличии (</w:t>
      </w:r>
      <w:r w:rsidRPr="00E07711">
        <w:rPr>
          <w:sz w:val="28"/>
          <w:szCs w:val="28"/>
        </w:rPr>
        <w:t>отсутствии</w:t>
      </w:r>
      <w:r>
        <w:rPr>
          <w:sz w:val="28"/>
          <w:szCs w:val="28"/>
        </w:rPr>
        <w:t>)</w:t>
      </w:r>
      <w:r w:rsidRPr="00E07711">
        <w:rPr>
          <w:sz w:val="28"/>
          <w:szCs w:val="28"/>
        </w:rPr>
        <w:t xml:space="preserve"> фактов</w:t>
      </w:r>
      <w:r w:rsidR="001074D8">
        <w:rPr>
          <w:sz w:val="28"/>
          <w:szCs w:val="28"/>
        </w:rPr>
        <w:t xml:space="preserve"> </w:t>
      </w:r>
      <w:r w:rsidR="00595C0F">
        <w:rPr>
          <w:sz w:val="28"/>
          <w:szCs w:val="28"/>
        </w:rPr>
        <w:t>и</w:t>
      </w:r>
      <w:r w:rsidR="001074D8">
        <w:rPr>
          <w:sz w:val="28"/>
          <w:szCs w:val="28"/>
        </w:rPr>
        <w:t xml:space="preserve"> признаков</w:t>
      </w:r>
      <w:r w:rsidRPr="00E07711">
        <w:rPr>
          <w:sz w:val="28"/>
          <w:szCs w:val="28"/>
        </w:rPr>
        <w:t>, влияющих на достоверность бюджетной</w:t>
      </w:r>
      <w:r w:rsidR="003F1C89">
        <w:rPr>
          <w:sz w:val="28"/>
          <w:szCs w:val="28"/>
        </w:rPr>
        <w:t>,</w:t>
      </w:r>
      <w:r w:rsidR="003F1C89" w:rsidRPr="003F1C89">
        <w:rPr>
          <w:sz w:val="28"/>
          <w:szCs w:val="28"/>
        </w:rPr>
        <w:t xml:space="preserve"> бухгалтерской (финансовой) </w:t>
      </w:r>
      <w:r w:rsidRPr="00E07711">
        <w:rPr>
          <w:sz w:val="28"/>
          <w:szCs w:val="28"/>
        </w:rPr>
        <w:t>отчетности</w:t>
      </w:r>
      <w:r>
        <w:rPr>
          <w:sz w:val="28"/>
          <w:szCs w:val="28"/>
        </w:rPr>
        <w:t>.</w:t>
      </w:r>
    </w:p>
    <w:p w14:paraId="14B5ACCB" w14:textId="77777777" w:rsidR="009F0240" w:rsidRDefault="009137EB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анализирую</w:t>
      </w:r>
      <w:r w:rsidR="000F1DAD">
        <w:rPr>
          <w:sz w:val="28"/>
          <w:szCs w:val="28"/>
        </w:rPr>
        <w:t xml:space="preserve">тся </w:t>
      </w:r>
      <w:r w:rsidR="000F1DAD" w:rsidRPr="000F1DAD">
        <w:rPr>
          <w:sz w:val="28"/>
          <w:szCs w:val="28"/>
        </w:rPr>
        <w:t>соответствующи</w:t>
      </w:r>
      <w:r>
        <w:rPr>
          <w:sz w:val="28"/>
          <w:szCs w:val="28"/>
        </w:rPr>
        <w:t>е</w:t>
      </w:r>
      <w:r w:rsidR="000F1DAD" w:rsidRPr="000F1DAD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ешения</w:t>
      </w:r>
      <w:r w:rsidR="000F1DAD">
        <w:rPr>
          <w:sz w:val="28"/>
          <w:szCs w:val="28"/>
        </w:rPr>
        <w:t xml:space="preserve"> </w:t>
      </w:r>
      <w:r w:rsidRPr="009137EB">
        <w:rPr>
          <w:sz w:val="28"/>
          <w:szCs w:val="28"/>
        </w:rPr>
        <w:t>руководителя ГАБС</w:t>
      </w:r>
      <w:r>
        <w:rPr>
          <w:sz w:val="28"/>
          <w:szCs w:val="28"/>
        </w:rPr>
        <w:t>,</w:t>
      </w:r>
      <w:r w:rsidRPr="009137EB">
        <w:rPr>
          <w:sz w:val="28"/>
          <w:szCs w:val="28"/>
        </w:rPr>
        <w:t xml:space="preserve"> </w:t>
      </w:r>
      <w:r w:rsidRPr="000F1DAD">
        <w:rPr>
          <w:sz w:val="28"/>
          <w:szCs w:val="28"/>
        </w:rPr>
        <w:t>принят</w:t>
      </w:r>
      <w:r>
        <w:rPr>
          <w:sz w:val="28"/>
          <w:szCs w:val="28"/>
        </w:rPr>
        <w:t>ые</w:t>
      </w:r>
      <w:r w:rsidRPr="000F1DAD">
        <w:rPr>
          <w:sz w:val="28"/>
          <w:szCs w:val="28"/>
        </w:rPr>
        <w:t xml:space="preserve"> </w:t>
      </w:r>
      <w:r>
        <w:rPr>
          <w:sz w:val="28"/>
          <w:szCs w:val="28"/>
        </w:rPr>
        <w:t>на сновании</w:t>
      </w:r>
      <w:r w:rsidRPr="009137E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9137EB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>внутреннего финансового аудита</w:t>
      </w:r>
      <w:r w:rsidR="004636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3681" w:rsidRPr="009137EB">
        <w:rPr>
          <w:sz w:val="28"/>
          <w:szCs w:val="28"/>
        </w:rPr>
        <w:t>в том числе:</w:t>
      </w:r>
    </w:p>
    <w:p w14:paraId="18B291DC" w14:textId="77777777" w:rsidR="00463681" w:rsidRPr="009137EB" w:rsidRDefault="00463681" w:rsidP="0026391F">
      <w:pPr>
        <w:ind w:firstLine="709"/>
        <w:jc w:val="both"/>
        <w:rPr>
          <w:sz w:val="28"/>
          <w:szCs w:val="28"/>
        </w:rPr>
      </w:pPr>
      <w:r w:rsidRPr="009137EB">
        <w:rPr>
          <w:sz w:val="28"/>
          <w:szCs w:val="28"/>
        </w:rPr>
        <w:t xml:space="preserve">- о необходимости реализации выводов, предложений и рекомендаций; </w:t>
      </w:r>
    </w:p>
    <w:p w14:paraId="15925B8C" w14:textId="77777777" w:rsidR="00463681" w:rsidRPr="009137EB" w:rsidRDefault="00463681" w:rsidP="0026391F">
      <w:pPr>
        <w:ind w:firstLine="709"/>
        <w:jc w:val="both"/>
        <w:rPr>
          <w:sz w:val="28"/>
          <w:szCs w:val="28"/>
        </w:rPr>
      </w:pPr>
      <w:r w:rsidRPr="009137EB">
        <w:rPr>
          <w:sz w:val="28"/>
          <w:szCs w:val="28"/>
        </w:rPr>
        <w:t xml:space="preserve">- о недостаточной обоснованности выводов, предложений и рекомендаций; </w:t>
      </w:r>
    </w:p>
    <w:p w14:paraId="2ACECD4C" w14:textId="77777777" w:rsidR="00463681" w:rsidRPr="009137EB" w:rsidRDefault="00463681" w:rsidP="0026391F">
      <w:pPr>
        <w:ind w:firstLine="709"/>
        <w:jc w:val="both"/>
        <w:rPr>
          <w:sz w:val="28"/>
          <w:szCs w:val="28"/>
        </w:rPr>
      </w:pPr>
      <w:r w:rsidRPr="009137EB">
        <w:rPr>
          <w:sz w:val="28"/>
          <w:szCs w:val="28"/>
        </w:rPr>
        <w:t>- о применении материальной и (или) дисциплинарной ответственности</w:t>
      </w:r>
      <w:r w:rsidR="00063E8D">
        <w:rPr>
          <w:sz w:val="28"/>
          <w:szCs w:val="28"/>
        </w:rPr>
        <w:t xml:space="preserve"> </w:t>
      </w:r>
      <w:r w:rsidRPr="009137EB">
        <w:rPr>
          <w:sz w:val="28"/>
          <w:szCs w:val="28"/>
        </w:rPr>
        <w:t>к виновным должностным лицам, а также о проведении служебных проверок.</w:t>
      </w:r>
    </w:p>
    <w:p w14:paraId="5AA6A25E" w14:textId="5320AFCE" w:rsidR="005C4A94" w:rsidRPr="0026391F" w:rsidRDefault="007A2E6E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91F">
        <w:rPr>
          <w:sz w:val="28"/>
          <w:szCs w:val="28"/>
        </w:rPr>
        <w:t>В ходе проверки (анализа) осуществления внутреннего финансового аудита</w:t>
      </w:r>
      <w:r w:rsidR="00C71E91" w:rsidRPr="0026391F">
        <w:rPr>
          <w:sz w:val="28"/>
          <w:szCs w:val="28"/>
        </w:rPr>
        <w:t xml:space="preserve"> </w:t>
      </w:r>
      <w:r w:rsidR="00546384" w:rsidRPr="0026391F">
        <w:rPr>
          <w:sz w:val="28"/>
          <w:szCs w:val="28"/>
        </w:rPr>
        <w:t>также оценивается</w:t>
      </w:r>
      <w:r w:rsidR="005C4A94" w:rsidRPr="0026391F">
        <w:rPr>
          <w:sz w:val="28"/>
          <w:szCs w:val="28"/>
        </w:rPr>
        <w:t>:</w:t>
      </w:r>
    </w:p>
    <w:p w14:paraId="45AFCE1C" w14:textId="316B4BBC" w:rsidR="004721DE" w:rsidRDefault="005C0214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52B">
        <w:rPr>
          <w:sz w:val="28"/>
          <w:szCs w:val="28"/>
        </w:rPr>
        <w:t>соблюдение С</w:t>
      </w:r>
      <w:r w:rsidR="001D752B" w:rsidRPr="001D752B">
        <w:rPr>
          <w:sz w:val="28"/>
          <w:szCs w:val="28"/>
        </w:rPr>
        <w:t>убъектом внутреннего финансового аудита порядка</w:t>
      </w:r>
      <w:r w:rsidR="001D752B">
        <w:rPr>
          <w:sz w:val="28"/>
          <w:szCs w:val="28"/>
        </w:rPr>
        <w:t xml:space="preserve"> составления и </w:t>
      </w:r>
      <w:r w:rsidR="001D752B" w:rsidRPr="001D752B">
        <w:rPr>
          <w:sz w:val="28"/>
          <w:szCs w:val="28"/>
        </w:rPr>
        <w:t>предста</w:t>
      </w:r>
      <w:r w:rsidR="001D752B">
        <w:rPr>
          <w:sz w:val="28"/>
          <w:szCs w:val="28"/>
        </w:rPr>
        <w:t xml:space="preserve">вления </w:t>
      </w:r>
      <w:r w:rsidR="004721DE">
        <w:rPr>
          <w:sz w:val="28"/>
          <w:szCs w:val="28"/>
        </w:rPr>
        <w:t xml:space="preserve">годового </w:t>
      </w:r>
      <w:r w:rsidR="001D752B">
        <w:rPr>
          <w:sz w:val="28"/>
          <w:szCs w:val="28"/>
        </w:rPr>
        <w:t>отчета</w:t>
      </w:r>
      <w:r w:rsidR="005C4A94">
        <w:rPr>
          <w:sz w:val="28"/>
          <w:szCs w:val="28"/>
        </w:rPr>
        <w:t xml:space="preserve"> </w:t>
      </w:r>
      <w:r w:rsidR="001D752B">
        <w:rPr>
          <w:sz w:val="28"/>
          <w:szCs w:val="28"/>
        </w:rPr>
        <w:t xml:space="preserve">о результатах осуществления внутреннего </w:t>
      </w:r>
      <w:r w:rsidR="001D752B" w:rsidRPr="001D752B">
        <w:rPr>
          <w:sz w:val="28"/>
          <w:szCs w:val="28"/>
        </w:rPr>
        <w:t>финансового</w:t>
      </w:r>
      <w:r w:rsidR="001D752B">
        <w:rPr>
          <w:sz w:val="28"/>
          <w:szCs w:val="28"/>
        </w:rPr>
        <w:t xml:space="preserve"> </w:t>
      </w:r>
      <w:r w:rsidR="001D752B" w:rsidRPr="001D752B">
        <w:rPr>
          <w:sz w:val="28"/>
          <w:szCs w:val="28"/>
        </w:rPr>
        <w:t xml:space="preserve">аудита; </w:t>
      </w:r>
    </w:p>
    <w:p w14:paraId="0482D979" w14:textId="0757CE74" w:rsidR="004B16AE" w:rsidRDefault="005C0214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E91" w:rsidRPr="00C71E91">
        <w:rPr>
          <w:sz w:val="28"/>
          <w:szCs w:val="28"/>
        </w:rPr>
        <w:t xml:space="preserve">предложения и рекомендации </w:t>
      </w:r>
      <w:r w:rsidR="00C71E91">
        <w:rPr>
          <w:sz w:val="28"/>
          <w:szCs w:val="28"/>
        </w:rPr>
        <w:t>Субъекта внутреннего финансового аудита</w:t>
      </w:r>
      <w:r w:rsidR="00524AE6">
        <w:rPr>
          <w:sz w:val="28"/>
          <w:szCs w:val="28"/>
        </w:rPr>
        <w:t>, данные</w:t>
      </w:r>
      <w:r w:rsidR="00C71E91">
        <w:rPr>
          <w:sz w:val="28"/>
          <w:szCs w:val="28"/>
        </w:rPr>
        <w:t xml:space="preserve"> </w:t>
      </w:r>
      <w:r w:rsidR="00C71E91" w:rsidRPr="00C71E91">
        <w:rPr>
          <w:sz w:val="28"/>
          <w:szCs w:val="28"/>
        </w:rPr>
        <w:t>субъектам бюджетных процедур</w:t>
      </w:r>
      <w:r w:rsidR="00385C44">
        <w:rPr>
          <w:sz w:val="28"/>
          <w:szCs w:val="28"/>
        </w:rPr>
        <w:t xml:space="preserve"> в части:</w:t>
      </w:r>
    </w:p>
    <w:p w14:paraId="2ADDAD82" w14:textId="344B28AD" w:rsidR="00385C44" w:rsidRDefault="005C0214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C44" w:rsidRPr="00385C44">
        <w:rPr>
          <w:sz w:val="28"/>
          <w:szCs w:val="28"/>
        </w:rPr>
        <w:t>предотвращени</w:t>
      </w:r>
      <w:r w:rsidR="00385C44">
        <w:rPr>
          <w:sz w:val="28"/>
          <w:szCs w:val="28"/>
        </w:rPr>
        <w:t>я</w:t>
      </w:r>
      <w:r w:rsidR="00385C44" w:rsidRPr="00385C44">
        <w:rPr>
          <w:sz w:val="28"/>
          <w:szCs w:val="28"/>
        </w:rPr>
        <w:t xml:space="preserve"> (устранени</w:t>
      </w:r>
      <w:r w:rsidR="00385C44">
        <w:rPr>
          <w:sz w:val="28"/>
          <w:szCs w:val="28"/>
        </w:rPr>
        <w:t>я</w:t>
      </w:r>
      <w:r w:rsidR="00385C44" w:rsidRPr="00385C44">
        <w:rPr>
          <w:sz w:val="28"/>
          <w:szCs w:val="28"/>
        </w:rPr>
        <w:t>) ошибок, нарушений и (или) недостатков при ведении бюджетного учета и (или) составлении и представлении бюджетной отчетности</w:t>
      </w:r>
      <w:r w:rsidR="00385C44">
        <w:rPr>
          <w:sz w:val="28"/>
          <w:szCs w:val="28"/>
        </w:rPr>
        <w:t>;</w:t>
      </w:r>
    </w:p>
    <w:p w14:paraId="155610B2" w14:textId="77777777" w:rsidR="00385C44" w:rsidRDefault="00385C44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</w:t>
      </w:r>
      <w:r w:rsidRPr="00385C44">
        <w:rPr>
          <w:sz w:val="28"/>
          <w:szCs w:val="28"/>
        </w:rPr>
        <w:t xml:space="preserve"> организации (обеспечения выполнения), выполнения бюджетных процедур учета и отчетности</w:t>
      </w:r>
      <w:r>
        <w:rPr>
          <w:sz w:val="28"/>
          <w:szCs w:val="28"/>
        </w:rPr>
        <w:t>;</w:t>
      </w:r>
    </w:p>
    <w:p w14:paraId="21CB468C" w14:textId="77777777" w:rsidR="00385C44" w:rsidRDefault="00385C44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5C44">
        <w:rPr>
          <w:sz w:val="28"/>
          <w:szCs w:val="28"/>
        </w:rPr>
        <w:t>мерах по минимизации (устранению) бюджетных рисков</w:t>
      </w:r>
      <w:r>
        <w:rPr>
          <w:sz w:val="28"/>
          <w:szCs w:val="28"/>
        </w:rPr>
        <w:t>;</w:t>
      </w:r>
    </w:p>
    <w:p w14:paraId="0E5E2016" w14:textId="77777777" w:rsidR="00385C44" w:rsidRDefault="00385C44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184" w:rsidRPr="00672184">
        <w:rPr>
          <w:sz w:val="28"/>
          <w:szCs w:val="28"/>
        </w:rPr>
        <w:t>оценке надежности системы внутреннего финансового контроля</w:t>
      </w:r>
      <w:r w:rsidR="00EE673C">
        <w:rPr>
          <w:sz w:val="28"/>
          <w:szCs w:val="28"/>
        </w:rPr>
        <w:t>.</w:t>
      </w:r>
    </w:p>
    <w:p w14:paraId="4C019A73" w14:textId="4AC9807B" w:rsidR="00AB1781" w:rsidRPr="0026391F" w:rsidRDefault="00AB1781" w:rsidP="0026391F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6391F">
        <w:rPr>
          <w:sz w:val="28"/>
          <w:szCs w:val="28"/>
        </w:rPr>
        <w:t xml:space="preserve">Для оценки эффективности внутреннего финансового аудита выборочно определяются подлежащие проверке (анализу) </w:t>
      </w:r>
      <w:r w:rsidR="008A2A09">
        <w:rPr>
          <w:sz w:val="28"/>
          <w:szCs w:val="28"/>
        </w:rPr>
        <w:t>КСП</w:t>
      </w:r>
      <w:r w:rsidR="0077680F" w:rsidRPr="0026391F">
        <w:rPr>
          <w:sz w:val="28"/>
          <w:szCs w:val="28"/>
        </w:rPr>
        <w:t xml:space="preserve"> </w:t>
      </w:r>
      <w:r w:rsidRPr="0026391F">
        <w:rPr>
          <w:sz w:val="28"/>
          <w:szCs w:val="28"/>
        </w:rPr>
        <w:t xml:space="preserve">области (область) финансово-хозяйственной деятельности, охваченные мероприятиями внутреннего финансового аудита, подверженные наибольшим существенным бюджетным рискам. </w:t>
      </w:r>
    </w:p>
    <w:p w14:paraId="748EF8ED" w14:textId="5511A3F8" w:rsidR="007768BB" w:rsidRPr="007768BB" w:rsidRDefault="007768BB" w:rsidP="0026391F">
      <w:pPr>
        <w:ind w:firstLine="709"/>
        <w:jc w:val="both"/>
        <w:rPr>
          <w:sz w:val="28"/>
          <w:szCs w:val="28"/>
        </w:rPr>
      </w:pPr>
      <w:r w:rsidRPr="007768BB">
        <w:rPr>
          <w:sz w:val="28"/>
          <w:szCs w:val="28"/>
        </w:rPr>
        <w:t xml:space="preserve">Существенное искажение бухгалтерской (финансовой) отчетности, выявленное </w:t>
      </w:r>
      <w:r w:rsidR="008A2A09">
        <w:rPr>
          <w:sz w:val="28"/>
          <w:szCs w:val="28"/>
        </w:rPr>
        <w:t>КСП</w:t>
      </w:r>
      <w:r w:rsidRPr="007768BB">
        <w:rPr>
          <w:sz w:val="28"/>
          <w:szCs w:val="28"/>
        </w:rPr>
        <w:t>, как правило, свидетельствует</w:t>
      </w:r>
      <w:r>
        <w:rPr>
          <w:sz w:val="28"/>
          <w:szCs w:val="28"/>
        </w:rPr>
        <w:br/>
      </w:r>
      <w:r w:rsidRPr="007768BB">
        <w:rPr>
          <w:sz w:val="28"/>
          <w:szCs w:val="28"/>
        </w:rPr>
        <w:t>о существовании значительных недостатков в системе внутреннего финансового аудита.</w:t>
      </w:r>
    </w:p>
    <w:p w14:paraId="2BF0A36B" w14:textId="1D192F52" w:rsidR="005E742B" w:rsidRPr="00AB1781" w:rsidRDefault="005E742B" w:rsidP="002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742B">
        <w:rPr>
          <w:sz w:val="28"/>
          <w:szCs w:val="28"/>
        </w:rPr>
        <w:t>се нарушения, которые не были выявлены в отчетном периоде Субъектом внутреннего финансового аудита соответствующего ГАБС, но были установлены</w:t>
      </w:r>
      <w:r w:rsidR="00CD1F70">
        <w:rPr>
          <w:sz w:val="28"/>
          <w:szCs w:val="28"/>
        </w:rPr>
        <w:t xml:space="preserve"> </w:t>
      </w:r>
      <w:r w:rsidRPr="005E742B">
        <w:rPr>
          <w:sz w:val="28"/>
          <w:szCs w:val="28"/>
        </w:rPr>
        <w:t xml:space="preserve">в ходе проведенной </w:t>
      </w:r>
      <w:r w:rsidR="008A2A09">
        <w:rPr>
          <w:sz w:val="28"/>
          <w:szCs w:val="28"/>
        </w:rPr>
        <w:t>КСП</w:t>
      </w:r>
      <w:r w:rsidRPr="005E742B" w:rsidDel="004B5EE8">
        <w:rPr>
          <w:sz w:val="28"/>
          <w:szCs w:val="28"/>
        </w:rPr>
        <w:t xml:space="preserve"> </w:t>
      </w:r>
      <w:r w:rsidRPr="005E742B">
        <w:rPr>
          <w:sz w:val="28"/>
          <w:szCs w:val="28"/>
        </w:rPr>
        <w:t>проверки (анализа)</w:t>
      </w:r>
      <w:r>
        <w:rPr>
          <w:sz w:val="28"/>
          <w:szCs w:val="28"/>
        </w:rPr>
        <w:t xml:space="preserve"> фиксируются в акте.</w:t>
      </w:r>
    </w:p>
    <w:p w14:paraId="49BA1B82" w14:textId="77777777" w:rsidR="00AB1781" w:rsidRDefault="00AB1781" w:rsidP="0026391F">
      <w:pPr>
        <w:ind w:firstLine="709"/>
        <w:jc w:val="both"/>
        <w:rPr>
          <w:sz w:val="28"/>
          <w:szCs w:val="28"/>
        </w:rPr>
      </w:pPr>
      <w:r w:rsidRPr="00AB1781">
        <w:rPr>
          <w:sz w:val="28"/>
          <w:szCs w:val="28"/>
        </w:rPr>
        <w:lastRenderedPageBreak/>
        <w:t xml:space="preserve">Результаты таких мероприятий включаются в акт или отчет (заключение) </w:t>
      </w:r>
      <w:r w:rsidR="007B443E" w:rsidRPr="007B443E">
        <w:rPr>
          <w:sz w:val="28"/>
          <w:szCs w:val="28"/>
        </w:rPr>
        <w:t>по результатам экспертно-аналитическ</w:t>
      </w:r>
      <w:r w:rsidR="007B443E">
        <w:rPr>
          <w:sz w:val="28"/>
          <w:szCs w:val="28"/>
        </w:rPr>
        <w:t>ого</w:t>
      </w:r>
      <w:r w:rsidR="007B443E" w:rsidRPr="007B443E">
        <w:rPr>
          <w:sz w:val="28"/>
          <w:szCs w:val="28"/>
        </w:rPr>
        <w:t xml:space="preserve"> мероприяти</w:t>
      </w:r>
      <w:r w:rsidR="007B443E">
        <w:rPr>
          <w:sz w:val="28"/>
          <w:szCs w:val="28"/>
        </w:rPr>
        <w:t>я</w:t>
      </w:r>
      <w:r w:rsidR="009F0240">
        <w:rPr>
          <w:sz w:val="28"/>
          <w:szCs w:val="28"/>
        </w:rPr>
        <w:t xml:space="preserve"> </w:t>
      </w:r>
      <w:r w:rsidRPr="00AB1781">
        <w:rPr>
          <w:sz w:val="28"/>
          <w:szCs w:val="28"/>
        </w:rPr>
        <w:t xml:space="preserve">в зависимости от формы проведения мероприятия. </w:t>
      </w:r>
    </w:p>
    <w:p w14:paraId="03BE29B0" w14:textId="77777777" w:rsidR="00385C44" w:rsidRDefault="00385C44" w:rsidP="00A62F4A">
      <w:pPr>
        <w:ind w:left="707" w:firstLine="709"/>
        <w:jc w:val="both"/>
        <w:rPr>
          <w:sz w:val="28"/>
          <w:szCs w:val="28"/>
        </w:rPr>
      </w:pPr>
    </w:p>
    <w:p w14:paraId="31520826" w14:textId="40176F4C" w:rsidR="000D126D" w:rsidRPr="008A2A09" w:rsidRDefault="0084048A" w:rsidP="008A2A0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bookmarkStart w:id="2" w:name="P116"/>
      <w:bookmarkEnd w:id="2"/>
      <w:r w:rsidRPr="008A2A09">
        <w:rPr>
          <w:b/>
          <w:sz w:val="28"/>
          <w:szCs w:val="28"/>
        </w:rPr>
        <w:t>Обобщение результатов и формирование выводов</w:t>
      </w:r>
    </w:p>
    <w:p w14:paraId="330F7106" w14:textId="77777777" w:rsidR="003D3E00" w:rsidRPr="00687536" w:rsidRDefault="00CC2C06" w:rsidP="008A2A09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r w:rsidR="0084048A">
        <w:rPr>
          <w:b/>
          <w:sz w:val="28"/>
          <w:szCs w:val="28"/>
        </w:rPr>
        <w:t>итогам</w:t>
      </w:r>
      <w:r>
        <w:rPr>
          <w:b/>
          <w:sz w:val="28"/>
          <w:szCs w:val="28"/>
        </w:rPr>
        <w:t xml:space="preserve"> проверки (анализа) </w:t>
      </w:r>
      <w:r w:rsidR="00C56844">
        <w:rPr>
          <w:b/>
          <w:sz w:val="28"/>
          <w:szCs w:val="28"/>
        </w:rPr>
        <w:t xml:space="preserve">эффективности </w:t>
      </w:r>
      <w:r w:rsidRPr="00687536">
        <w:rPr>
          <w:b/>
          <w:sz w:val="28"/>
          <w:szCs w:val="28"/>
        </w:rPr>
        <w:t xml:space="preserve">внутреннего финансового аудита ГАБС </w:t>
      </w:r>
    </w:p>
    <w:p w14:paraId="726FB723" w14:textId="77777777" w:rsidR="002F768B" w:rsidRDefault="002F768B" w:rsidP="008A2A09">
      <w:pPr>
        <w:rPr>
          <w:b/>
          <w:sz w:val="28"/>
          <w:szCs w:val="28"/>
        </w:rPr>
      </w:pPr>
      <w:bookmarkStart w:id="3" w:name="_Toc518896700"/>
    </w:p>
    <w:p w14:paraId="42D1B040" w14:textId="528EF8DD" w:rsidR="001B7DB7" w:rsidRPr="008A2A09" w:rsidRDefault="0057142E" w:rsidP="008A2A09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8A2A09">
        <w:rPr>
          <w:sz w:val="28"/>
          <w:szCs w:val="28"/>
        </w:rPr>
        <w:t>В процессе обобщения результатов проверки (анализа) организации</w:t>
      </w:r>
      <w:r w:rsidR="00196E92" w:rsidRPr="008A2A09">
        <w:rPr>
          <w:sz w:val="28"/>
          <w:szCs w:val="28"/>
        </w:rPr>
        <w:t xml:space="preserve"> </w:t>
      </w:r>
      <w:r w:rsidRPr="008A2A09">
        <w:rPr>
          <w:sz w:val="28"/>
          <w:szCs w:val="28"/>
        </w:rPr>
        <w:t xml:space="preserve">и осуществления внутреннего финансового аудита </w:t>
      </w:r>
      <w:r w:rsidR="0081430D">
        <w:rPr>
          <w:sz w:val="28"/>
          <w:szCs w:val="28"/>
        </w:rPr>
        <w:t>КСК</w:t>
      </w:r>
      <w:r w:rsidRPr="008A2A09">
        <w:rPr>
          <w:sz w:val="28"/>
          <w:szCs w:val="28"/>
        </w:rPr>
        <w:t xml:space="preserve"> </w:t>
      </w:r>
      <w:r w:rsidR="003303FC" w:rsidRPr="008A2A09">
        <w:rPr>
          <w:sz w:val="28"/>
          <w:szCs w:val="28"/>
        </w:rPr>
        <w:t>оценивается риск</w:t>
      </w:r>
      <w:r w:rsidR="00C10D45" w:rsidRPr="008A2A09">
        <w:rPr>
          <w:sz w:val="28"/>
          <w:szCs w:val="28"/>
        </w:rPr>
        <w:t xml:space="preserve"> системы внутреннего финансового аудита</w:t>
      </w:r>
      <w:r w:rsidR="001B7DB7" w:rsidRPr="008A2A09">
        <w:rPr>
          <w:sz w:val="28"/>
          <w:szCs w:val="28"/>
        </w:rPr>
        <w:t>:</w:t>
      </w:r>
    </w:p>
    <w:p w14:paraId="01636EE1" w14:textId="77777777" w:rsidR="001B7DB7" w:rsidRPr="00CB5B31" w:rsidRDefault="001B7DB7" w:rsidP="008A2A09">
      <w:pPr>
        <w:ind w:firstLine="709"/>
        <w:jc w:val="both"/>
        <w:rPr>
          <w:sz w:val="28"/>
          <w:szCs w:val="28"/>
        </w:rPr>
      </w:pPr>
      <w:r w:rsidRPr="00CB5B31">
        <w:rPr>
          <w:sz w:val="28"/>
          <w:szCs w:val="28"/>
        </w:rPr>
        <w:t xml:space="preserve">насколько организационная структура внутреннего финансового аудита ГАБС и применяемые средства контроля и процедуры обеспечивают объективность, уровень компетентности </w:t>
      </w:r>
      <w:r w:rsidR="003303FC">
        <w:rPr>
          <w:sz w:val="28"/>
          <w:szCs w:val="28"/>
        </w:rPr>
        <w:t>Субъекта</w:t>
      </w:r>
      <w:r w:rsidRPr="00CB5B31">
        <w:rPr>
          <w:sz w:val="28"/>
          <w:szCs w:val="28"/>
        </w:rPr>
        <w:t xml:space="preserve"> внутреннего </w:t>
      </w:r>
      <w:r w:rsidR="003303FC">
        <w:rPr>
          <w:sz w:val="28"/>
          <w:szCs w:val="28"/>
        </w:rPr>
        <w:t xml:space="preserve">финансового </w:t>
      </w:r>
      <w:r w:rsidRPr="00CB5B31">
        <w:rPr>
          <w:sz w:val="28"/>
          <w:szCs w:val="28"/>
        </w:rPr>
        <w:t>аудита;</w:t>
      </w:r>
    </w:p>
    <w:p w14:paraId="5EA1693B" w14:textId="77777777" w:rsidR="001B7DB7" w:rsidRPr="00CB5B31" w:rsidRDefault="001B7DB7" w:rsidP="008A2A09">
      <w:pPr>
        <w:ind w:firstLine="709"/>
        <w:jc w:val="both"/>
        <w:rPr>
          <w:sz w:val="28"/>
          <w:szCs w:val="28"/>
        </w:rPr>
      </w:pPr>
      <w:r w:rsidRPr="00CB5B31">
        <w:rPr>
          <w:sz w:val="28"/>
          <w:szCs w:val="28"/>
        </w:rPr>
        <w:t xml:space="preserve">насколько </w:t>
      </w:r>
      <w:r w:rsidR="009137EB" w:rsidRPr="00CB5B31">
        <w:rPr>
          <w:sz w:val="28"/>
          <w:szCs w:val="28"/>
        </w:rPr>
        <w:t xml:space="preserve">Субъект внутреннего финансового аудита придерживается </w:t>
      </w:r>
      <w:r w:rsidRPr="00CB5B31">
        <w:rPr>
          <w:sz w:val="28"/>
          <w:szCs w:val="28"/>
        </w:rPr>
        <w:t>систематического и упорядоченного подхода;</w:t>
      </w:r>
    </w:p>
    <w:p w14:paraId="714EDED0" w14:textId="77777777" w:rsidR="005F44A8" w:rsidRDefault="001B7DB7" w:rsidP="008A2A09">
      <w:pPr>
        <w:ind w:firstLine="709"/>
        <w:jc w:val="both"/>
        <w:rPr>
          <w:sz w:val="28"/>
          <w:szCs w:val="28"/>
        </w:rPr>
      </w:pPr>
      <w:r w:rsidRPr="00CB5B31">
        <w:rPr>
          <w:sz w:val="28"/>
          <w:szCs w:val="28"/>
        </w:rPr>
        <w:t xml:space="preserve">позволяют ли применяемые методы и способы оценки рисков средств </w:t>
      </w:r>
      <w:r w:rsidR="00254447">
        <w:rPr>
          <w:sz w:val="28"/>
          <w:szCs w:val="28"/>
        </w:rPr>
        <w:t xml:space="preserve">внутреннего финансового аудита </w:t>
      </w:r>
      <w:r w:rsidRPr="00CB5B31">
        <w:rPr>
          <w:sz w:val="28"/>
          <w:szCs w:val="28"/>
        </w:rPr>
        <w:t>обеспечить снижение</w:t>
      </w:r>
      <w:r w:rsidRPr="008D610F">
        <w:rPr>
          <w:sz w:val="28"/>
          <w:szCs w:val="28"/>
        </w:rPr>
        <w:t xml:space="preserve"> рисков </w:t>
      </w:r>
      <w:r w:rsidR="0039314A" w:rsidRPr="0039314A">
        <w:rPr>
          <w:sz w:val="28"/>
          <w:szCs w:val="28"/>
        </w:rPr>
        <w:t>несоблюдения действующих законов и нормативных актов</w:t>
      </w:r>
      <w:r w:rsidR="0039314A">
        <w:rPr>
          <w:sz w:val="28"/>
          <w:szCs w:val="28"/>
        </w:rPr>
        <w:t xml:space="preserve">, </w:t>
      </w:r>
      <w:r w:rsidRPr="008D610F">
        <w:rPr>
          <w:sz w:val="28"/>
          <w:szCs w:val="28"/>
        </w:rPr>
        <w:t>существенного искажения</w:t>
      </w:r>
      <w:r>
        <w:rPr>
          <w:sz w:val="28"/>
          <w:szCs w:val="28"/>
        </w:rPr>
        <w:t xml:space="preserve"> бюджетной</w:t>
      </w:r>
      <w:r w:rsidR="003F1C89">
        <w:rPr>
          <w:sz w:val="28"/>
          <w:szCs w:val="28"/>
        </w:rPr>
        <w:t>,</w:t>
      </w:r>
      <w:r w:rsidR="003F1C89" w:rsidRPr="003F1C89">
        <w:rPr>
          <w:sz w:val="28"/>
          <w:szCs w:val="28"/>
        </w:rPr>
        <w:t xml:space="preserve"> бухгалтерской (финансовой) </w:t>
      </w:r>
      <w:r>
        <w:rPr>
          <w:sz w:val="28"/>
          <w:szCs w:val="28"/>
        </w:rPr>
        <w:t>отчетности, в том числе</w:t>
      </w:r>
      <w:r w:rsidRPr="00DF55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F55C8">
        <w:rPr>
          <w:sz w:val="28"/>
          <w:szCs w:val="28"/>
        </w:rPr>
        <w:t>на уровне предпосылок</w:t>
      </w:r>
      <w:r>
        <w:rPr>
          <w:sz w:val="28"/>
          <w:szCs w:val="28"/>
        </w:rPr>
        <w:t xml:space="preserve"> (вероятность риска)</w:t>
      </w:r>
      <w:r w:rsidR="005F44A8">
        <w:rPr>
          <w:sz w:val="28"/>
          <w:szCs w:val="28"/>
        </w:rPr>
        <w:t>;</w:t>
      </w:r>
    </w:p>
    <w:p w14:paraId="79C6C9D2" w14:textId="77777777" w:rsidR="00463681" w:rsidRDefault="00CC2C06" w:rsidP="008A2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насколько</w:t>
      </w:r>
      <w:r w:rsidR="00463681" w:rsidRPr="00463681">
        <w:rPr>
          <w:sz w:val="28"/>
          <w:szCs w:val="28"/>
        </w:rPr>
        <w:t xml:space="preserve"> достаточн</w:t>
      </w:r>
      <w:r>
        <w:rPr>
          <w:sz w:val="28"/>
          <w:szCs w:val="28"/>
        </w:rPr>
        <w:t>ы</w:t>
      </w:r>
      <w:r w:rsidR="00463681" w:rsidRPr="00463681">
        <w:rPr>
          <w:sz w:val="28"/>
          <w:szCs w:val="28"/>
        </w:rPr>
        <w:t xml:space="preserve"> и соразмерн</w:t>
      </w:r>
      <w:r>
        <w:rPr>
          <w:sz w:val="28"/>
          <w:szCs w:val="28"/>
        </w:rPr>
        <w:t>ы</w:t>
      </w:r>
      <w:r w:rsidR="00463681" w:rsidRPr="00463681">
        <w:rPr>
          <w:sz w:val="28"/>
          <w:szCs w:val="28"/>
        </w:rPr>
        <w:t xml:space="preserve"> внесенны</w:t>
      </w:r>
      <w:r>
        <w:rPr>
          <w:sz w:val="28"/>
          <w:szCs w:val="28"/>
        </w:rPr>
        <w:t>е</w:t>
      </w:r>
      <w:r w:rsidR="00463681" w:rsidRPr="00463681">
        <w:rPr>
          <w:sz w:val="28"/>
          <w:szCs w:val="28"/>
        </w:rPr>
        <w:t xml:space="preserve"> по результатам внутреннег</w:t>
      </w:r>
      <w:r>
        <w:rPr>
          <w:sz w:val="28"/>
          <w:szCs w:val="28"/>
        </w:rPr>
        <w:t>о финансового аудита предложения</w:t>
      </w:r>
      <w:r w:rsidR="00463681" w:rsidRPr="00463681">
        <w:rPr>
          <w:sz w:val="28"/>
          <w:szCs w:val="28"/>
        </w:rPr>
        <w:t xml:space="preserve"> и рекомендаци</w:t>
      </w:r>
      <w:r>
        <w:rPr>
          <w:sz w:val="28"/>
          <w:szCs w:val="28"/>
        </w:rPr>
        <w:t>и</w:t>
      </w:r>
      <w:r w:rsidR="00463681" w:rsidRPr="00463681">
        <w:rPr>
          <w:sz w:val="28"/>
          <w:szCs w:val="28"/>
        </w:rPr>
        <w:t xml:space="preserve"> по минимизации (устранению) бюджетных рисков выявленным нарушениям</w:t>
      </w:r>
      <w:r>
        <w:rPr>
          <w:sz w:val="28"/>
          <w:szCs w:val="28"/>
        </w:rPr>
        <w:t xml:space="preserve"> </w:t>
      </w:r>
      <w:r w:rsidR="00463681" w:rsidRPr="00463681">
        <w:rPr>
          <w:sz w:val="28"/>
          <w:szCs w:val="28"/>
        </w:rPr>
        <w:t>и недостаткам, рискам искажения бюджетной отчетности.</w:t>
      </w:r>
    </w:p>
    <w:p w14:paraId="5A396BA8" w14:textId="2D233DBA" w:rsidR="00463681" w:rsidRPr="003F4778" w:rsidRDefault="00345816" w:rsidP="008A2A09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3F4778">
        <w:rPr>
          <w:sz w:val="28"/>
          <w:szCs w:val="28"/>
        </w:rPr>
        <w:t>Оценку внутреннего финансового аудита можно осуществлять при помощи тестирования (пример в Приложении</w:t>
      </w:r>
      <w:r w:rsidR="003F4778" w:rsidRPr="003F4778">
        <w:rPr>
          <w:sz w:val="28"/>
          <w:szCs w:val="28"/>
        </w:rPr>
        <w:t xml:space="preserve"> № 1</w:t>
      </w:r>
      <w:r w:rsidRPr="003F4778">
        <w:rPr>
          <w:sz w:val="28"/>
          <w:szCs w:val="28"/>
        </w:rPr>
        <w:t xml:space="preserve"> к Методическим рекомендациям).</w:t>
      </w:r>
    </w:p>
    <w:p w14:paraId="67E3FB4C" w14:textId="77777777" w:rsidR="000856B4" w:rsidRDefault="000856B4" w:rsidP="008A2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осуществляется на протяжении всего контрольного (экспертно-аналитического) мероприятия.</w:t>
      </w:r>
    </w:p>
    <w:p w14:paraId="302C88B3" w14:textId="77777777" w:rsidR="00345816" w:rsidRPr="00345816" w:rsidRDefault="00345816" w:rsidP="008A2A09">
      <w:pPr>
        <w:ind w:firstLine="709"/>
        <w:jc w:val="both"/>
        <w:rPr>
          <w:sz w:val="28"/>
          <w:szCs w:val="28"/>
        </w:rPr>
      </w:pPr>
      <w:r w:rsidRPr="00345816">
        <w:rPr>
          <w:sz w:val="28"/>
          <w:szCs w:val="28"/>
        </w:rPr>
        <w:t>Рассчитывая, в процентном соотношении, количество ответов «Да» к общему количеству вопросов теста, можно сделать вывод об эффективности внутреннего финансового аудита. При 40 – </w:t>
      </w:r>
      <w:r w:rsidR="004C1FDC">
        <w:rPr>
          <w:sz w:val="28"/>
          <w:szCs w:val="28"/>
        </w:rPr>
        <w:t>60</w:t>
      </w:r>
      <w:r w:rsidRPr="00345816">
        <w:rPr>
          <w:sz w:val="28"/>
          <w:szCs w:val="28"/>
        </w:rPr>
        <w:t>% ответов «Да», оценка внутреннего финансов</w:t>
      </w:r>
      <w:r w:rsidR="004C1FDC">
        <w:rPr>
          <w:sz w:val="28"/>
          <w:szCs w:val="28"/>
        </w:rPr>
        <w:t>ого аудита – средняя, меньше 40</w:t>
      </w:r>
      <w:r w:rsidRPr="00345816">
        <w:rPr>
          <w:sz w:val="28"/>
          <w:szCs w:val="28"/>
        </w:rPr>
        <w:t>% – уровень внутреннего финан</w:t>
      </w:r>
      <w:r w:rsidR="004C1FDC">
        <w:rPr>
          <w:sz w:val="28"/>
          <w:szCs w:val="28"/>
        </w:rPr>
        <w:t>сового аудита низкий, больше 60</w:t>
      </w:r>
      <w:r w:rsidRPr="00345816">
        <w:rPr>
          <w:sz w:val="28"/>
          <w:szCs w:val="28"/>
        </w:rPr>
        <w:t xml:space="preserve">% – уровень внутреннего финансового аудита высокий. </w:t>
      </w:r>
    </w:p>
    <w:p w14:paraId="3784F8B2" w14:textId="294F3419" w:rsidR="00345816" w:rsidRDefault="004C1FDC" w:rsidP="008A2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 основании проверки</w:t>
      </w:r>
      <w:r w:rsidR="00345816" w:rsidRPr="0034581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45816" w:rsidRPr="00345816">
        <w:rPr>
          <w:sz w:val="28"/>
          <w:szCs w:val="28"/>
        </w:rPr>
        <w:t>анализа</w:t>
      </w:r>
      <w:r>
        <w:rPr>
          <w:sz w:val="28"/>
          <w:szCs w:val="28"/>
        </w:rPr>
        <w:t>)</w:t>
      </w:r>
      <w:r w:rsidR="00345816" w:rsidRPr="00345816">
        <w:rPr>
          <w:sz w:val="28"/>
          <w:szCs w:val="28"/>
        </w:rPr>
        <w:t xml:space="preserve"> осуществления внутреннего финансового аудита отмечено значительное количество недостатков, то при планировании </w:t>
      </w:r>
      <w:r w:rsidR="00B94CFA">
        <w:rPr>
          <w:sz w:val="28"/>
          <w:szCs w:val="28"/>
        </w:rPr>
        <w:t>КС</w:t>
      </w:r>
      <w:r w:rsidR="0081430D">
        <w:rPr>
          <w:sz w:val="28"/>
          <w:szCs w:val="28"/>
        </w:rPr>
        <w:t>К</w:t>
      </w:r>
      <w:r w:rsidR="00345816" w:rsidRPr="00345816" w:rsidDel="004B5EE8">
        <w:rPr>
          <w:sz w:val="28"/>
          <w:szCs w:val="28"/>
        </w:rPr>
        <w:t xml:space="preserve"> </w:t>
      </w:r>
      <w:r w:rsidR="00345816" w:rsidRPr="00345816">
        <w:rPr>
          <w:sz w:val="28"/>
          <w:szCs w:val="28"/>
        </w:rPr>
        <w:t xml:space="preserve">контрольных и экспертно-аналитических мероприятий следует проводить мероприятия в данном ГАБС </w:t>
      </w:r>
      <w:r w:rsidR="00A500B4">
        <w:rPr>
          <w:sz w:val="28"/>
          <w:szCs w:val="28"/>
        </w:rPr>
        <w:t>более тщательно</w:t>
      </w:r>
      <w:r w:rsidR="00345816" w:rsidRPr="00345816">
        <w:rPr>
          <w:sz w:val="28"/>
          <w:szCs w:val="28"/>
        </w:rPr>
        <w:t>, а не полагаться на результаты внутреннего финансового аудита.</w:t>
      </w:r>
    </w:p>
    <w:bookmarkEnd w:id="3"/>
    <w:p w14:paraId="03458AF3" w14:textId="41C74EE8" w:rsidR="004C0718" w:rsidRPr="008A2A09" w:rsidRDefault="00467B32" w:rsidP="008A2A09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8A2A09">
        <w:rPr>
          <w:sz w:val="28"/>
          <w:szCs w:val="28"/>
        </w:rPr>
        <w:t>П</w:t>
      </w:r>
      <w:r w:rsidR="004C0718" w:rsidRPr="008A2A09">
        <w:rPr>
          <w:sz w:val="28"/>
          <w:szCs w:val="28"/>
        </w:rPr>
        <w:t>о итогам обобщения</w:t>
      </w:r>
      <w:r w:rsidRPr="008A2A09">
        <w:rPr>
          <w:sz w:val="28"/>
          <w:szCs w:val="28"/>
        </w:rPr>
        <w:t xml:space="preserve"> результатов проверки (анализа) организации</w:t>
      </w:r>
      <w:r w:rsidR="00196E92" w:rsidRPr="008A2A09">
        <w:rPr>
          <w:sz w:val="28"/>
          <w:szCs w:val="28"/>
        </w:rPr>
        <w:t xml:space="preserve"> </w:t>
      </w:r>
      <w:r w:rsidRPr="008A2A09">
        <w:rPr>
          <w:sz w:val="28"/>
          <w:szCs w:val="28"/>
        </w:rPr>
        <w:t xml:space="preserve">и осуществления внутреннего финансового аудита </w:t>
      </w:r>
      <w:r w:rsidR="004C0718" w:rsidRPr="008A2A09">
        <w:rPr>
          <w:sz w:val="28"/>
          <w:szCs w:val="28"/>
        </w:rPr>
        <w:t xml:space="preserve">формируются </w:t>
      </w:r>
      <w:r w:rsidR="004C0718" w:rsidRPr="008A2A09">
        <w:rPr>
          <w:sz w:val="28"/>
          <w:szCs w:val="28"/>
        </w:rPr>
        <w:lastRenderedPageBreak/>
        <w:t>выводы</w:t>
      </w:r>
      <w:r w:rsidR="00196E92" w:rsidRPr="008A2A09">
        <w:rPr>
          <w:sz w:val="28"/>
          <w:szCs w:val="28"/>
        </w:rPr>
        <w:t xml:space="preserve"> </w:t>
      </w:r>
      <w:r w:rsidR="004C0718" w:rsidRPr="008A2A09">
        <w:rPr>
          <w:sz w:val="28"/>
          <w:szCs w:val="28"/>
        </w:rPr>
        <w:t xml:space="preserve">о состоянии внутреннего финансового аудита, недостатках в системе </w:t>
      </w:r>
      <w:r w:rsidR="00481622" w:rsidRPr="008A2A09">
        <w:rPr>
          <w:sz w:val="28"/>
          <w:szCs w:val="28"/>
        </w:rPr>
        <w:t>внутреннего финансового аудита</w:t>
      </w:r>
      <w:r w:rsidR="004C0718" w:rsidRPr="008A2A09">
        <w:rPr>
          <w:sz w:val="28"/>
          <w:szCs w:val="28"/>
        </w:rPr>
        <w:t xml:space="preserve">. </w:t>
      </w:r>
    </w:p>
    <w:p w14:paraId="1DF04E4B" w14:textId="77777777" w:rsidR="004C0718" w:rsidRPr="001B68DB" w:rsidRDefault="004C0718" w:rsidP="008A2A09">
      <w:pPr>
        <w:ind w:firstLine="709"/>
        <w:jc w:val="both"/>
        <w:rPr>
          <w:sz w:val="28"/>
          <w:szCs w:val="28"/>
        </w:rPr>
      </w:pPr>
      <w:r w:rsidRPr="001B68DB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состоянии </w:t>
      </w:r>
      <w:r w:rsidRPr="0057142E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 xml:space="preserve"> </w:t>
      </w:r>
      <w:r w:rsidRPr="001B68DB">
        <w:rPr>
          <w:sz w:val="28"/>
          <w:szCs w:val="28"/>
        </w:rPr>
        <w:t>должна содержать:</w:t>
      </w:r>
    </w:p>
    <w:p w14:paraId="26F847B3" w14:textId="77777777" w:rsidR="004C0718" w:rsidRPr="001B68DB" w:rsidRDefault="004C0718" w:rsidP="008A2A09">
      <w:pPr>
        <w:ind w:firstLine="709"/>
        <w:jc w:val="both"/>
        <w:rPr>
          <w:sz w:val="28"/>
          <w:szCs w:val="28"/>
        </w:rPr>
      </w:pPr>
      <w:r w:rsidRPr="001B68DB">
        <w:rPr>
          <w:sz w:val="28"/>
          <w:szCs w:val="28"/>
        </w:rPr>
        <w:t>- обобщенн</w:t>
      </w:r>
      <w:r>
        <w:rPr>
          <w:sz w:val="28"/>
          <w:szCs w:val="28"/>
        </w:rPr>
        <w:t>ые</w:t>
      </w:r>
      <w:r w:rsidRPr="001B68D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1B68D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его</w:t>
      </w:r>
      <w:r w:rsidRPr="001B68DB">
        <w:rPr>
          <w:sz w:val="28"/>
          <w:szCs w:val="28"/>
        </w:rPr>
        <w:t xml:space="preserve"> организации и осуществлении</w:t>
      </w:r>
      <w:r>
        <w:rPr>
          <w:sz w:val="28"/>
          <w:szCs w:val="28"/>
        </w:rPr>
        <w:t>,</w:t>
      </w:r>
      <w:r w:rsidRPr="007D749A">
        <w:rPr>
          <w:sz w:val="28"/>
          <w:szCs w:val="28"/>
        </w:rPr>
        <w:t xml:space="preserve"> соответствии (несоответствии) действующему законодательству</w:t>
      </w:r>
      <w:r w:rsidRPr="001B68DB">
        <w:rPr>
          <w:sz w:val="28"/>
          <w:szCs w:val="28"/>
        </w:rPr>
        <w:t>;</w:t>
      </w:r>
    </w:p>
    <w:p w14:paraId="1DE36E34" w14:textId="77777777" w:rsidR="004C0718" w:rsidRPr="001B68DB" w:rsidRDefault="004C0718" w:rsidP="008A2A09">
      <w:pPr>
        <w:ind w:firstLine="709"/>
        <w:jc w:val="both"/>
        <w:rPr>
          <w:sz w:val="28"/>
          <w:szCs w:val="28"/>
        </w:rPr>
      </w:pPr>
      <w:r w:rsidRPr="001B68DB">
        <w:rPr>
          <w:sz w:val="28"/>
          <w:szCs w:val="28"/>
        </w:rPr>
        <w:t>- обобщенную информацию о недостатках</w:t>
      </w:r>
      <w:r>
        <w:rPr>
          <w:sz w:val="28"/>
          <w:szCs w:val="28"/>
        </w:rPr>
        <w:t xml:space="preserve"> в системе внутреннего финансового аудита</w:t>
      </w:r>
      <w:r w:rsidRPr="001B68DB">
        <w:rPr>
          <w:sz w:val="28"/>
          <w:szCs w:val="28"/>
        </w:rPr>
        <w:t>, выявленных по результатам проверки</w:t>
      </w:r>
      <w:r>
        <w:rPr>
          <w:sz w:val="28"/>
          <w:szCs w:val="28"/>
        </w:rPr>
        <w:t xml:space="preserve"> (анализа)</w:t>
      </w:r>
      <w:r w:rsidRPr="001B68DB">
        <w:rPr>
          <w:sz w:val="28"/>
          <w:szCs w:val="28"/>
        </w:rPr>
        <w:t>;</w:t>
      </w:r>
    </w:p>
    <w:p w14:paraId="39078201" w14:textId="77777777" w:rsidR="004C0718" w:rsidRPr="001B68DB" w:rsidRDefault="004C0718" w:rsidP="008A2A09">
      <w:pPr>
        <w:ind w:firstLine="709"/>
        <w:jc w:val="both"/>
        <w:rPr>
          <w:sz w:val="28"/>
          <w:szCs w:val="28"/>
        </w:rPr>
      </w:pPr>
      <w:r w:rsidRPr="001B68DB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Pr="001B68DB">
        <w:rPr>
          <w:sz w:val="28"/>
          <w:szCs w:val="28"/>
        </w:rPr>
        <w:t xml:space="preserve"> об исполнении предложений и рекомендаций </w:t>
      </w:r>
      <w:r>
        <w:rPr>
          <w:sz w:val="28"/>
          <w:szCs w:val="28"/>
        </w:rPr>
        <w:t>по с</w:t>
      </w:r>
      <w:r w:rsidRPr="001B68DB">
        <w:rPr>
          <w:sz w:val="28"/>
          <w:szCs w:val="28"/>
        </w:rPr>
        <w:t>овершенствованию</w:t>
      </w:r>
      <w:r w:rsidRPr="00062C05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 финансового аудита,</w:t>
      </w:r>
      <w:r w:rsidRPr="001B68DB">
        <w:rPr>
          <w:sz w:val="28"/>
          <w:szCs w:val="28"/>
        </w:rPr>
        <w:t xml:space="preserve"> направленных ГАБС по итогам проведения пр</w:t>
      </w:r>
      <w:r w:rsidR="00BC24B5">
        <w:rPr>
          <w:sz w:val="28"/>
          <w:szCs w:val="28"/>
        </w:rPr>
        <w:t>едыдущего анализа (при наличии).</w:t>
      </w:r>
    </w:p>
    <w:p w14:paraId="70133448" w14:textId="3A52B59C" w:rsidR="0077680F" w:rsidRDefault="0077680F" w:rsidP="008A2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C24B5" w:rsidRPr="00CA47D0">
        <w:rPr>
          <w:sz w:val="28"/>
          <w:szCs w:val="28"/>
        </w:rPr>
        <w:t>ыводы</w:t>
      </w:r>
      <w:r w:rsidR="00DF0954">
        <w:rPr>
          <w:sz w:val="28"/>
          <w:szCs w:val="28"/>
        </w:rPr>
        <w:t>, сделанные</w:t>
      </w:r>
      <w:r w:rsidR="00FB1685" w:rsidRPr="00CA47D0">
        <w:rPr>
          <w:sz w:val="28"/>
          <w:szCs w:val="28"/>
        </w:rPr>
        <w:t xml:space="preserve"> </w:t>
      </w:r>
      <w:r w:rsidR="00DF0954">
        <w:rPr>
          <w:sz w:val="28"/>
          <w:szCs w:val="28"/>
        </w:rPr>
        <w:t>по результатам мероприятия</w:t>
      </w:r>
      <w:r w:rsidRPr="0077680F">
        <w:rPr>
          <w:sz w:val="28"/>
          <w:szCs w:val="28"/>
        </w:rPr>
        <w:t xml:space="preserve"> </w:t>
      </w:r>
      <w:r w:rsidR="00B94CFA">
        <w:rPr>
          <w:sz w:val="28"/>
          <w:szCs w:val="28"/>
        </w:rPr>
        <w:t>КС</w:t>
      </w:r>
      <w:r w:rsidR="0081430D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2BC998C8" w14:textId="77777777" w:rsidR="0084048A" w:rsidRDefault="0084048A" w:rsidP="002F768B">
      <w:pPr>
        <w:ind w:firstLine="709"/>
        <w:jc w:val="both"/>
        <w:rPr>
          <w:sz w:val="28"/>
          <w:szCs w:val="28"/>
        </w:rPr>
      </w:pPr>
    </w:p>
    <w:p w14:paraId="6FF6F669" w14:textId="502B4CBD" w:rsidR="0084048A" w:rsidRPr="00B94CFA" w:rsidRDefault="0084048A" w:rsidP="00B94CF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B94CFA">
        <w:rPr>
          <w:b/>
          <w:sz w:val="28"/>
          <w:szCs w:val="28"/>
        </w:rPr>
        <w:t>Подготовка предложений по результатам проверки (анализа)</w:t>
      </w:r>
    </w:p>
    <w:p w14:paraId="70581E77" w14:textId="77777777" w:rsidR="0084048A" w:rsidRPr="0084048A" w:rsidRDefault="0084048A" w:rsidP="00B94CFA">
      <w:pPr>
        <w:tabs>
          <w:tab w:val="left" w:pos="284"/>
        </w:tabs>
        <w:jc w:val="center"/>
        <w:rPr>
          <w:b/>
          <w:sz w:val="28"/>
          <w:szCs w:val="28"/>
        </w:rPr>
      </w:pPr>
      <w:r w:rsidRPr="0084048A">
        <w:rPr>
          <w:b/>
          <w:sz w:val="28"/>
          <w:szCs w:val="28"/>
        </w:rPr>
        <w:t>эффективности внутреннего финансового аудита ГАБС</w:t>
      </w:r>
    </w:p>
    <w:p w14:paraId="7F95B30A" w14:textId="77777777" w:rsidR="0084048A" w:rsidRDefault="0084048A" w:rsidP="002F768B">
      <w:pPr>
        <w:ind w:firstLine="709"/>
        <w:jc w:val="both"/>
        <w:rPr>
          <w:sz w:val="28"/>
          <w:szCs w:val="28"/>
        </w:rPr>
      </w:pPr>
    </w:p>
    <w:p w14:paraId="2D02718F" w14:textId="3B41F22A" w:rsidR="000D126D" w:rsidRPr="00B94CFA" w:rsidRDefault="00D50001" w:rsidP="00B94CFA">
      <w:pPr>
        <w:pStyle w:val="aa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94CFA">
        <w:rPr>
          <w:sz w:val="28"/>
          <w:szCs w:val="28"/>
        </w:rPr>
        <w:t xml:space="preserve">В предложениях </w:t>
      </w:r>
      <w:r w:rsidR="00FC6748" w:rsidRPr="00B94CFA">
        <w:rPr>
          <w:sz w:val="28"/>
          <w:szCs w:val="28"/>
        </w:rPr>
        <w:t xml:space="preserve">по совершенствованию осуществления внутреннего финансового аудита ГАБС </w:t>
      </w:r>
      <w:r w:rsidRPr="00B94CFA">
        <w:rPr>
          <w:sz w:val="28"/>
          <w:szCs w:val="28"/>
        </w:rPr>
        <w:t xml:space="preserve">даются рекомендации </w:t>
      </w:r>
      <w:r w:rsidR="0010070C" w:rsidRPr="00B94CFA">
        <w:rPr>
          <w:sz w:val="28"/>
          <w:szCs w:val="28"/>
        </w:rPr>
        <w:t xml:space="preserve">по минимизации (устранению) бюджетных рисков и </w:t>
      </w:r>
      <w:r w:rsidRPr="00B94CFA">
        <w:rPr>
          <w:sz w:val="28"/>
          <w:szCs w:val="28"/>
        </w:rPr>
        <w:t>с</w:t>
      </w:r>
      <w:r w:rsidR="0010070C" w:rsidRPr="00B94CFA">
        <w:rPr>
          <w:sz w:val="28"/>
          <w:szCs w:val="28"/>
        </w:rPr>
        <w:t xml:space="preserve">овершенствованию </w:t>
      </w:r>
      <w:r w:rsidR="00C56844" w:rsidRPr="00B94CFA">
        <w:rPr>
          <w:sz w:val="28"/>
          <w:szCs w:val="28"/>
        </w:rPr>
        <w:t>внутреннего финансового аудита</w:t>
      </w:r>
      <w:r w:rsidR="0085386D" w:rsidRPr="00B94CFA">
        <w:rPr>
          <w:sz w:val="28"/>
          <w:szCs w:val="28"/>
        </w:rPr>
        <w:t>.</w:t>
      </w:r>
    </w:p>
    <w:p w14:paraId="51CB3637" w14:textId="77777777" w:rsidR="0085386D" w:rsidRDefault="0085386D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предложений могут быть:</w:t>
      </w:r>
    </w:p>
    <w:p w14:paraId="7BEBCFD1" w14:textId="2F2A5FFB" w:rsidR="0085386D" w:rsidRDefault="0085386D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8DB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и рекомендации </w:t>
      </w:r>
      <w:r w:rsidRPr="009825B3">
        <w:rPr>
          <w:sz w:val="28"/>
          <w:szCs w:val="28"/>
        </w:rPr>
        <w:t xml:space="preserve">по устранению выявленных </w:t>
      </w:r>
      <w:r>
        <w:rPr>
          <w:sz w:val="28"/>
          <w:szCs w:val="28"/>
        </w:rPr>
        <w:t>недостатков</w:t>
      </w:r>
      <w:r w:rsidR="00B94CFA">
        <w:rPr>
          <w:sz w:val="28"/>
          <w:szCs w:val="28"/>
        </w:rPr>
        <w:t xml:space="preserve"> </w:t>
      </w:r>
      <w:r w:rsidRPr="007F2CEF">
        <w:rPr>
          <w:sz w:val="28"/>
          <w:szCs w:val="28"/>
        </w:rPr>
        <w:t>в системе внутреннего финансового аудита</w:t>
      </w:r>
      <w:r>
        <w:rPr>
          <w:sz w:val="28"/>
          <w:szCs w:val="28"/>
        </w:rPr>
        <w:t xml:space="preserve"> </w:t>
      </w:r>
      <w:r w:rsidRPr="009825B3">
        <w:rPr>
          <w:sz w:val="28"/>
          <w:szCs w:val="28"/>
        </w:rPr>
        <w:t>с указанием срока на их устранение</w:t>
      </w:r>
      <w:r>
        <w:rPr>
          <w:sz w:val="28"/>
          <w:szCs w:val="28"/>
        </w:rPr>
        <w:t>;</w:t>
      </w:r>
    </w:p>
    <w:p w14:paraId="20907E16" w14:textId="77777777" w:rsidR="00E71877" w:rsidRDefault="00E71877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по ведению реестра бюджетных рисков;</w:t>
      </w:r>
    </w:p>
    <w:p w14:paraId="6241E0E4" w14:textId="77777777" w:rsidR="003A6E4C" w:rsidRDefault="003A6E4C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по и</w:t>
      </w:r>
      <w:r w:rsidRPr="003A6E4C">
        <w:rPr>
          <w:sz w:val="28"/>
          <w:szCs w:val="28"/>
        </w:rPr>
        <w:t>спольз</w:t>
      </w:r>
      <w:r>
        <w:rPr>
          <w:sz w:val="28"/>
          <w:szCs w:val="28"/>
        </w:rPr>
        <w:t>ованию автоматизированных инструментов</w:t>
      </w:r>
      <w:r w:rsidR="007768BB">
        <w:rPr>
          <w:sz w:val="28"/>
          <w:szCs w:val="28"/>
        </w:rPr>
        <w:br/>
      </w:r>
      <w:r w:rsidRPr="003A6E4C">
        <w:rPr>
          <w:sz w:val="28"/>
          <w:szCs w:val="28"/>
        </w:rPr>
        <w:t>и метод</w:t>
      </w:r>
      <w:r>
        <w:rPr>
          <w:sz w:val="28"/>
          <w:szCs w:val="28"/>
        </w:rPr>
        <w:t>ов</w:t>
      </w:r>
      <w:r w:rsidRPr="003A6E4C">
        <w:rPr>
          <w:sz w:val="28"/>
          <w:szCs w:val="28"/>
        </w:rPr>
        <w:t xml:space="preserve"> оценки рисков на больших объемах данных</w:t>
      </w:r>
      <w:r w:rsidR="00C22EC6">
        <w:rPr>
          <w:sz w:val="28"/>
          <w:szCs w:val="28"/>
        </w:rPr>
        <w:t xml:space="preserve"> (регистрах бухгалтерского учета и иных операционных данных)</w:t>
      </w:r>
      <w:r>
        <w:rPr>
          <w:sz w:val="28"/>
          <w:szCs w:val="28"/>
        </w:rPr>
        <w:t xml:space="preserve">, </w:t>
      </w:r>
      <w:r w:rsidRPr="003A6E4C">
        <w:rPr>
          <w:sz w:val="28"/>
          <w:szCs w:val="28"/>
        </w:rPr>
        <w:t>в том числе для целей анализа, пересчета, повт</w:t>
      </w:r>
      <w:r>
        <w:rPr>
          <w:sz w:val="28"/>
          <w:szCs w:val="28"/>
        </w:rPr>
        <w:t>орного применения или сверок</w:t>
      </w:r>
      <w:r w:rsidR="00916C13">
        <w:rPr>
          <w:sz w:val="28"/>
          <w:szCs w:val="28"/>
        </w:rPr>
        <w:t>, в случае</w:t>
      </w:r>
      <w:r w:rsidR="00916C13" w:rsidRPr="00916C13">
        <w:rPr>
          <w:rFonts w:eastAsiaTheme="minorHAnsi"/>
          <w:lang w:eastAsia="en-US"/>
        </w:rPr>
        <w:t xml:space="preserve"> </w:t>
      </w:r>
      <w:r w:rsidR="00916C13" w:rsidRPr="00916C13">
        <w:rPr>
          <w:sz w:val="28"/>
          <w:szCs w:val="28"/>
        </w:rPr>
        <w:t>значительн</w:t>
      </w:r>
      <w:r w:rsidR="00916C13">
        <w:rPr>
          <w:sz w:val="28"/>
          <w:szCs w:val="28"/>
        </w:rPr>
        <w:t>ой</w:t>
      </w:r>
      <w:r w:rsidR="00916C13" w:rsidRPr="00916C13">
        <w:rPr>
          <w:sz w:val="28"/>
          <w:szCs w:val="28"/>
        </w:rPr>
        <w:t xml:space="preserve"> дол</w:t>
      </w:r>
      <w:r w:rsidR="00916C13">
        <w:rPr>
          <w:sz w:val="28"/>
          <w:szCs w:val="28"/>
        </w:rPr>
        <w:t>и</w:t>
      </w:r>
      <w:r w:rsidR="00916C13" w:rsidRPr="00916C13">
        <w:rPr>
          <w:sz w:val="28"/>
          <w:szCs w:val="28"/>
        </w:rPr>
        <w:t xml:space="preserve"> ручных операций в средствах контроля</w:t>
      </w:r>
      <w:r w:rsidR="00916C13">
        <w:rPr>
          <w:sz w:val="28"/>
          <w:szCs w:val="28"/>
        </w:rPr>
        <w:t xml:space="preserve"> Субъекта внутреннего финансового аудита;</w:t>
      </w:r>
    </w:p>
    <w:p w14:paraId="145D6EEF" w14:textId="77777777" w:rsidR="00C92BCD" w:rsidRDefault="00C92BCD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BCD">
        <w:rPr>
          <w:sz w:val="28"/>
          <w:szCs w:val="28"/>
        </w:rPr>
        <w:t xml:space="preserve">предложения по использованию автоматизированных </w:t>
      </w:r>
      <w:r>
        <w:rPr>
          <w:sz w:val="28"/>
          <w:szCs w:val="28"/>
        </w:rPr>
        <w:t>инструментов</w:t>
      </w:r>
      <w:r>
        <w:rPr>
          <w:sz w:val="28"/>
          <w:szCs w:val="28"/>
        </w:rPr>
        <w:br/>
      </w:r>
      <w:r w:rsidRPr="00C92BCD">
        <w:rPr>
          <w:sz w:val="28"/>
          <w:szCs w:val="28"/>
        </w:rPr>
        <w:t>и метод</w:t>
      </w:r>
      <w:r>
        <w:rPr>
          <w:sz w:val="28"/>
          <w:szCs w:val="28"/>
        </w:rPr>
        <w:t>ов, которые</w:t>
      </w:r>
      <w:r w:rsidRPr="00C92BCD">
        <w:rPr>
          <w:sz w:val="28"/>
          <w:szCs w:val="28"/>
        </w:rPr>
        <w:t xml:space="preserve"> могут использоваться для наблюдения или инспектирования, </w:t>
      </w:r>
      <w:r w:rsidR="00E86AF6">
        <w:rPr>
          <w:sz w:val="28"/>
          <w:szCs w:val="28"/>
        </w:rPr>
        <w:t>в частности</w:t>
      </w:r>
      <w:r w:rsidRPr="00C92BCD">
        <w:rPr>
          <w:sz w:val="28"/>
          <w:szCs w:val="28"/>
        </w:rPr>
        <w:t>,</w:t>
      </w:r>
      <w:r>
        <w:rPr>
          <w:sz w:val="28"/>
          <w:szCs w:val="28"/>
        </w:rPr>
        <w:t xml:space="preserve"> за сохранностью</w:t>
      </w:r>
      <w:r w:rsidRPr="00C92BCD">
        <w:rPr>
          <w:sz w:val="28"/>
          <w:szCs w:val="28"/>
        </w:rPr>
        <w:t xml:space="preserve"> </w:t>
      </w:r>
      <w:r w:rsidR="00E86AF6">
        <w:rPr>
          <w:sz w:val="28"/>
          <w:szCs w:val="28"/>
        </w:rPr>
        <w:t xml:space="preserve">нефинансовых </w:t>
      </w:r>
      <w:r w:rsidRPr="00C92BCD">
        <w:rPr>
          <w:sz w:val="28"/>
          <w:szCs w:val="28"/>
        </w:rPr>
        <w:t>активов, например, путем использования средств дистанционного наблюдения</w:t>
      </w:r>
      <w:r>
        <w:rPr>
          <w:sz w:val="28"/>
          <w:szCs w:val="28"/>
        </w:rPr>
        <w:t>;</w:t>
      </w:r>
    </w:p>
    <w:p w14:paraId="5F759413" w14:textId="77777777" w:rsidR="003A6E4C" w:rsidRDefault="003A6E4C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по направлению запросов, как более надежных способов получения аудиторских доказательств;</w:t>
      </w:r>
    </w:p>
    <w:p w14:paraId="3CBE8128" w14:textId="77777777" w:rsidR="00916C13" w:rsidRPr="003A6E4C" w:rsidRDefault="00916C13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по совершенствованию Субъектом внутреннего финансового аудита</w:t>
      </w:r>
      <w:r w:rsidRPr="00916C13">
        <w:rPr>
          <w:sz w:val="28"/>
          <w:szCs w:val="28"/>
        </w:rPr>
        <w:t xml:space="preserve"> процесса мониторинга системы внутреннего контроля </w:t>
      </w:r>
      <w:r>
        <w:rPr>
          <w:sz w:val="28"/>
          <w:szCs w:val="28"/>
        </w:rPr>
        <w:t>в ГАБС;</w:t>
      </w:r>
    </w:p>
    <w:p w14:paraId="736DB6B7" w14:textId="77777777" w:rsidR="00C56844" w:rsidRDefault="0085386D" w:rsidP="00B9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6844">
        <w:rPr>
          <w:sz w:val="28"/>
          <w:szCs w:val="28"/>
        </w:rPr>
        <w:t xml:space="preserve"> </w:t>
      </w:r>
      <w:r w:rsidR="00E71877">
        <w:rPr>
          <w:sz w:val="28"/>
          <w:szCs w:val="28"/>
        </w:rPr>
        <w:t xml:space="preserve">рекомендации о </w:t>
      </w:r>
      <w:r>
        <w:rPr>
          <w:sz w:val="28"/>
          <w:szCs w:val="28"/>
        </w:rPr>
        <w:t>необходимост</w:t>
      </w:r>
      <w:r w:rsidR="00E718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56844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="00C56844">
        <w:rPr>
          <w:sz w:val="28"/>
          <w:szCs w:val="28"/>
        </w:rPr>
        <w:t xml:space="preserve"> квалификации персонала субъекта внутреннего финансового аудита</w:t>
      </w:r>
      <w:r w:rsidR="00AF07A7">
        <w:rPr>
          <w:sz w:val="28"/>
          <w:szCs w:val="28"/>
        </w:rPr>
        <w:t xml:space="preserve"> и другие.</w:t>
      </w:r>
    </w:p>
    <w:p w14:paraId="79AEA21A" w14:textId="7D82B284" w:rsidR="002F768B" w:rsidRDefault="00A500B4" w:rsidP="009974F1">
      <w:pPr>
        <w:pStyle w:val="aa"/>
        <w:numPr>
          <w:ilvl w:val="1"/>
          <w:numId w:val="3"/>
        </w:numPr>
        <w:ind w:left="0" w:firstLine="709"/>
        <w:jc w:val="both"/>
        <w:sectPr w:rsidR="002F768B" w:rsidSect="009420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1701" w:header="340" w:footer="340" w:gutter="0"/>
          <w:cols w:space="720"/>
          <w:titlePg/>
          <w:docGrid w:linePitch="381"/>
        </w:sectPr>
      </w:pPr>
      <w:r w:rsidRPr="00B94CFA">
        <w:rPr>
          <w:sz w:val="28"/>
          <w:szCs w:val="28"/>
        </w:rPr>
        <w:t>Информация, с</w:t>
      </w:r>
      <w:r w:rsidR="00D35DED" w:rsidRPr="00B94CFA">
        <w:rPr>
          <w:sz w:val="28"/>
          <w:szCs w:val="28"/>
        </w:rPr>
        <w:t>одержащаяся в актах</w:t>
      </w:r>
      <w:r w:rsidR="00C22EC6" w:rsidRPr="00B94CFA">
        <w:rPr>
          <w:sz w:val="28"/>
          <w:szCs w:val="28"/>
        </w:rPr>
        <w:t>, отчетах (заключениях)</w:t>
      </w:r>
      <w:r w:rsidRPr="00B94CFA">
        <w:rPr>
          <w:sz w:val="28"/>
          <w:szCs w:val="28"/>
        </w:rPr>
        <w:t xml:space="preserve"> </w:t>
      </w:r>
      <w:r w:rsidR="00C22EC6" w:rsidRPr="00B94CFA">
        <w:rPr>
          <w:sz w:val="28"/>
          <w:szCs w:val="28"/>
        </w:rPr>
        <w:t xml:space="preserve">по результатам проверки (анализа) </w:t>
      </w:r>
      <w:r w:rsidRPr="00B94CFA">
        <w:rPr>
          <w:sz w:val="28"/>
          <w:szCs w:val="28"/>
        </w:rPr>
        <w:t>эффективности внутреннего финансового аудита</w:t>
      </w:r>
      <w:r w:rsidR="00D35DED" w:rsidRPr="00B94CFA">
        <w:rPr>
          <w:sz w:val="28"/>
          <w:szCs w:val="28"/>
        </w:rPr>
        <w:t xml:space="preserve">, а также предложения (рекомендации), предназначенные для </w:t>
      </w:r>
      <w:r w:rsidR="00D35DED" w:rsidRPr="00B94CFA">
        <w:rPr>
          <w:sz w:val="28"/>
          <w:szCs w:val="28"/>
        </w:rPr>
        <w:lastRenderedPageBreak/>
        <w:t xml:space="preserve">улучшения ситуации в проверяемой сфере, </w:t>
      </w:r>
      <w:r w:rsidR="00333565" w:rsidRPr="00B94CFA">
        <w:rPr>
          <w:sz w:val="28"/>
          <w:szCs w:val="28"/>
        </w:rPr>
        <w:t xml:space="preserve">может быть </w:t>
      </w:r>
      <w:r w:rsidR="00D35DED" w:rsidRPr="00B94CFA">
        <w:rPr>
          <w:sz w:val="28"/>
          <w:szCs w:val="28"/>
        </w:rPr>
        <w:t>использ</w:t>
      </w:r>
      <w:r w:rsidR="00333565" w:rsidRPr="00B94CFA">
        <w:rPr>
          <w:sz w:val="28"/>
          <w:szCs w:val="28"/>
        </w:rPr>
        <w:t>ована</w:t>
      </w:r>
      <w:r w:rsidR="00D35DED" w:rsidRPr="00B94CFA">
        <w:rPr>
          <w:sz w:val="28"/>
          <w:szCs w:val="28"/>
        </w:rPr>
        <w:t xml:space="preserve"> при подготовке </w:t>
      </w:r>
      <w:r w:rsidR="00B94CFA" w:rsidRPr="00B94CFA">
        <w:rPr>
          <w:sz w:val="28"/>
          <w:szCs w:val="28"/>
        </w:rPr>
        <w:t>КС</w:t>
      </w:r>
      <w:r w:rsidR="0081430D">
        <w:rPr>
          <w:sz w:val="28"/>
          <w:szCs w:val="28"/>
        </w:rPr>
        <w:t>К</w:t>
      </w:r>
      <w:r w:rsidR="009B3EAF" w:rsidRPr="00B94CFA" w:rsidDel="00ED3342">
        <w:rPr>
          <w:sz w:val="28"/>
          <w:szCs w:val="28"/>
        </w:rPr>
        <w:t xml:space="preserve"> </w:t>
      </w:r>
      <w:r w:rsidR="00D35DED" w:rsidRPr="00B94CFA">
        <w:rPr>
          <w:sz w:val="28"/>
          <w:szCs w:val="28"/>
        </w:rPr>
        <w:t>соответствующих заключений на отчет об исп</w:t>
      </w:r>
      <w:r w:rsidR="00140525" w:rsidRPr="00B94CFA">
        <w:rPr>
          <w:sz w:val="28"/>
          <w:szCs w:val="28"/>
        </w:rPr>
        <w:t xml:space="preserve">олнении бюджета </w:t>
      </w:r>
      <w:proofErr w:type="spellStart"/>
      <w:r w:rsidR="0081430D">
        <w:rPr>
          <w:sz w:val="28"/>
          <w:szCs w:val="28"/>
        </w:rPr>
        <w:t>Ипатовского</w:t>
      </w:r>
      <w:proofErr w:type="spellEnd"/>
      <w:r w:rsidR="0081430D">
        <w:rPr>
          <w:sz w:val="28"/>
          <w:szCs w:val="28"/>
        </w:rPr>
        <w:t xml:space="preserve"> муниципального округа Ставропольского края</w:t>
      </w:r>
      <w:r w:rsidR="0081430D" w:rsidRPr="00AE6BEE">
        <w:rPr>
          <w:sz w:val="28"/>
          <w:szCs w:val="28"/>
        </w:rPr>
        <w:t xml:space="preserve"> </w:t>
      </w:r>
      <w:r w:rsidR="00D35DED" w:rsidRPr="00B94CFA">
        <w:rPr>
          <w:sz w:val="28"/>
          <w:szCs w:val="28"/>
        </w:rPr>
        <w:t>за отчетный финансовый год.</w:t>
      </w:r>
    </w:p>
    <w:p w14:paraId="3B8DBEE6" w14:textId="7B33B29A" w:rsidR="002F768B" w:rsidRPr="00617434" w:rsidRDefault="002F768B" w:rsidP="002F768B">
      <w:pPr>
        <w:tabs>
          <w:tab w:val="left" w:pos="1276"/>
        </w:tabs>
        <w:ind w:right="11"/>
        <w:jc w:val="right"/>
        <w:rPr>
          <w:sz w:val="28"/>
          <w:szCs w:val="28"/>
        </w:rPr>
      </w:pPr>
      <w:r w:rsidRPr="00617434">
        <w:rPr>
          <w:sz w:val="28"/>
          <w:szCs w:val="28"/>
        </w:rPr>
        <w:lastRenderedPageBreak/>
        <w:t>Приложение</w:t>
      </w:r>
      <w:r w:rsidR="00617434" w:rsidRPr="00617434">
        <w:rPr>
          <w:sz w:val="28"/>
          <w:szCs w:val="28"/>
        </w:rPr>
        <w:t xml:space="preserve"> № 1</w:t>
      </w:r>
    </w:p>
    <w:p w14:paraId="48C8F1B5" w14:textId="77777777" w:rsidR="002F768B" w:rsidRDefault="002F768B" w:rsidP="002F768B">
      <w:pPr>
        <w:tabs>
          <w:tab w:val="left" w:pos="1276"/>
        </w:tabs>
        <w:spacing w:line="360" w:lineRule="exact"/>
        <w:ind w:right="14"/>
      </w:pPr>
    </w:p>
    <w:p w14:paraId="5FED75BC" w14:textId="77777777" w:rsidR="002F768B" w:rsidRPr="00DC1796" w:rsidRDefault="002F768B" w:rsidP="002F768B">
      <w:pPr>
        <w:jc w:val="center"/>
        <w:rPr>
          <w:b/>
          <w:sz w:val="28"/>
          <w:szCs w:val="28"/>
        </w:rPr>
      </w:pPr>
      <w:r w:rsidRPr="00DC1796">
        <w:rPr>
          <w:b/>
          <w:sz w:val="28"/>
          <w:szCs w:val="28"/>
        </w:rPr>
        <w:t>Структура теста по анализу эффективности</w:t>
      </w:r>
    </w:p>
    <w:p w14:paraId="33CA83FD" w14:textId="451C41CE" w:rsidR="002F768B" w:rsidRPr="00DC1796" w:rsidRDefault="002F768B" w:rsidP="002F768B">
      <w:pPr>
        <w:jc w:val="center"/>
        <w:rPr>
          <w:b/>
          <w:sz w:val="28"/>
          <w:szCs w:val="28"/>
        </w:rPr>
      </w:pPr>
      <w:r w:rsidRPr="00DC1796">
        <w:rPr>
          <w:b/>
          <w:sz w:val="28"/>
          <w:szCs w:val="28"/>
        </w:rPr>
        <w:t>внутреннего финансового аудита</w:t>
      </w:r>
      <w:r w:rsidR="00E57211">
        <w:rPr>
          <w:b/>
          <w:sz w:val="28"/>
          <w:szCs w:val="28"/>
        </w:rPr>
        <w:t>*</w:t>
      </w:r>
    </w:p>
    <w:p w14:paraId="7B3660D1" w14:textId="77777777" w:rsidR="002F768B" w:rsidRDefault="002F768B" w:rsidP="002F768B">
      <w:pPr>
        <w:tabs>
          <w:tab w:val="left" w:pos="1276"/>
        </w:tabs>
        <w:spacing w:line="360" w:lineRule="exact"/>
        <w:ind w:right="14"/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5555"/>
        <w:gridCol w:w="877"/>
        <w:gridCol w:w="1020"/>
        <w:gridCol w:w="1462"/>
      </w:tblGrid>
      <w:tr w:rsidR="0027252D" w:rsidRPr="00DC263B" w14:paraId="0D6B8FF0" w14:textId="77777777" w:rsidTr="0027252D">
        <w:trPr>
          <w:jc w:val="center"/>
        </w:trPr>
        <w:tc>
          <w:tcPr>
            <w:tcW w:w="377" w:type="pct"/>
            <w:vAlign w:val="center"/>
          </w:tcPr>
          <w:p w14:paraId="702D1EF2" w14:textId="77777777" w:rsidR="002F768B" w:rsidRPr="006133AF" w:rsidRDefault="002F768B" w:rsidP="00E07711">
            <w:pPr>
              <w:jc w:val="center"/>
              <w:rPr>
                <w:bCs/>
                <w:sz w:val="28"/>
                <w:szCs w:val="28"/>
              </w:rPr>
            </w:pPr>
            <w:r w:rsidRPr="006133AF">
              <w:rPr>
                <w:bCs/>
                <w:sz w:val="28"/>
                <w:szCs w:val="28"/>
              </w:rPr>
              <w:t>№</w:t>
            </w:r>
          </w:p>
          <w:p w14:paraId="0E090ED9" w14:textId="77777777" w:rsidR="002F768B" w:rsidRPr="006133AF" w:rsidRDefault="002F768B" w:rsidP="00E07711">
            <w:pPr>
              <w:jc w:val="center"/>
              <w:rPr>
                <w:bCs/>
                <w:sz w:val="28"/>
                <w:szCs w:val="28"/>
              </w:rPr>
            </w:pPr>
            <w:r w:rsidRPr="006133AF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0C8B41B9" w14:textId="77777777" w:rsidR="002F768B" w:rsidRPr="006133AF" w:rsidRDefault="002F768B" w:rsidP="00E07711">
            <w:pPr>
              <w:jc w:val="center"/>
              <w:rPr>
                <w:bCs/>
                <w:sz w:val="28"/>
                <w:szCs w:val="28"/>
              </w:rPr>
            </w:pPr>
            <w:r w:rsidRPr="006133AF">
              <w:rPr>
                <w:bCs/>
                <w:sz w:val="28"/>
                <w:szCs w:val="28"/>
              </w:rPr>
              <w:t>Наименование</w:t>
            </w:r>
          </w:p>
          <w:p w14:paraId="55651419" w14:textId="77777777" w:rsidR="002F768B" w:rsidRPr="006133AF" w:rsidRDefault="002F768B" w:rsidP="00E07711">
            <w:pPr>
              <w:jc w:val="center"/>
              <w:rPr>
                <w:bCs/>
                <w:sz w:val="28"/>
                <w:szCs w:val="28"/>
              </w:rPr>
            </w:pPr>
            <w:r w:rsidRPr="006133AF">
              <w:rPr>
                <w:bCs/>
                <w:sz w:val="28"/>
                <w:szCs w:val="28"/>
              </w:rPr>
              <w:t>вопроса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1C0DE46" w14:textId="77777777" w:rsidR="002F768B" w:rsidRPr="006133AF" w:rsidRDefault="002F768B" w:rsidP="00E07711">
            <w:pPr>
              <w:jc w:val="center"/>
              <w:rPr>
                <w:bCs/>
                <w:sz w:val="28"/>
                <w:szCs w:val="28"/>
              </w:rPr>
            </w:pPr>
            <w:r w:rsidRPr="006133AF">
              <w:rPr>
                <w:bCs/>
                <w:sz w:val="28"/>
                <w:szCs w:val="28"/>
              </w:rPr>
              <w:t>«Да»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F1BD913" w14:textId="77777777" w:rsidR="002F768B" w:rsidRPr="006133AF" w:rsidRDefault="002F768B" w:rsidP="00E07711">
            <w:pPr>
              <w:jc w:val="center"/>
              <w:rPr>
                <w:bCs/>
                <w:sz w:val="28"/>
                <w:szCs w:val="28"/>
              </w:rPr>
            </w:pPr>
            <w:r w:rsidRPr="006133AF">
              <w:rPr>
                <w:bCs/>
                <w:sz w:val="28"/>
                <w:szCs w:val="28"/>
              </w:rPr>
              <w:t>«Нет»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A63B033" w14:textId="24D7F812" w:rsidR="002F768B" w:rsidRPr="006133AF" w:rsidRDefault="002F768B" w:rsidP="00E07711">
            <w:pPr>
              <w:jc w:val="center"/>
              <w:rPr>
                <w:bCs/>
                <w:sz w:val="28"/>
                <w:szCs w:val="28"/>
              </w:rPr>
            </w:pPr>
            <w:r w:rsidRPr="006133AF">
              <w:rPr>
                <w:bCs/>
                <w:sz w:val="28"/>
                <w:szCs w:val="28"/>
              </w:rPr>
              <w:t>«Не характер</w:t>
            </w:r>
            <w:r w:rsidR="006133AF">
              <w:rPr>
                <w:bCs/>
                <w:sz w:val="28"/>
                <w:szCs w:val="28"/>
              </w:rPr>
              <w:t>-</w:t>
            </w:r>
            <w:r w:rsidRPr="006133AF">
              <w:rPr>
                <w:bCs/>
                <w:sz w:val="28"/>
                <w:szCs w:val="28"/>
              </w:rPr>
              <w:t>но»</w:t>
            </w:r>
          </w:p>
        </w:tc>
      </w:tr>
      <w:tr w:rsidR="00B94CFA" w:rsidRPr="00DC263B" w14:paraId="2C862E5A" w14:textId="77777777" w:rsidTr="0027252D">
        <w:trPr>
          <w:jc w:val="center"/>
        </w:trPr>
        <w:tc>
          <w:tcPr>
            <w:tcW w:w="377" w:type="pct"/>
          </w:tcPr>
          <w:p w14:paraId="727DA3E1" w14:textId="77777777" w:rsidR="00391569" w:rsidRPr="00DC263B" w:rsidRDefault="00391569" w:rsidP="00E077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3" w:type="pct"/>
            <w:gridSpan w:val="4"/>
            <w:shd w:val="clear" w:color="auto" w:fill="auto"/>
          </w:tcPr>
          <w:p w14:paraId="5904E9B2" w14:textId="77777777" w:rsidR="00391569" w:rsidRPr="00DC263B" w:rsidRDefault="00391569" w:rsidP="00E81CE9">
            <w:pPr>
              <w:jc w:val="center"/>
              <w:rPr>
                <w:b/>
                <w:sz w:val="28"/>
                <w:szCs w:val="28"/>
              </w:rPr>
            </w:pPr>
            <w:r w:rsidRPr="00DC263B">
              <w:rPr>
                <w:b/>
                <w:sz w:val="28"/>
                <w:szCs w:val="28"/>
              </w:rPr>
              <w:t>Насколько организационная структура внутреннего финансового аудита ГАБС и применяемые средства контроля и процедуры обеспечивают объективность, уровень компетентности Субъекта внутреннего финансового аудита</w:t>
            </w:r>
          </w:p>
        </w:tc>
      </w:tr>
      <w:tr w:rsidR="006133AF" w:rsidRPr="00DC263B" w14:paraId="33627D96" w14:textId="77777777" w:rsidTr="0027252D">
        <w:trPr>
          <w:trHeight w:val="377"/>
          <w:jc w:val="center"/>
        </w:trPr>
        <w:tc>
          <w:tcPr>
            <w:tcW w:w="377" w:type="pct"/>
          </w:tcPr>
          <w:p w14:paraId="32AD009F" w14:textId="5ED8D45F" w:rsidR="002F768B" w:rsidRPr="00B94CFA" w:rsidRDefault="002F768B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31FDAA01" w14:textId="77777777" w:rsidR="002F768B" w:rsidRPr="00DC263B" w:rsidRDefault="00391569" w:rsidP="00E85341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 xml:space="preserve">Наличие решения </w:t>
            </w:r>
            <w:r w:rsidR="00E85341" w:rsidRPr="00DC263B">
              <w:rPr>
                <w:sz w:val="28"/>
                <w:szCs w:val="28"/>
              </w:rPr>
              <w:t>об организации внутреннего финансового аудита</w:t>
            </w:r>
          </w:p>
        </w:tc>
        <w:tc>
          <w:tcPr>
            <w:tcW w:w="455" w:type="pct"/>
            <w:shd w:val="clear" w:color="auto" w:fill="auto"/>
          </w:tcPr>
          <w:p w14:paraId="6B6FC4D3" w14:textId="77777777" w:rsidR="002F768B" w:rsidRPr="00DC263B" w:rsidRDefault="002F768B" w:rsidP="00E07711">
            <w:pPr>
              <w:ind w:hanging="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39DEB209" w14:textId="77777777" w:rsidR="002F768B" w:rsidRPr="00DC263B" w:rsidRDefault="002F768B" w:rsidP="00E07711">
            <w:pPr>
              <w:ind w:hanging="9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2F60E5F4" w14:textId="77777777" w:rsidR="002F768B" w:rsidRPr="00DC263B" w:rsidRDefault="002F768B" w:rsidP="00E077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33AF" w:rsidRPr="00DC263B" w14:paraId="47CA21ED" w14:textId="77777777" w:rsidTr="0027252D">
        <w:trPr>
          <w:trHeight w:val="868"/>
          <w:jc w:val="center"/>
        </w:trPr>
        <w:tc>
          <w:tcPr>
            <w:tcW w:w="377" w:type="pct"/>
          </w:tcPr>
          <w:p w14:paraId="6478A2F4" w14:textId="1F7A7EEC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3106514" w14:textId="77777777" w:rsidR="00391569" w:rsidRPr="00DC263B" w:rsidRDefault="00E85341" w:rsidP="00E85341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 xml:space="preserve">Наличие правового (внутреннего) акта, определяющего положения, необходимые для обеспечения осуществления внутреннего финансового аудита </w:t>
            </w:r>
          </w:p>
        </w:tc>
        <w:tc>
          <w:tcPr>
            <w:tcW w:w="455" w:type="pct"/>
            <w:shd w:val="clear" w:color="auto" w:fill="auto"/>
          </w:tcPr>
          <w:p w14:paraId="27025C1A" w14:textId="77777777" w:rsidR="00391569" w:rsidRPr="00DC263B" w:rsidRDefault="00391569" w:rsidP="00391569">
            <w:pPr>
              <w:ind w:hanging="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20940EE4" w14:textId="77777777" w:rsidR="00391569" w:rsidRPr="00DC263B" w:rsidRDefault="00391569" w:rsidP="00391569">
            <w:pPr>
              <w:ind w:hanging="9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6B0C0935" w14:textId="77777777" w:rsidR="00391569" w:rsidRPr="00DC263B" w:rsidRDefault="00391569" w:rsidP="003915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33AF" w:rsidRPr="00DC263B" w14:paraId="0DD0C200" w14:textId="77777777" w:rsidTr="0027252D">
        <w:trPr>
          <w:trHeight w:val="899"/>
          <w:jc w:val="center"/>
        </w:trPr>
        <w:tc>
          <w:tcPr>
            <w:tcW w:w="377" w:type="pct"/>
          </w:tcPr>
          <w:p w14:paraId="30845BB0" w14:textId="79F6A5EF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60BE3990" w14:textId="77777777" w:rsidR="00391569" w:rsidRPr="00DC263B" w:rsidRDefault="00391569" w:rsidP="008740B2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 xml:space="preserve">Наличие </w:t>
            </w:r>
            <w:r w:rsidR="008740B2" w:rsidRPr="00DC263B">
              <w:rPr>
                <w:sz w:val="28"/>
                <w:szCs w:val="28"/>
              </w:rPr>
              <w:t xml:space="preserve">внутреннего локального нормативного акта, </w:t>
            </w:r>
            <w:r w:rsidRPr="00DC263B">
              <w:rPr>
                <w:sz w:val="28"/>
                <w:szCs w:val="28"/>
              </w:rPr>
              <w:t>закрепл</w:t>
            </w:r>
            <w:r w:rsidR="008740B2" w:rsidRPr="00DC263B">
              <w:rPr>
                <w:sz w:val="28"/>
                <w:szCs w:val="28"/>
              </w:rPr>
              <w:t>яющего полномочия</w:t>
            </w:r>
            <w:r w:rsidRPr="00DC263B">
              <w:rPr>
                <w:sz w:val="28"/>
                <w:szCs w:val="28"/>
              </w:rPr>
              <w:t xml:space="preserve"> субъекта внутреннего финансового аудита, уровень его подотчетности</w:t>
            </w:r>
          </w:p>
        </w:tc>
        <w:tc>
          <w:tcPr>
            <w:tcW w:w="455" w:type="pct"/>
            <w:shd w:val="clear" w:color="auto" w:fill="auto"/>
          </w:tcPr>
          <w:p w14:paraId="7CB34637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0499A452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1541867A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2153CF22" w14:textId="77777777" w:rsidTr="0027252D">
        <w:trPr>
          <w:trHeight w:val="516"/>
          <w:jc w:val="center"/>
        </w:trPr>
        <w:tc>
          <w:tcPr>
            <w:tcW w:w="377" w:type="pct"/>
          </w:tcPr>
          <w:p w14:paraId="1CAF3F03" w14:textId="7B46991A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A1114BC" w14:textId="77777777" w:rsidR="00391569" w:rsidRPr="00DC263B" w:rsidRDefault="00391569" w:rsidP="008740B2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У</w:t>
            </w:r>
            <w:r w:rsidR="008740B2" w:rsidRPr="00DC263B">
              <w:rPr>
                <w:sz w:val="28"/>
                <w:szCs w:val="28"/>
              </w:rPr>
              <w:t>комплектованность сотрудниками С</w:t>
            </w:r>
            <w:r w:rsidRPr="00DC263B">
              <w:rPr>
                <w:sz w:val="28"/>
                <w:szCs w:val="28"/>
              </w:rPr>
              <w:t>убъект</w:t>
            </w:r>
            <w:r w:rsidR="008740B2" w:rsidRPr="00DC263B">
              <w:rPr>
                <w:sz w:val="28"/>
                <w:szCs w:val="28"/>
              </w:rPr>
              <w:t>а</w:t>
            </w:r>
            <w:r w:rsidRPr="00DC263B">
              <w:rPr>
                <w:sz w:val="28"/>
                <w:szCs w:val="28"/>
              </w:rPr>
              <w:t xml:space="preserve"> внутреннего финансового аудита</w:t>
            </w:r>
            <w:r w:rsidR="008740B2" w:rsidRPr="00DC263B">
              <w:rPr>
                <w:sz w:val="28"/>
                <w:szCs w:val="28"/>
              </w:rPr>
              <w:t xml:space="preserve"> в зависимости от масштаба и характера деятельности ГАБС</w:t>
            </w:r>
          </w:p>
        </w:tc>
        <w:tc>
          <w:tcPr>
            <w:tcW w:w="455" w:type="pct"/>
            <w:shd w:val="clear" w:color="auto" w:fill="auto"/>
          </w:tcPr>
          <w:p w14:paraId="4C551E14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786FBE6D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71E961A4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132AAB4A" w14:textId="77777777" w:rsidTr="0027252D">
        <w:trPr>
          <w:trHeight w:val="856"/>
          <w:jc w:val="center"/>
        </w:trPr>
        <w:tc>
          <w:tcPr>
            <w:tcW w:w="377" w:type="pct"/>
          </w:tcPr>
          <w:p w14:paraId="273E1D40" w14:textId="6B0B6E8C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14F4E82F" w14:textId="77777777" w:rsidR="00391569" w:rsidRPr="00DC263B" w:rsidRDefault="00391569" w:rsidP="008740B2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Соответствие профессиона</w:t>
            </w:r>
            <w:r w:rsidR="008740B2" w:rsidRPr="00DC263B">
              <w:rPr>
                <w:sz w:val="28"/>
                <w:szCs w:val="28"/>
              </w:rPr>
              <w:t>льной квалификации сотрудников С</w:t>
            </w:r>
            <w:r w:rsidRPr="00DC263B">
              <w:rPr>
                <w:sz w:val="28"/>
                <w:szCs w:val="28"/>
              </w:rPr>
              <w:t>убъект</w:t>
            </w:r>
            <w:r w:rsidR="008740B2" w:rsidRPr="00DC263B">
              <w:rPr>
                <w:sz w:val="28"/>
                <w:szCs w:val="28"/>
              </w:rPr>
              <w:t>а</w:t>
            </w:r>
            <w:r w:rsidRPr="00DC263B">
              <w:rPr>
                <w:sz w:val="28"/>
                <w:szCs w:val="28"/>
              </w:rPr>
              <w:t xml:space="preserve"> внутреннего финансового аудита</w:t>
            </w:r>
            <w:r w:rsidR="00DF5265" w:rsidRPr="00DC263B">
              <w:rPr>
                <w:sz w:val="28"/>
                <w:szCs w:val="28"/>
              </w:rPr>
              <w:t xml:space="preserve"> требуемому уровню</w:t>
            </w:r>
          </w:p>
        </w:tc>
        <w:tc>
          <w:tcPr>
            <w:tcW w:w="455" w:type="pct"/>
            <w:shd w:val="clear" w:color="auto" w:fill="auto"/>
          </w:tcPr>
          <w:p w14:paraId="127C14F0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3D3C0810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30E3597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54399ACD" w14:textId="77777777" w:rsidTr="0027252D">
        <w:trPr>
          <w:trHeight w:val="566"/>
          <w:jc w:val="center"/>
        </w:trPr>
        <w:tc>
          <w:tcPr>
            <w:tcW w:w="377" w:type="pct"/>
          </w:tcPr>
          <w:p w14:paraId="66F9E9A8" w14:textId="641166A1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1C85BF94" w14:textId="77777777" w:rsidR="00391569" w:rsidRPr="00DC263B" w:rsidRDefault="00391569" w:rsidP="00DF5265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Наличие порядка составления, утверждения и ведения годового плана и программ аудиторских мероприятий</w:t>
            </w:r>
          </w:p>
        </w:tc>
        <w:tc>
          <w:tcPr>
            <w:tcW w:w="455" w:type="pct"/>
            <w:shd w:val="clear" w:color="auto" w:fill="auto"/>
          </w:tcPr>
          <w:p w14:paraId="521359AC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4B63EB35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3433448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30365F37" w14:textId="77777777" w:rsidTr="0027252D">
        <w:trPr>
          <w:trHeight w:val="690"/>
          <w:jc w:val="center"/>
        </w:trPr>
        <w:tc>
          <w:tcPr>
            <w:tcW w:w="377" w:type="pct"/>
          </w:tcPr>
          <w:p w14:paraId="40F492D9" w14:textId="0E010356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1B269A6" w14:textId="77777777" w:rsidR="00391569" w:rsidRPr="006A1578" w:rsidRDefault="00391569" w:rsidP="000F3642">
            <w:pPr>
              <w:jc w:val="both"/>
              <w:rPr>
                <w:sz w:val="28"/>
                <w:szCs w:val="28"/>
              </w:rPr>
            </w:pPr>
            <w:r w:rsidRPr="006A1578">
              <w:rPr>
                <w:sz w:val="28"/>
                <w:szCs w:val="28"/>
              </w:rPr>
              <w:t xml:space="preserve">Соответствие порядка составления, утверждения и ведения годового плана </w:t>
            </w:r>
            <w:r w:rsidR="000F3642" w:rsidRPr="006A1578">
              <w:rPr>
                <w:sz w:val="28"/>
                <w:szCs w:val="28"/>
              </w:rPr>
              <w:t>внутреннего финансового аудита</w:t>
            </w:r>
            <w:r w:rsidRPr="006A1578">
              <w:rPr>
                <w:sz w:val="28"/>
                <w:szCs w:val="28"/>
              </w:rPr>
              <w:t xml:space="preserve"> </w:t>
            </w:r>
            <w:r w:rsidR="000F3642" w:rsidRPr="006A1578">
              <w:rPr>
                <w:sz w:val="28"/>
                <w:szCs w:val="28"/>
              </w:rPr>
              <w:t>стандарту</w:t>
            </w:r>
            <w:r w:rsidRPr="006A1578">
              <w:rPr>
                <w:sz w:val="28"/>
                <w:szCs w:val="28"/>
              </w:rPr>
              <w:t xml:space="preserve"> внутреннего финансового аудита</w:t>
            </w:r>
            <w:r w:rsidR="000F3642" w:rsidRPr="006A1578"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 </w:t>
            </w:r>
            <w:r w:rsidR="000F3642" w:rsidRPr="006A1578">
              <w:rPr>
                <w:rFonts w:eastAsiaTheme="minorEastAsia"/>
                <w:sz w:val="28"/>
                <w:szCs w:val="28"/>
              </w:rPr>
              <w:t>«</w:t>
            </w:r>
            <w:r w:rsidR="000F3642" w:rsidRPr="006A1578">
              <w:rPr>
                <w:sz w:val="28"/>
                <w:szCs w:val="28"/>
              </w:rPr>
              <w:t>Планирование и проведение внутреннего финансового аудита»</w:t>
            </w:r>
          </w:p>
        </w:tc>
        <w:tc>
          <w:tcPr>
            <w:tcW w:w="455" w:type="pct"/>
            <w:shd w:val="clear" w:color="auto" w:fill="auto"/>
          </w:tcPr>
          <w:p w14:paraId="348BBE7A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70171880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113D099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03B361DC" w14:textId="77777777" w:rsidTr="0027252D">
        <w:trPr>
          <w:trHeight w:val="463"/>
          <w:jc w:val="center"/>
        </w:trPr>
        <w:tc>
          <w:tcPr>
            <w:tcW w:w="377" w:type="pct"/>
          </w:tcPr>
          <w:p w14:paraId="30EF8E75" w14:textId="5FE55370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7138F14C" w14:textId="77777777" w:rsidR="00391569" w:rsidRPr="006A1578" w:rsidRDefault="00391569" w:rsidP="00391569">
            <w:pPr>
              <w:jc w:val="both"/>
              <w:rPr>
                <w:sz w:val="28"/>
                <w:szCs w:val="28"/>
              </w:rPr>
            </w:pPr>
            <w:r w:rsidRPr="006A1578">
              <w:rPr>
                <w:sz w:val="28"/>
                <w:szCs w:val="28"/>
              </w:rPr>
              <w:t>Наличие годового плана и программ аудиторских мероприятий</w:t>
            </w:r>
          </w:p>
        </w:tc>
        <w:tc>
          <w:tcPr>
            <w:tcW w:w="455" w:type="pct"/>
            <w:shd w:val="clear" w:color="auto" w:fill="auto"/>
          </w:tcPr>
          <w:p w14:paraId="308DE5CC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4EB5A03F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28D16243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34B1B402" w14:textId="77777777" w:rsidTr="0027252D">
        <w:trPr>
          <w:trHeight w:val="862"/>
          <w:jc w:val="center"/>
        </w:trPr>
        <w:tc>
          <w:tcPr>
            <w:tcW w:w="377" w:type="pct"/>
          </w:tcPr>
          <w:p w14:paraId="13BDED45" w14:textId="6B2D3DE8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78443A51" w14:textId="77777777" w:rsidR="00391569" w:rsidRPr="00DC263B" w:rsidRDefault="00391569" w:rsidP="00DF5265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 xml:space="preserve">Применение </w:t>
            </w:r>
            <w:r w:rsidR="00DF5265" w:rsidRPr="00DC263B">
              <w:rPr>
                <w:sz w:val="28"/>
                <w:szCs w:val="28"/>
              </w:rPr>
              <w:t xml:space="preserve">Субъектом внутреннего финансового аудита </w:t>
            </w:r>
            <w:r w:rsidRPr="00DC263B">
              <w:rPr>
                <w:sz w:val="28"/>
                <w:szCs w:val="28"/>
              </w:rPr>
              <w:t xml:space="preserve">автоматизированных информационных систем </w:t>
            </w:r>
          </w:p>
        </w:tc>
        <w:tc>
          <w:tcPr>
            <w:tcW w:w="455" w:type="pct"/>
            <w:shd w:val="clear" w:color="auto" w:fill="auto"/>
          </w:tcPr>
          <w:p w14:paraId="6C7E35DA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40E4D2EC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257C82C6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5E9E05D9" w14:textId="77777777" w:rsidTr="0027252D">
        <w:trPr>
          <w:trHeight w:val="1060"/>
          <w:jc w:val="center"/>
        </w:trPr>
        <w:tc>
          <w:tcPr>
            <w:tcW w:w="377" w:type="pct"/>
          </w:tcPr>
          <w:p w14:paraId="20536E8B" w14:textId="5CDA3964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3BC49EB7" w14:textId="77777777" w:rsidR="00391569" w:rsidRPr="00DC263B" w:rsidRDefault="00391569" w:rsidP="00391569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Соответствие процедур проведения аудиторских мероприятий нормативным правовым актам Российской Федерации в сфере внутреннего финансового аудита</w:t>
            </w:r>
          </w:p>
        </w:tc>
        <w:tc>
          <w:tcPr>
            <w:tcW w:w="455" w:type="pct"/>
            <w:shd w:val="clear" w:color="auto" w:fill="auto"/>
          </w:tcPr>
          <w:p w14:paraId="0109B29E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6C160C98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24EE2213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B94CFA" w:rsidRPr="00DC263B" w14:paraId="626518BB" w14:textId="77777777" w:rsidTr="0027252D">
        <w:trPr>
          <w:trHeight w:val="1060"/>
          <w:jc w:val="center"/>
        </w:trPr>
        <w:tc>
          <w:tcPr>
            <w:tcW w:w="377" w:type="pct"/>
          </w:tcPr>
          <w:p w14:paraId="6F533297" w14:textId="77777777" w:rsidR="000577DE" w:rsidRPr="00DC263B" w:rsidRDefault="000577DE" w:rsidP="004973D6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pct"/>
            <w:gridSpan w:val="4"/>
            <w:shd w:val="clear" w:color="auto" w:fill="auto"/>
          </w:tcPr>
          <w:p w14:paraId="65C8C61C" w14:textId="77777777" w:rsidR="000577DE" w:rsidRPr="00DC263B" w:rsidRDefault="000577DE" w:rsidP="00391569">
            <w:pPr>
              <w:jc w:val="center"/>
              <w:rPr>
                <w:sz w:val="28"/>
                <w:szCs w:val="28"/>
              </w:rPr>
            </w:pPr>
            <w:r w:rsidRPr="00DC263B">
              <w:rPr>
                <w:b/>
                <w:sz w:val="28"/>
                <w:szCs w:val="28"/>
              </w:rPr>
              <w:t>Насколько Субъект внутреннего финансового аудита придерживается систематического и упорядоченного подхода при осуществлении внутреннего финансового аудита</w:t>
            </w:r>
          </w:p>
        </w:tc>
      </w:tr>
      <w:tr w:rsidR="006133AF" w:rsidRPr="00DC263B" w14:paraId="48FA8F20" w14:textId="77777777" w:rsidTr="0027252D">
        <w:trPr>
          <w:trHeight w:val="899"/>
          <w:jc w:val="center"/>
        </w:trPr>
        <w:tc>
          <w:tcPr>
            <w:tcW w:w="377" w:type="pct"/>
          </w:tcPr>
          <w:p w14:paraId="5B72A1BD" w14:textId="3D8830C1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2229E8CC" w14:textId="66E34101" w:rsidR="00391569" w:rsidRPr="006A1578" w:rsidRDefault="004F6964" w:rsidP="0027252D">
            <w:pPr>
              <w:jc w:val="both"/>
              <w:rPr>
                <w:sz w:val="28"/>
                <w:szCs w:val="28"/>
              </w:rPr>
            </w:pPr>
            <w:r w:rsidRPr="006A1578">
              <w:rPr>
                <w:sz w:val="28"/>
                <w:szCs w:val="28"/>
              </w:rPr>
              <w:t>Наличие составленной Субъектом внутреннего финансового аудита рабочей документации аудиторского мероприятия</w:t>
            </w:r>
            <w:r w:rsidRPr="006A1578">
              <w:rPr>
                <w:rFonts w:eastAsiaTheme="minorEastAsia"/>
                <w:sz w:val="28"/>
                <w:szCs w:val="28"/>
              </w:rPr>
              <w:t xml:space="preserve"> в соответствии со стандартом «Определения, принципы и задачи </w:t>
            </w:r>
            <w:r w:rsidR="0027252D" w:rsidRPr="006A1578">
              <w:rPr>
                <w:rFonts w:eastAsiaTheme="minorEastAsia"/>
                <w:sz w:val="28"/>
                <w:szCs w:val="28"/>
              </w:rPr>
              <w:t>внутреннего финансового аудита»</w:t>
            </w:r>
          </w:p>
        </w:tc>
        <w:tc>
          <w:tcPr>
            <w:tcW w:w="455" w:type="pct"/>
            <w:shd w:val="clear" w:color="auto" w:fill="auto"/>
          </w:tcPr>
          <w:p w14:paraId="3CD48D70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4142C56C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399CA1DE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7A38ADB5" w14:textId="77777777" w:rsidTr="0027252D">
        <w:trPr>
          <w:trHeight w:val="353"/>
          <w:jc w:val="center"/>
        </w:trPr>
        <w:tc>
          <w:tcPr>
            <w:tcW w:w="377" w:type="pct"/>
          </w:tcPr>
          <w:p w14:paraId="4F51916C" w14:textId="1F5C0EEC" w:rsidR="008B7265" w:rsidRPr="00B94CFA" w:rsidRDefault="008B7265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744AB10" w14:textId="77777777" w:rsidR="008B7265" w:rsidRPr="006A1578" w:rsidRDefault="008B7265" w:rsidP="008B7265">
            <w:pPr>
              <w:jc w:val="both"/>
              <w:rPr>
                <w:sz w:val="28"/>
                <w:szCs w:val="28"/>
              </w:rPr>
            </w:pPr>
            <w:r w:rsidRPr="006A1578">
              <w:rPr>
                <w:sz w:val="28"/>
                <w:szCs w:val="28"/>
              </w:rPr>
              <w:t>Ведение реестра бюджетных рисков</w:t>
            </w:r>
            <w:r w:rsidR="005E5A02" w:rsidRPr="006A1578">
              <w:rPr>
                <w:sz w:val="28"/>
                <w:szCs w:val="28"/>
              </w:rPr>
              <w:t xml:space="preserve"> и его актуализация</w:t>
            </w:r>
          </w:p>
        </w:tc>
        <w:tc>
          <w:tcPr>
            <w:tcW w:w="455" w:type="pct"/>
            <w:shd w:val="clear" w:color="auto" w:fill="auto"/>
          </w:tcPr>
          <w:p w14:paraId="70633B95" w14:textId="77777777" w:rsidR="008B7265" w:rsidRPr="00DC263B" w:rsidRDefault="008B7265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29F1BADE" w14:textId="77777777" w:rsidR="008B7265" w:rsidRPr="00DC263B" w:rsidRDefault="008B7265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399A9451" w14:textId="77777777" w:rsidR="008B7265" w:rsidRPr="00DC263B" w:rsidRDefault="008B7265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5E7E6725" w14:textId="77777777" w:rsidTr="0027252D">
        <w:trPr>
          <w:trHeight w:val="1386"/>
          <w:jc w:val="center"/>
        </w:trPr>
        <w:tc>
          <w:tcPr>
            <w:tcW w:w="377" w:type="pct"/>
          </w:tcPr>
          <w:p w14:paraId="6B6CE120" w14:textId="38010B25" w:rsidR="004F6964" w:rsidRPr="00B94CFA" w:rsidRDefault="004F6964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4B0589E0" w14:textId="77777777" w:rsidR="004F6964" w:rsidRPr="00DC263B" w:rsidRDefault="004F6964" w:rsidP="00851BD7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Составление и представление субъектом внутреннего финансового аудита заключений, содержащих информацию о результатах оценки исполнения бюджетных полномочий ГАБС, о надежности внутреннего финансового контроля, о достоверности бюджетной</w:t>
            </w:r>
            <w:r w:rsidR="003F1C89" w:rsidRPr="00DC263B">
              <w:rPr>
                <w:sz w:val="28"/>
                <w:szCs w:val="28"/>
              </w:rPr>
              <w:t xml:space="preserve">, бухгалтерской (финансовой) </w:t>
            </w:r>
            <w:r w:rsidRPr="00DC263B">
              <w:rPr>
                <w:sz w:val="28"/>
                <w:szCs w:val="28"/>
              </w:rPr>
              <w:t>отчетности</w:t>
            </w:r>
          </w:p>
        </w:tc>
        <w:tc>
          <w:tcPr>
            <w:tcW w:w="455" w:type="pct"/>
            <w:shd w:val="clear" w:color="auto" w:fill="auto"/>
          </w:tcPr>
          <w:p w14:paraId="2E873CF4" w14:textId="77777777" w:rsidR="004F6964" w:rsidRPr="00DC263B" w:rsidRDefault="004F6964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153A29AB" w14:textId="77777777" w:rsidR="004F6964" w:rsidRPr="00DC263B" w:rsidRDefault="004F6964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735D5478" w14:textId="77777777" w:rsidR="004F6964" w:rsidRPr="00DC263B" w:rsidRDefault="004F6964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0620D62B" w14:textId="77777777" w:rsidTr="0027252D">
        <w:trPr>
          <w:trHeight w:val="942"/>
          <w:jc w:val="center"/>
        </w:trPr>
        <w:tc>
          <w:tcPr>
            <w:tcW w:w="377" w:type="pct"/>
          </w:tcPr>
          <w:p w14:paraId="3247D17B" w14:textId="2932B9BB" w:rsidR="00630DD4" w:rsidRPr="00B94CFA" w:rsidRDefault="00630DD4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83C29C3" w14:textId="77777777" w:rsidR="00630DD4" w:rsidRPr="00DC263B" w:rsidRDefault="00630DD4" w:rsidP="00344A3C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Наличие предложений</w:t>
            </w:r>
            <w:r w:rsidR="00344A3C" w:rsidRPr="00DC263B">
              <w:rPr>
                <w:sz w:val="28"/>
                <w:szCs w:val="28"/>
              </w:rPr>
              <w:t xml:space="preserve"> и рекомендаций Субъекта внутреннего финансового аудита </w:t>
            </w:r>
            <w:r w:rsidRPr="00DC263B">
              <w:rPr>
                <w:sz w:val="28"/>
                <w:szCs w:val="28"/>
              </w:rPr>
              <w:t>о</w:t>
            </w:r>
            <w:r w:rsidR="008A1F00" w:rsidRPr="00DC263B">
              <w:rPr>
                <w:sz w:val="28"/>
                <w:szCs w:val="28"/>
              </w:rPr>
              <w:t>б</w:t>
            </w:r>
            <w:r w:rsidRPr="00DC263B">
              <w:rPr>
                <w:sz w:val="28"/>
                <w:szCs w:val="28"/>
              </w:rPr>
              <w:t xml:space="preserve"> </w:t>
            </w:r>
            <w:r w:rsidR="008A1F00" w:rsidRPr="00DC263B">
              <w:rPr>
                <w:sz w:val="28"/>
                <w:szCs w:val="28"/>
              </w:rPr>
              <w:t xml:space="preserve">устранении нарушений и недостатков и </w:t>
            </w:r>
            <w:r w:rsidRPr="00DC263B">
              <w:rPr>
                <w:sz w:val="28"/>
                <w:szCs w:val="28"/>
              </w:rPr>
              <w:t>повышении качества финансового менеджмента</w:t>
            </w:r>
          </w:p>
        </w:tc>
        <w:tc>
          <w:tcPr>
            <w:tcW w:w="455" w:type="pct"/>
            <w:shd w:val="clear" w:color="auto" w:fill="auto"/>
          </w:tcPr>
          <w:p w14:paraId="071ADBA9" w14:textId="77777777" w:rsidR="00630DD4" w:rsidRPr="00DC263B" w:rsidRDefault="00630DD4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2C699041" w14:textId="77777777" w:rsidR="00630DD4" w:rsidRPr="00DC263B" w:rsidRDefault="00630DD4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68CFC761" w14:textId="77777777" w:rsidR="00630DD4" w:rsidRPr="00DC263B" w:rsidRDefault="00630DD4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6D41034B" w14:textId="77777777" w:rsidTr="0027252D">
        <w:trPr>
          <w:trHeight w:val="942"/>
          <w:jc w:val="center"/>
        </w:trPr>
        <w:tc>
          <w:tcPr>
            <w:tcW w:w="377" w:type="pct"/>
          </w:tcPr>
          <w:p w14:paraId="34C4E1C0" w14:textId="3F74BD60" w:rsidR="00177C7F" w:rsidRPr="00B94CFA" w:rsidRDefault="00177C7F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0154A16" w14:textId="77777777" w:rsidR="00177C7F" w:rsidRPr="00DC263B" w:rsidRDefault="00177C7F" w:rsidP="00344A3C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Формирование Субъектом внутреннего финансового аудита информации о результатах исполнения решений, направленных на реализ</w:t>
            </w:r>
            <w:r w:rsidR="00344A3C" w:rsidRPr="00DC263B">
              <w:rPr>
                <w:sz w:val="28"/>
                <w:szCs w:val="28"/>
              </w:rPr>
              <w:t>ацию</w:t>
            </w:r>
            <w:r w:rsidRPr="00DC263B">
              <w:rPr>
                <w:sz w:val="28"/>
                <w:szCs w:val="28"/>
              </w:rPr>
              <w:t xml:space="preserve"> мер по минимизации (устранению) бюджетных рисков, по организации внутреннего финансового контроля, по устранению выявленных нарушений и (или) недостатков, по совершенствованию организации выполнения бюджетных процедур</w:t>
            </w:r>
            <w:r w:rsidR="00344A3C" w:rsidRPr="00DC263B">
              <w:rPr>
                <w:sz w:val="28"/>
                <w:szCs w:val="28"/>
              </w:rPr>
              <w:t xml:space="preserve"> и повышению качества финансового менеджмента</w:t>
            </w:r>
            <w:r w:rsidRPr="00DC2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BC7DE78" w14:textId="77777777" w:rsidR="00177C7F" w:rsidRPr="00DC263B" w:rsidRDefault="00177C7F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4DAE8F71" w14:textId="77777777" w:rsidR="00177C7F" w:rsidRPr="00DC263B" w:rsidRDefault="00177C7F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3CC1AE1B" w14:textId="77777777" w:rsidR="00177C7F" w:rsidRPr="00DC263B" w:rsidRDefault="00177C7F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2B78D0D5" w14:textId="77777777" w:rsidTr="0027252D">
        <w:trPr>
          <w:trHeight w:val="701"/>
          <w:jc w:val="center"/>
        </w:trPr>
        <w:tc>
          <w:tcPr>
            <w:tcW w:w="377" w:type="pct"/>
          </w:tcPr>
          <w:p w14:paraId="72284B01" w14:textId="1CED3B86" w:rsidR="00177C7F" w:rsidRPr="00B94CFA" w:rsidRDefault="00177C7F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ED261D3" w14:textId="77777777" w:rsidR="00177C7F" w:rsidRPr="00DC263B" w:rsidRDefault="00BC354C" w:rsidP="00BC354C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Соблюдение Субъектом внутреннего финансового аудита порядка составления и представления годовой отчетности о результатах осуществления внутреннего ф</w:t>
            </w:r>
            <w:r w:rsidR="00344A3C" w:rsidRPr="00DC263B">
              <w:rPr>
                <w:sz w:val="28"/>
                <w:szCs w:val="28"/>
              </w:rPr>
              <w:t>инансового аудита, проведенных С</w:t>
            </w:r>
            <w:r w:rsidRPr="00DC263B">
              <w:rPr>
                <w:sz w:val="28"/>
                <w:szCs w:val="28"/>
              </w:rPr>
              <w:t>убъектом внутреннего финансового аудита</w:t>
            </w:r>
          </w:p>
        </w:tc>
        <w:tc>
          <w:tcPr>
            <w:tcW w:w="455" w:type="pct"/>
            <w:shd w:val="clear" w:color="auto" w:fill="auto"/>
          </w:tcPr>
          <w:p w14:paraId="37FF83E4" w14:textId="77777777" w:rsidR="00177C7F" w:rsidRPr="00DC263B" w:rsidRDefault="00177C7F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60738A0F" w14:textId="77777777" w:rsidR="00177C7F" w:rsidRPr="00DC263B" w:rsidRDefault="00177C7F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B843F2F" w14:textId="77777777" w:rsidR="00177C7F" w:rsidRPr="00DC263B" w:rsidRDefault="00177C7F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1844007B" w14:textId="77777777" w:rsidTr="0027252D">
        <w:trPr>
          <w:trHeight w:val="1026"/>
          <w:jc w:val="center"/>
        </w:trPr>
        <w:tc>
          <w:tcPr>
            <w:tcW w:w="377" w:type="pct"/>
          </w:tcPr>
          <w:p w14:paraId="54F03E4A" w14:textId="101B5FD8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1F927E97" w14:textId="77777777" w:rsidR="00391569" w:rsidRPr="00DC263B" w:rsidRDefault="00A30C9E" w:rsidP="00A30C9E">
            <w:pPr>
              <w:jc w:val="both"/>
              <w:rPr>
                <w:sz w:val="28"/>
                <w:szCs w:val="28"/>
              </w:rPr>
            </w:pPr>
            <w:r w:rsidRPr="00DC263B">
              <w:rPr>
                <w:sz w:val="28"/>
                <w:szCs w:val="28"/>
              </w:rPr>
              <w:t>Осуществление мониторинга процедур внутреннего финансового контроля, как регулярного процесса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</w:t>
            </w:r>
          </w:p>
        </w:tc>
        <w:tc>
          <w:tcPr>
            <w:tcW w:w="455" w:type="pct"/>
            <w:shd w:val="clear" w:color="auto" w:fill="auto"/>
          </w:tcPr>
          <w:p w14:paraId="520F3B4D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2D62C7A6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191FA81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B94CFA" w:rsidRPr="00DC263B" w14:paraId="6A84EE81" w14:textId="77777777" w:rsidTr="0027252D">
        <w:trPr>
          <w:trHeight w:val="442"/>
          <w:jc w:val="center"/>
        </w:trPr>
        <w:tc>
          <w:tcPr>
            <w:tcW w:w="377" w:type="pct"/>
          </w:tcPr>
          <w:p w14:paraId="03D32B74" w14:textId="77777777" w:rsidR="000130D8" w:rsidRPr="00DC263B" w:rsidRDefault="000130D8" w:rsidP="004973D6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pct"/>
            <w:gridSpan w:val="4"/>
            <w:shd w:val="clear" w:color="auto" w:fill="auto"/>
          </w:tcPr>
          <w:p w14:paraId="5736C087" w14:textId="77777777" w:rsidR="000130D8" w:rsidRPr="00DC263B" w:rsidRDefault="000130D8" w:rsidP="00254447">
            <w:pPr>
              <w:jc w:val="center"/>
              <w:rPr>
                <w:sz w:val="28"/>
                <w:szCs w:val="28"/>
              </w:rPr>
            </w:pPr>
            <w:r w:rsidRPr="00DC263B">
              <w:rPr>
                <w:b/>
                <w:sz w:val="28"/>
                <w:szCs w:val="28"/>
              </w:rPr>
              <w:t xml:space="preserve">Позволяют ли применяемые методы и способы оценки рисков средств внутреннего </w:t>
            </w:r>
            <w:r w:rsidR="00254447" w:rsidRPr="00DC263B">
              <w:rPr>
                <w:b/>
                <w:sz w:val="28"/>
                <w:szCs w:val="28"/>
              </w:rPr>
              <w:t>финансового аудита</w:t>
            </w:r>
            <w:r w:rsidRPr="00DC263B">
              <w:rPr>
                <w:b/>
                <w:sz w:val="28"/>
                <w:szCs w:val="28"/>
              </w:rPr>
              <w:t xml:space="preserve"> обеспечить снижение рисков несоблюдения действующих законов и нормативных актов, существенного искажения бюджетной отчетности, в том числе на уровне предпосылок (вероятность риска)</w:t>
            </w:r>
          </w:p>
        </w:tc>
      </w:tr>
      <w:tr w:rsidR="006133AF" w:rsidRPr="00DC263B" w14:paraId="1EE62724" w14:textId="77777777" w:rsidTr="0027252D">
        <w:trPr>
          <w:trHeight w:val="888"/>
          <w:jc w:val="center"/>
        </w:trPr>
        <w:tc>
          <w:tcPr>
            <w:tcW w:w="377" w:type="pct"/>
          </w:tcPr>
          <w:p w14:paraId="08BEC78C" w14:textId="514C0241" w:rsidR="00391569" w:rsidRPr="00B94CFA" w:rsidRDefault="00391569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19FA02EE" w14:textId="77777777" w:rsidR="00391569" w:rsidRPr="00DC263B" w:rsidRDefault="00CD2499" w:rsidP="00CF5D8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 xml:space="preserve">Применяется ли </w:t>
            </w:r>
            <w:r w:rsidR="00CF5D83" w:rsidRPr="00DC263B">
              <w:rPr>
                <w:rFonts w:ascii="Times New Roman" w:hAnsi="Times New Roman"/>
                <w:b w:val="0"/>
                <w:i w:val="0"/>
              </w:rPr>
              <w:t xml:space="preserve">инструмент </w:t>
            </w:r>
            <w:r w:rsidRPr="00DC263B">
              <w:rPr>
                <w:rFonts w:ascii="Times New Roman" w:hAnsi="Times New Roman"/>
                <w:b w:val="0"/>
                <w:i w:val="0"/>
              </w:rPr>
              <w:t>рис</w:t>
            </w:r>
            <w:r w:rsidR="00CF5D83" w:rsidRPr="00DC263B">
              <w:rPr>
                <w:rFonts w:ascii="Times New Roman" w:hAnsi="Times New Roman"/>
                <w:b w:val="0"/>
                <w:i w:val="0"/>
              </w:rPr>
              <w:t>к</w:t>
            </w:r>
            <w:r w:rsidRPr="00DC263B">
              <w:rPr>
                <w:rFonts w:ascii="Times New Roman" w:hAnsi="Times New Roman"/>
                <w:b w:val="0"/>
                <w:i w:val="0"/>
              </w:rPr>
              <w:t>-ориентированн</w:t>
            </w:r>
            <w:r w:rsidR="00CF5D83" w:rsidRPr="00DC263B">
              <w:rPr>
                <w:rFonts w:ascii="Times New Roman" w:hAnsi="Times New Roman"/>
                <w:b w:val="0"/>
                <w:i w:val="0"/>
              </w:rPr>
              <w:t>ого</w:t>
            </w:r>
            <w:r w:rsidRPr="00DC263B">
              <w:rPr>
                <w:rFonts w:ascii="Times New Roman" w:hAnsi="Times New Roman"/>
                <w:b w:val="0"/>
                <w:i w:val="0"/>
              </w:rPr>
              <w:t xml:space="preserve"> подход</w:t>
            </w:r>
            <w:r w:rsidR="00CF5D83" w:rsidRPr="00DC263B">
              <w:rPr>
                <w:rFonts w:ascii="Times New Roman" w:hAnsi="Times New Roman"/>
                <w:b w:val="0"/>
                <w:i w:val="0"/>
              </w:rPr>
              <w:t>а</w:t>
            </w:r>
            <w:r w:rsidR="00290F98" w:rsidRPr="00DC26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="00290F98" w:rsidRPr="00DC263B">
              <w:rPr>
                <w:rFonts w:ascii="Times New Roman" w:hAnsi="Times New Roman"/>
                <w:b w:val="0"/>
                <w:i w:val="0"/>
              </w:rPr>
              <w:t>в отношении проверяемых объектов бюджетного учета</w:t>
            </w:r>
          </w:p>
        </w:tc>
        <w:tc>
          <w:tcPr>
            <w:tcW w:w="455" w:type="pct"/>
            <w:shd w:val="clear" w:color="auto" w:fill="auto"/>
          </w:tcPr>
          <w:p w14:paraId="274F195D" w14:textId="77777777" w:rsidR="00391569" w:rsidRPr="00DC263B" w:rsidRDefault="00391569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208CC168" w14:textId="77777777" w:rsidR="00391569" w:rsidRPr="00DC263B" w:rsidRDefault="00391569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2E4643C" w14:textId="77777777" w:rsidR="00391569" w:rsidRPr="00DC263B" w:rsidRDefault="00391569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5C266BFD" w14:textId="77777777" w:rsidTr="0027252D">
        <w:trPr>
          <w:trHeight w:val="888"/>
          <w:jc w:val="center"/>
        </w:trPr>
        <w:tc>
          <w:tcPr>
            <w:tcW w:w="377" w:type="pct"/>
          </w:tcPr>
          <w:p w14:paraId="7E7865A5" w14:textId="28534F27" w:rsidR="0087527E" w:rsidRPr="00B94CFA" w:rsidRDefault="0087527E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6BE0556A" w14:textId="77777777" w:rsidR="0087527E" w:rsidRPr="00DC263B" w:rsidRDefault="0087527E" w:rsidP="0087527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>Достаточны ли сроки и объем аудиторских процедур, применяемых для сбора аудиторских доказательств</w:t>
            </w:r>
          </w:p>
        </w:tc>
        <w:tc>
          <w:tcPr>
            <w:tcW w:w="455" w:type="pct"/>
            <w:shd w:val="clear" w:color="auto" w:fill="auto"/>
          </w:tcPr>
          <w:p w14:paraId="1839A1B2" w14:textId="77777777" w:rsidR="0087527E" w:rsidRPr="00DC263B" w:rsidRDefault="0087527E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75FCE993" w14:textId="77777777" w:rsidR="0087527E" w:rsidRPr="00DC263B" w:rsidRDefault="0087527E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0299AA49" w14:textId="77777777" w:rsidR="0087527E" w:rsidRPr="00DC263B" w:rsidRDefault="0087527E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794B80C8" w14:textId="77777777" w:rsidTr="0027252D">
        <w:trPr>
          <w:trHeight w:val="888"/>
          <w:jc w:val="center"/>
        </w:trPr>
        <w:tc>
          <w:tcPr>
            <w:tcW w:w="377" w:type="pct"/>
          </w:tcPr>
          <w:p w14:paraId="4909AEF7" w14:textId="29AE430D" w:rsidR="00EF166A" w:rsidRPr="00B94CFA" w:rsidRDefault="00EF166A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138A1359" w14:textId="77777777" w:rsidR="00EF166A" w:rsidRPr="00DC263B" w:rsidRDefault="00EF166A" w:rsidP="007A70C6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 xml:space="preserve">Пользуется ли Субъект внутреннего финансового аудита </w:t>
            </w:r>
            <w:r w:rsidR="007A70C6" w:rsidRPr="00DC263B">
              <w:rPr>
                <w:rFonts w:ascii="Times New Roman" w:hAnsi="Times New Roman"/>
                <w:b w:val="0"/>
                <w:i w:val="0"/>
              </w:rPr>
              <w:t xml:space="preserve">методом </w:t>
            </w:r>
            <w:r w:rsidRPr="00DC263B">
              <w:rPr>
                <w:rFonts w:ascii="Times New Roman" w:hAnsi="Times New Roman"/>
                <w:b w:val="0"/>
                <w:i w:val="0"/>
              </w:rPr>
              <w:t>тестировани</w:t>
            </w:r>
            <w:r w:rsidR="007A70C6" w:rsidRPr="00DC263B">
              <w:rPr>
                <w:rFonts w:ascii="Times New Roman" w:hAnsi="Times New Roman"/>
                <w:b w:val="0"/>
                <w:i w:val="0"/>
              </w:rPr>
              <w:t xml:space="preserve">я </w:t>
            </w:r>
            <w:r w:rsidRPr="00DC263B">
              <w:rPr>
                <w:rFonts w:ascii="Times New Roman" w:hAnsi="Times New Roman"/>
                <w:b w:val="0"/>
                <w:i w:val="0"/>
              </w:rPr>
              <w:t xml:space="preserve">и иными способами исследования </w:t>
            </w:r>
            <w:r w:rsidR="007A70C6" w:rsidRPr="00DC263B">
              <w:rPr>
                <w:rFonts w:ascii="Times New Roman" w:hAnsi="Times New Roman"/>
                <w:b w:val="0"/>
                <w:i w:val="0"/>
              </w:rPr>
              <w:t>генеральных совокупностей на предмет искажений в областях, в которых, как ожидается, с наибольшей вероятностью могут существовать риски существенного искажения</w:t>
            </w:r>
          </w:p>
        </w:tc>
        <w:tc>
          <w:tcPr>
            <w:tcW w:w="455" w:type="pct"/>
            <w:shd w:val="clear" w:color="auto" w:fill="auto"/>
          </w:tcPr>
          <w:p w14:paraId="3314FA1A" w14:textId="77777777" w:rsidR="00EF166A" w:rsidRPr="00DC263B" w:rsidRDefault="00EF166A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46CB76D6" w14:textId="77777777" w:rsidR="00EF166A" w:rsidRPr="00DC263B" w:rsidRDefault="00EF166A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069ABCD9" w14:textId="77777777" w:rsidR="00EF166A" w:rsidRPr="00DC263B" w:rsidRDefault="00EF166A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7E8FB411" w14:textId="77777777" w:rsidTr="0027252D">
        <w:trPr>
          <w:trHeight w:val="888"/>
          <w:jc w:val="center"/>
        </w:trPr>
        <w:tc>
          <w:tcPr>
            <w:tcW w:w="377" w:type="pct"/>
          </w:tcPr>
          <w:p w14:paraId="60988273" w14:textId="3B8F2B79" w:rsidR="00DB11F2" w:rsidRPr="00B94CFA" w:rsidRDefault="00DB11F2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55D1511D" w14:textId="77777777" w:rsidR="00DB11F2" w:rsidRPr="00DC263B" w:rsidRDefault="00DB11F2" w:rsidP="003F1C8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>Направляются ли запросы руководству ГАБС, сотрудникам, осуществляющим бюджетные процедуры, а также другим лицам ГАБС, которые, по мнению Субъекта внутреннего финансового аудита могут владеть информацией, способствующей выявлению рисков существенного искажения бюджетной</w:t>
            </w:r>
            <w:r w:rsidR="003F1C89" w:rsidRPr="00DC263B">
              <w:rPr>
                <w:rFonts w:ascii="Times New Roman" w:hAnsi="Times New Roman"/>
                <w:b w:val="0"/>
                <w:i w:val="0"/>
              </w:rPr>
              <w:t>,</w:t>
            </w:r>
            <w:r w:rsidR="003F1C89" w:rsidRPr="00DC26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="003F1C89" w:rsidRPr="00DC263B">
              <w:rPr>
                <w:rFonts w:ascii="Times New Roman" w:hAnsi="Times New Roman"/>
                <w:b w:val="0"/>
                <w:i w:val="0"/>
              </w:rPr>
              <w:t xml:space="preserve">бухгалтерской (финансовой) </w:t>
            </w:r>
            <w:r w:rsidRPr="00DC263B">
              <w:rPr>
                <w:rFonts w:ascii="Times New Roman" w:hAnsi="Times New Roman"/>
                <w:b w:val="0"/>
                <w:i w:val="0"/>
              </w:rPr>
              <w:t>отчетности вследствие недобросовестных действий или ошибки</w:t>
            </w:r>
          </w:p>
        </w:tc>
        <w:tc>
          <w:tcPr>
            <w:tcW w:w="455" w:type="pct"/>
            <w:shd w:val="clear" w:color="auto" w:fill="auto"/>
          </w:tcPr>
          <w:p w14:paraId="5A21AF7C" w14:textId="77777777" w:rsidR="00DB11F2" w:rsidRPr="00DC263B" w:rsidRDefault="00DB11F2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5955FBBE" w14:textId="77777777" w:rsidR="00DB11F2" w:rsidRPr="00DC263B" w:rsidRDefault="00DB11F2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2A77DBE" w14:textId="77777777" w:rsidR="00DB11F2" w:rsidRPr="00DC263B" w:rsidRDefault="00DB11F2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14E21B76" w14:textId="77777777" w:rsidTr="0027252D">
        <w:trPr>
          <w:trHeight w:val="888"/>
          <w:jc w:val="center"/>
        </w:trPr>
        <w:tc>
          <w:tcPr>
            <w:tcW w:w="377" w:type="pct"/>
          </w:tcPr>
          <w:p w14:paraId="69FBEC68" w14:textId="44102639" w:rsidR="00013AEF" w:rsidRPr="00B94CFA" w:rsidRDefault="00013AEF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00A931EB" w14:textId="77777777" w:rsidR="00013AEF" w:rsidRPr="00DC263B" w:rsidRDefault="00013AEF" w:rsidP="00013A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>Осуществляется ли Субъектом внутреннего финансового аудита наблюдение за процессом инвентаризации имущества и обязательств ГАБС</w:t>
            </w:r>
            <w:r w:rsidR="0097578E" w:rsidRPr="00DC26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 </w:t>
            </w:r>
            <w:r w:rsidR="0097578E" w:rsidRPr="00DC263B">
              <w:rPr>
                <w:rFonts w:ascii="Times New Roman" w:hAnsi="Times New Roman"/>
                <w:b w:val="0"/>
                <w:i w:val="0"/>
              </w:rPr>
              <w:t>для выявления рисков существенного искажения</w:t>
            </w:r>
          </w:p>
        </w:tc>
        <w:tc>
          <w:tcPr>
            <w:tcW w:w="455" w:type="pct"/>
            <w:shd w:val="clear" w:color="auto" w:fill="auto"/>
          </w:tcPr>
          <w:p w14:paraId="75ECB991" w14:textId="77777777" w:rsidR="00013AEF" w:rsidRPr="00DC263B" w:rsidRDefault="00013AEF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1597EE89" w14:textId="77777777" w:rsidR="00013AEF" w:rsidRPr="00DC263B" w:rsidRDefault="00013AEF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00A6AA5B" w14:textId="77777777" w:rsidR="00013AEF" w:rsidRPr="00DC263B" w:rsidRDefault="00013AEF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2984D29F" w14:textId="77777777" w:rsidTr="0027252D">
        <w:trPr>
          <w:trHeight w:val="888"/>
          <w:jc w:val="center"/>
        </w:trPr>
        <w:tc>
          <w:tcPr>
            <w:tcW w:w="377" w:type="pct"/>
          </w:tcPr>
          <w:p w14:paraId="41442C66" w14:textId="6B87A58E" w:rsidR="00544610" w:rsidRPr="00B94CFA" w:rsidRDefault="00544610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6F6822AD" w14:textId="77777777" w:rsidR="00544610" w:rsidRPr="00DC263B" w:rsidRDefault="00013AEF" w:rsidP="00013A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>Изучаются ли Субъектом внутреннего финансового аудита взаимоотношения (их характер) и операции со связанными сторонами в соответствии с применимой концепцией подготовки финансовой отчетности</w:t>
            </w:r>
            <w:r w:rsidR="005C7A8B" w:rsidRPr="00DC263B">
              <w:rPr>
                <w:rFonts w:ascii="Times New Roman" w:hAnsi="Times New Roman"/>
                <w:b w:val="0"/>
                <w:i w:val="0"/>
              </w:rPr>
              <w:t xml:space="preserve"> в целях выявления возможного наличия конфликта интересов</w:t>
            </w:r>
            <w:r w:rsidRPr="00DC26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0907324C" w14:textId="77777777" w:rsidR="00544610" w:rsidRPr="00DC263B" w:rsidRDefault="00544610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7421535D" w14:textId="77777777" w:rsidR="00544610" w:rsidRPr="00DC263B" w:rsidRDefault="00544610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3D881B1C" w14:textId="77777777" w:rsidR="00544610" w:rsidRPr="00DC263B" w:rsidRDefault="00544610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7F39CA3C" w14:textId="77777777" w:rsidTr="0027252D">
        <w:trPr>
          <w:trHeight w:val="888"/>
          <w:jc w:val="center"/>
        </w:trPr>
        <w:tc>
          <w:tcPr>
            <w:tcW w:w="377" w:type="pct"/>
          </w:tcPr>
          <w:p w14:paraId="6790E23E" w14:textId="61E35042" w:rsidR="00A95E1A" w:rsidRPr="00B94CFA" w:rsidRDefault="00A95E1A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3C44657A" w14:textId="77777777" w:rsidR="00A95E1A" w:rsidRPr="00DC263B" w:rsidRDefault="00A95E1A" w:rsidP="00B632E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 xml:space="preserve">Исследуются ли Субъектом внутреннего финансового аудита риски, связанные с использованием информационных технологий (подверженность риску нарушения целостности информации, полноты, точности и достоверности операций) </w:t>
            </w:r>
          </w:p>
        </w:tc>
        <w:tc>
          <w:tcPr>
            <w:tcW w:w="455" w:type="pct"/>
            <w:shd w:val="clear" w:color="auto" w:fill="auto"/>
          </w:tcPr>
          <w:p w14:paraId="26F5C3F3" w14:textId="77777777" w:rsidR="00A95E1A" w:rsidRPr="00DC263B" w:rsidRDefault="00A95E1A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3D6B17D2" w14:textId="77777777" w:rsidR="00A95E1A" w:rsidRPr="00DC263B" w:rsidRDefault="00A95E1A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07DA543" w14:textId="77777777" w:rsidR="00A95E1A" w:rsidRPr="00DC263B" w:rsidRDefault="00A95E1A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294E56D7" w14:textId="77777777" w:rsidTr="0027252D">
        <w:trPr>
          <w:trHeight w:val="701"/>
          <w:jc w:val="center"/>
        </w:trPr>
        <w:tc>
          <w:tcPr>
            <w:tcW w:w="377" w:type="pct"/>
          </w:tcPr>
          <w:p w14:paraId="67106A43" w14:textId="6565DC92" w:rsidR="00737A2C" w:rsidRPr="00B94CFA" w:rsidRDefault="00737A2C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7BC97FF3" w14:textId="77777777" w:rsidR="00737A2C" w:rsidRPr="00DC263B" w:rsidRDefault="00013AEF" w:rsidP="00CB7F7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C263B">
              <w:rPr>
                <w:rFonts w:ascii="Times New Roman" w:hAnsi="Times New Roman"/>
                <w:b w:val="0"/>
                <w:i w:val="0"/>
              </w:rPr>
              <w:t xml:space="preserve">Собрано ли Субъектом внутреннего финансового аудита в ходе аудиторских процедур достаточное </w:t>
            </w:r>
            <w:r w:rsidRPr="00DC263B">
              <w:rPr>
                <w:rFonts w:ascii="Times New Roman" w:hAnsi="Times New Roman" w:cs="Times New Roman"/>
                <w:b w:val="0"/>
                <w:i w:val="0"/>
              </w:rPr>
              <w:t>количество надлежащих аудиторских доказательств</w:t>
            </w:r>
            <w:r w:rsidRPr="00DC263B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 и проявлена ли должная тщательность </w:t>
            </w:r>
            <w:r w:rsidRPr="00DC263B">
              <w:rPr>
                <w:rFonts w:ascii="Times New Roman" w:hAnsi="Times New Roman" w:cs="Times New Roman"/>
                <w:b w:val="0"/>
                <w:i w:val="0"/>
              </w:rPr>
              <w:t>для формирования вывода о снижении аудиторского риска</w:t>
            </w:r>
            <w:r w:rsidRPr="00DC263B">
              <w:rPr>
                <w:rFonts w:ascii="Times New Roman" w:hAnsi="Times New Roman"/>
                <w:b w:val="0"/>
                <w:i w:val="0"/>
              </w:rPr>
              <w:t xml:space="preserve"> до приемлемо низкого уровня</w:t>
            </w:r>
            <w:r w:rsidRPr="00DC263B">
              <w:rPr>
                <w:rFonts w:ascii="Times New Roman" w:hAnsi="Times New Roman"/>
              </w:rPr>
              <w:t xml:space="preserve"> </w:t>
            </w:r>
            <w:r w:rsidRPr="00DC263B">
              <w:rPr>
                <w:rFonts w:ascii="Times New Roman" w:hAnsi="Times New Roman"/>
                <w:b w:val="0"/>
                <w:i w:val="0"/>
              </w:rPr>
              <w:t>для получения разумной уверенности в том, что финансовая отчетность в целом свободна от существенного искажения как по причине недобросовестных действий, так и вследствие ошибки</w:t>
            </w:r>
          </w:p>
        </w:tc>
        <w:tc>
          <w:tcPr>
            <w:tcW w:w="455" w:type="pct"/>
            <w:shd w:val="clear" w:color="auto" w:fill="auto"/>
          </w:tcPr>
          <w:p w14:paraId="7C3E97E4" w14:textId="77777777" w:rsidR="00737A2C" w:rsidRPr="00DC263B" w:rsidRDefault="00737A2C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08560788" w14:textId="77777777" w:rsidR="00737A2C" w:rsidRPr="00DC263B" w:rsidRDefault="00737A2C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676BB010" w14:textId="77777777" w:rsidR="00737A2C" w:rsidRPr="00DC263B" w:rsidRDefault="00737A2C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B94CFA" w:rsidRPr="00DC263B" w14:paraId="117B7BE9" w14:textId="77777777" w:rsidTr="0027252D">
        <w:trPr>
          <w:trHeight w:val="1082"/>
          <w:jc w:val="center"/>
        </w:trPr>
        <w:tc>
          <w:tcPr>
            <w:tcW w:w="377" w:type="pct"/>
          </w:tcPr>
          <w:p w14:paraId="3D6647B4" w14:textId="77777777" w:rsidR="00273EF7" w:rsidRPr="00DC263B" w:rsidRDefault="00273EF7" w:rsidP="004973D6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pct"/>
            <w:gridSpan w:val="4"/>
            <w:shd w:val="clear" w:color="auto" w:fill="auto"/>
          </w:tcPr>
          <w:p w14:paraId="17D996D1" w14:textId="77777777" w:rsidR="00273EF7" w:rsidRPr="00DC263B" w:rsidRDefault="00273EF7" w:rsidP="003F1C89">
            <w:pPr>
              <w:jc w:val="center"/>
              <w:rPr>
                <w:b/>
                <w:sz w:val="28"/>
                <w:szCs w:val="28"/>
              </w:rPr>
            </w:pPr>
            <w:r w:rsidRPr="00DC263B">
              <w:rPr>
                <w:b/>
                <w:sz w:val="28"/>
                <w:szCs w:val="28"/>
              </w:rPr>
              <w:t>Насколько достаточны и соразмерны внесенные по результатам внутреннего финансового аудита предложения и рекомендации по минимизации (устранению) бюджетных рисков выявленным нарушениям и недостаткам, рискам искажения бюджетной</w:t>
            </w:r>
            <w:r w:rsidR="003F1C89" w:rsidRPr="00DC263B">
              <w:rPr>
                <w:b/>
                <w:sz w:val="28"/>
                <w:szCs w:val="28"/>
              </w:rPr>
              <w:t>,</w:t>
            </w:r>
            <w:r w:rsidR="003F1C89" w:rsidRPr="00DC263B">
              <w:rPr>
                <w:sz w:val="28"/>
                <w:szCs w:val="28"/>
              </w:rPr>
              <w:t xml:space="preserve"> </w:t>
            </w:r>
            <w:r w:rsidR="003F1C89" w:rsidRPr="00DC263B">
              <w:rPr>
                <w:b/>
                <w:sz w:val="28"/>
                <w:szCs w:val="28"/>
              </w:rPr>
              <w:t xml:space="preserve">бухгалтерской (финансовой) </w:t>
            </w:r>
            <w:r w:rsidRPr="00DC263B">
              <w:rPr>
                <w:b/>
                <w:sz w:val="28"/>
                <w:szCs w:val="28"/>
              </w:rPr>
              <w:t>отчетности</w:t>
            </w:r>
          </w:p>
        </w:tc>
      </w:tr>
      <w:tr w:rsidR="006133AF" w:rsidRPr="00DC263B" w14:paraId="000E7DDD" w14:textId="77777777" w:rsidTr="0027252D">
        <w:trPr>
          <w:trHeight w:val="1098"/>
          <w:jc w:val="center"/>
        </w:trPr>
        <w:tc>
          <w:tcPr>
            <w:tcW w:w="377" w:type="pct"/>
          </w:tcPr>
          <w:p w14:paraId="494D6506" w14:textId="61230EE8" w:rsidR="00444DEF" w:rsidRPr="00B94CFA" w:rsidRDefault="00444DEF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392966AE" w14:textId="77777777" w:rsidR="00444DEF" w:rsidRPr="00DC263B" w:rsidRDefault="00444DEF" w:rsidP="00273EF7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C263B">
              <w:rPr>
                <w:rFonts w:ascii="Times New Roman" w:hAnsi="Times New Roman" w:cs="Times New Roman"/>
                <w:b w:val="0"/>
                <w:i w:val="0"/>
              </w:rPr>
              <w:t>Являются ли предложения Субъекта внутреннего аудита</w:t>
            </w:r>
            <w:r w:rsidR="00273EF7" w:rsidRPr="00DC263B">
              <w:rPr>
                <w:rFonts w:ascii="Times New Roman" w:hAnsi="Times New Roman" w:cs="Times New Roman"/>
                <w:b w:val="0"/>
                <w:i w:val="0"/>
              </w:rPr>
              <w:t xml:space="preserve"> по устранению нарушений и недостатков надлежаще проработанными или формальными</w:t>
            </w:r>
          </w:p>
        </w:tc>
        <w:tc>
          <w:tcPr>
            <w:tcW w:w="455" w:type="pct"/>
            <w:shd w:val="clear" w:color="auto" w:fill="auto"/>
          </w:tcPr>
          <w:p w14:paraId="0454F057" w14:textId="77777777" w:rsidR="00444DEF" w:rsidRPr="00DC263B" w:rsidRDefault="00444DEF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4994E5E3" w14:textId="77777777" w:rsidR="00444DEF" w:rsidRPr="00DC263B" w:rsidRDefault="00444DEF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70441CB7" w14:textId="77777777" w:rsidR="00444DEF" w:rsidRPr="00DC263B" w:rsidRDefault="00444DEF" w:rsidP="00391569">
            <w:pPr>
              <w:jc w:val="center"/>
              <w:rPr>
                <w:sz w:val="28"/>
                <w:szCs w:val="28"/>
              </w:rPr>
            </w:pPr>
          </w:p>
        </w:tc>
      </w:tr>
      <w:tr w:rsidR="006133AF" w:rsidRPr="00DC263B" w14:paraId="51DBB1D9" w14:textId="77777777" w:rsidTr="0027252D">
        <w:trPr>
          <w:trHeight w:val="1240"/>
          <w:jc w:val="center"/>
        </w:trPr>
        <w:tc>
          <w:tcPr>
            <w:tcW w:w="377" w:type="pct"/>
          </w:tcPr>
          <w:p w14:paraId="46FF319F" w14:textId="4BE09E3F" w:rsidR="00023C05" w:rsidRPr="00B94CFA" w:rsidRDefault="00023C05" w:rsidP="004973D6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pct"/>
            <w:shd w:val="clear" w:color="auto" w:fill="auto"/>
          </w:tcPr>
          <w:p w14:paraId="471F6C4A" w14:textId="77777777" w:rsidR="00023C05" w:rsidRPr="00DC263B" w:rsidRDefault="00023C05" w:rsidP="00B75EA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C263B">
              <w:rPr>
                <w:rFonts w:ascii="Times New Roman" w:hAnsi="Times New Roman" w:cs="Times New Roman"/>
                <w:b w:val="0"/>
                <w:i w:val="0"/>
              </w:rPr>
              <w:t xml:space="preserve">Достаточное ли количество предложений и рекомендаций по устранению нарушений и недостатков сформулировано по результатам внутреннего финансового </w:t>
            </w:r>
            <w:r w:rsidRPr="00DC263B"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аудита в </w:t>
            </w:r>
            <w:r w:rsidR="00B75EA9" w:rsidRPr="00DC263B">
              <w:rPr>
                <w:rFonts w:ascii="Times New Roman" w:hAnsi="Times New Roman" w:cs="Times New Roman"/>
                <w:b w:val="0"/>
                <w:i w:val="0"/>
              </w:rPr>
              <w:t>зависимости от</w:t>
            </w:r>
            <w:r w:rsidRPr="00DC263B">
              <w:rPr>
                <w:rFonts w:ascii="Times New Roman" w:hAnsi="Times New Roman" w:cs="Times New Roman"/>
                <w:b w:val="0"/>
                <w:i w:val="0"/>
              </w:rPr>
              <w:t xml:space="preserve"> характер</w:t>
            </w:r>
            <w:r w:rsidR="00B75EA9" w:rsidRPr="00DC263B">
              <w:rPr>
                <w:rFonts w:ascii="Times New Roman" w:hAnsi="Times New Roman" w:cs="Times New Roman"/>
                <w:b w:val="0"/>
                <w:i w:val="0"/>
              </w:rPr>
              <w:t>а</w:t>
            </w:r>
            <w:r w:rsidRPr="00DC263B">
              <w:rPr>
                <w:rFonts w:ascii="Times New Roman" w:hAnsi="Times New Roman" w:cs="Times New Roman"/>
                <w:b w:val="0"/>
                <w:i w:val="0"/>
              </w:rPr>
              <w:t xml:space="preserve"> выявленных нарушений и недостатков</w:t>
            </w:r>
            <w:r w:rsidR="00B75EA9" w:rsidRPr="00DC263B">
              <w:rPr>
                <w:rFonts w:ascii="Times New Roman" w:hAnsi="Times New Roman" w:cs="Times New Roman"/>
                <w:b w:val="0"/>
                <w:i w:val="0"/>
              </w:rPr>
              <w:t xml:space="preserve"> и минимизации бюджетных рисков </w:t>
            </w:r>
          </w:p>
        </w:tc>
        <w:tc>
          <w:tcPr>
            <w:tcW w:w="455" w:type="pct"/>
            <w:shd w:val="clear" w:color="auto" w:fill="auto"/>
          </w:tcPr>
          <w:p w14:paraId="1B8A3DF5" w14:textId="77777777" w:rsidR="00023C05" w:rsidRPr="00DC263B" w:rsidRDefault="00023C05" w:rsidP="00391569">
            <w:pPr>
              <w:ind w:hanging="78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shd w:val="clear" w:color="auto" w:fill="auto"/>
          </w:tcPr>
          <w:p w14:paraId="2177A923" w14:textId="77777777" w:rsidR="00023C05" w:rsidRPr="00DC263B" w:rsidRDefault="00023C05" w:rsidP="00391569">
            <w:pPr>
              <w:ind w:hanging="93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06A061FC" w14:textId="77777777" w:rsidR="00023C05" w:rsidRPr="00DC263B" w:rsidRDefault="00023C05" w:rsidP="0039156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BD54C2" w14:textId="77777777" w:rsidR="007E7302" w:rsidRPr="007E7302" w:rsidRDefault="007E7302" w:rsidP="00F85B76">
      <w:pPr>
        <w:tabs>
          <w:tab w:val="left" w:pos="1276"/>
        </w:tabs>
        <w:spacing w:line="360" w:lineRule="exact"/>
        <w:ind w:right="14"/>
        <w:jc w:val="both"/>
        <w:rPr>
          <w:sz w:val="28"/>
          <w:szCs w:val="28"/>
        </w:rPr>
      </w:pPr>
    </w:p>
    <w:p w14:paraId="2C747246" w14:textId="5A51715E" w:rsidR="008C1859" w:rsidRPr="00E57211" w:rsidRDefault="00F123A3" w:rsidP="00E57211">
      <w:pPr>
        <w:ind w:firstLine="709"/>
        <w:jc w:val="both"/>
      </w:pPr>
      <w:r w:rsidRPr="00E57211">
        <w:rPr>
          <w:bCs/>
        </w:rPr>
        <w:t>*</w:t>
      </w:r>
      <w:r w:rsidR="008C1859" w:rsidRPr="00E57211">
        <w:rPr>
          <w:bCs/>
        </w:rPr>
        <w:t>Приме</w:t>
      </w:r>
      <w:r w:rsidR="007F6A2E" w:rsidRPr="00E57211">
        <w:rPr>
          <w:bCs/>
        </w:rPr>
        <w:t>ры тестов</w:t>
      </w:r>
      <w:r w:rsidR="008C1859" w:rsidRPr="00E57211">
        <w:rPr>
          <w:bCs/>
        </w:rPr>
        <w:t xml:space="preserve"> </w:t>
      </w:r>
      <w:r w:rsidR="007F6A2E" w:rsidRPr="00E57211">
        <w:rPr>
          <w:bCs/>
        </w:rPr>
        <w:t xml:space="preserve">являются предметом </w:t>
      </w:r>
      <w:r w:rsidR="007F6A2E" w:rsidRPr="00E57211">
        <w:t>профессионального суждения</w:t>
      </w:r>
      <w:r w:rsidR="007F6A2E" w:rsidRPr="00E57211">
        <w:rPr>
          <w:bCs/>
        </w:rPr>
        <w:t xml:space="preserve"> для определения </w:t>
      </w:r>
      <w:r w:rsidR="007F6A2E" w:rsidRPr="00E57211">
        <w:t xml:space="preserve">необходимой степени понимания </w:t>
      </w:r>
      <w:r w:rsidR="004219EB" w:rsidRPr="00E57211">
        <w:rPr>
          <w:bCs/>
        </w:rPr>
        <w:t>КС</w:t>
      </w:r>
      <w:r w:rsidR="0081430D">
        <w:rPr>
          <w:bCs/>
        </w:rPr>
        <w:t>К</w:t>
      </w:r>
      <w:r w:rsidR="007F6A2E" w:rsidRPr="00E57211">
        <w:t xml:space="preserve"> рисков системы внутре</w:t>
      </w:r>
      <w:r w:rsidR="007E7302" w:rsidRPr="00E57211">
        <w:t>ннего финансового аудита в ГАБС</w:t>
      </w:r>
      <w:r w:rsidR="00E57211" w:rsidRPr="00E57211">
        <w:t xml:space="preserve">. </w:t>
      </w:r>
      <w:r w:rsidRPr="00E57211">
        <w:t xml:space="preserve">Данное тестирование </w:t>
      </w:r>
      <w:r w:rsidR="003A59B2" w:rsidRPr="00E57211">
        <w:t xml:space="preserve">может применяться как в полном объеме, так и с добавлением иных тестов или </w:t>
      </w:r>
      <w:r w:rsidR="00F85B76" w:rsidRPr="00E57211">
        <w:t xml:space="preserve">с </w:t>
      </w:r>
      <w:r w:rsidR="003A59B2" w:rsidRPr="00E57211">
        <w:t>исключением отдельных вопросов теста в зависимости от масштабности оценки эффективности осуществления внутреннего финансового аудита</w:t>
      </w:r>
    </w:p>
    <w:sectPr w:rsidR="008C1859" w:rsidRPr="00E57211" w:rsidSect="0027252D">
      <w:pgSz w:w="11906" w:h="16838" w:code="9"/>
      <w:pgMar w:top="1134" w:right="851" w:bottom="1134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A10B1" w14:textId="77777777" w:rsidR="00D63AF2" w:rsidRDefault="00D63AF2">
      <w:r>
        <w:separator/>
      </w:r>
    </w:p>
  </w:endnote>
  <w:endnote w:type="continuationSeparator" w:id="0">
    <w:p w14:paraId="3D0B2B98" w14:textId="77777777" w:rsidR="00D63AF2" w:rsidRDefault="00D6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3C6F" w14:textId="77777777" w:rsidR="000D3387" w:rsidRDefault="000D3387" w:rsidP="00E0771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91211" w14:textId="77777777" w:rsidR="000D3387" w:rsidRPr="00043B1A" w:rsidRDefault="000D3387" w:rsidP="00E07711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A1CA0" w14:textId="3DE2017D" w:rsidR="0027252D" w:rsidRDefault="0027252D">
    <w:pPr>
      <w:pStyle w:val="a3"/>
      <w:jc w:val="center"/>
    </w:pPr>
  </w:p>
  <w:p w14:paraId="30FF3E71" w14:textId="77777777" w:rsidR="000D3387" w:rsidRDefault="000D3387" w:rsidP="00E0771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B2A15" w14:textId="77777777" w:rsidR="00D63AF2" w:rsidRDefault="00D63AF2">
      <w:r>
        <w:separator/>
      </w:r>
    </w:p>
  </w:footnote>
  <w:footnote w:type="continuationSeparator" w:id="0">
    <w:p w14:paraId="65FBB5E7" w14:textId="77777777" w:rsidR="00D63AF2" w:rsidRDefault="00D6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5920" w14:textId="77777777" w:rsidR="000D3387" w:rsidRPr="00F20B87" w:rsidRDefault="000D3387" w:rsidP="00E0771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040445"/>
      <w:docPartObj>
        <w:docPartGallery w:val="Page Numbers (Top of Page)"/>
        <w:docPartUnique/>
      </w:docPartObj>
    </w:sdtPr>
    <w:sdtEndPr/>
    <w:sdtContent>
      <w:p w14:paraId="3682F169" w14:textId="77777777" w:rsidR="0027252D" w:rsidRDefault="0027252D">
        <w:pPr>
          <w:pStyle w:val="a5"/>
          <w:jc w:val="center"/>
        </w:pPr>
      </w:p>
      <w:p w14:paraId="5AE0853C" w14:textId="78D8D04E" w:rsidR="0027252D" w:rsidRDefault="002725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47">
          <w:rPr>
            <w:noProof/>
          </w:rPr>
          <w:t>4</w:t>
        </w:r>
        <w:r>
          <w:fldChar w:fldCharType="end"/>
        </w:r>
      </w:p>
    </w:sdtContent>
  </w:sdt>
  <w:p w14:paraId="1CCA9AFE" w14:textId="77777777" w:rsidR="000D3387" w:rsidRPr="00503E19" w:rsidRDefault="000D3387">
    <w:pPr>
      <w:spacing w:line="259" w:lineRule="auto"/>
      <w:ind w:right="1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1DA8" w14:textId="53DA1968" w:rsidR="00E9377D" w:rsidRDefault="00E9377D">
    <w:pPr>
      <w:pStyle w:val="a5"/>
      <w:jc w:val="center"/>
    </w:pPr>
  </w:p>
  <w:p w14:paraId="40358335" w14:textId="77777777" w:rsidR="000D3387" w:rsidRDefault="000D3387" w:rsidP="00E0771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8A4"/>
    <w:multiLevelType w:val="hybridMultilevel"/>
    <w:tmpl w:val="1E563B1E"/>
    <w:lvl w:ilvl="0" w:tplc="5F92D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64398"/>
    <w:multiLevelType w:val="multilevel"/>
    <w:tmpl w:val="A412E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2077082"/>
    <w:multiLevelType w:val="hybridMultilevel"/>
    <w:tmpl w:val="719024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E25B21"/>
    <w:multiLevelType w:val="hybridMultilevel"/>
    <w:tmpl w:val="B872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2D3"/>
    <w:multiLevelType w:val="multilevel"/>
    <w:tmpl w:val="A412E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5E9397E"/>
    <w:multiLevelType w:val="multilevel"/>
    <w:tmpl w:val="A412E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CDF4CD5"/>
    <w:multiLevelType w:val="multilevel"/>
    <w:tmpl w:val="A412E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8B"/>
    <w:rsid w:val="000045C4"/>
    <w:rsid w:val="00005007"/>
    <w:rsid w:val="000130D8"/>
    <w:rsid w:val="00013AEF"/>
    <w:rsid w:val="00023C05"/>
    <w:rsid w:val="00027DC3"/>
    <w:rsid w:val="00031EC2"/>
    <w:rsid w:val="00035EE0"/>
    <w:rsid w:val="000369D5"/>
    <w:rsid w:val="00045E6F"/>
    <w:rsid w:val="000506D3"/>
    <w:rsid w:val="00051E04"/>
    <w:rsid w:val="000577DE"/>
    <w:rsid w:val="00062C05"/>
    <w:rsid w:val="00063E8D"/>
    <w:rsid w:val="000754FA"/>
    <w:rsid w:val="00080CAE"/>
    <w:rsid w:val="000828CB"/>
    <w:rsid w:val="00083C76"/>
    <w:rsid w:val="000856B4"/>
    <w:rsid w:val="00090ECC"/>
    <w:rsid w:val="00093125"/>
    <w:rsid w:val="000A1F15"/>
    <w:rsid w:val="000A35A6"/>
    <w:rsid w:val="000A571C"/>
    <w:rsid w:val="000B75F3"/>
    <w:rsid w:val="000D126D"/>
    <w:rsid w:val="000D3387"/>
    <w:rsid w:val="000E0993"/>
    <w:rsid w:val="000E1639"/>
    <w:rsid w:val="000E5E1D"/>
    <w:rsid w:val="000F1DAD"/>
    <w:rsid w:val="000F3642"/>
    <w:rsid w:val="000F5C2F"/>
    <w:rsid w:val="0010070C"/>
    <w:rsid w:val="00102DCA"/>
    <w:rsid w:val="00103D39"/>
    <w:rsid w:val="00104652"/>
    <w:rsid w:val="001074D8"/>
    <w:rsid w:val="001154D0"/>
    <w:rsid w:val="00122F02"/>
    <w:rsid w:val="00135F92"/>
    <w:rsid w:val="00137CD2"/>
    <w:rsid w:val="00140525"/>
    <w:rsid w:val="001515CA"/>
    <w:rsid w:val="00153407"/>
    <w:rsid w:val="00163C70"/>
    <w:rsid w:val="00163EEC"/>
    <w:rsid w:val="00167724"/>
    <w:rsid w:val="001679AC"/>
    <w:rsid w:val="001759A3"/>
    <w:rsid w:val="00177C7F"/>
    <w:rsid w:val="00177DC5"/>
    <w:rsid w:val="00192B93"/>
    <w:rsid w:val="00196E92"/>
    <w:rsid w:val="00196FA5"/>
    <w:rsid w:val="001A530B"/>
    <w:rsid w:val="001B68DB"/>
    <w:rsid w:val="001B7338"/>
    <w:rsid w:val="001B7DB7"/>
    <w:rsid w:val="001C66DD"/>
    <w:rsid w:val="001C731D"/>
    <w:rsid w:val="001C7EF7"/>
    <w:rsid w:val="001D344B"/>
    <w:rsid w:val="001D752B"/>
    <w:rsid w:val="001E609E"/>
    <w:rsid w:val="001F06E8"/>
    <w:rsid w:val="0020091E"/>
    <w:rsid w:val="0020298B"/>
    <w:rsid w:val="00211716"/>
    <w:rsid w:val="00221DCA"/>
    <w:rsid w:val="00225F04"/>
    <w:rsid w:val="002377A4"/>
    <w:rsid w:val="00252647"/>
    <w:rsid w:val="00252F5D"/>
    <w:rsid w:val="00254447"/>
    <w:rsid w:val="002553F6"/>
    <w:rsid w:val="0026391F"/>
    <w:rsid w:val="0027252D"/>
    <w:rsid w:val="00273EF7"/>
    <w:rsid w:val="00281835"/>
    <w:rsid w:val="002821D1"/>
    <w:rsid w:val="00290F98"/>
    <w:rsid w:val="00296566"/>
    <w:rsid w:val="002A3559"/>
    <w:rsid w:val="002B457E"/>
    <w:rsid w:val="002C0E9A"/>
    <w:rsid w:val="002C172F"/>
    <w:rsid w:val="002C5D63"/>
    <w:rsid w:val="002C7FFE"/>
    <w:rsid w:val="002D3200"/>
    <w:rsid w:val="002F19EE"/>
    <w:rsid w:val="002F3C4B"/>
    <w:rsid w:val="002F768B"/>
    <w:rsid w:val="00315AD2"/>
    <w:rsid w:val="003243CB"/>
    <w:rsid w:val="0032584D"/>
    <w:rsid w:val="003303FC"/>
    <w:rsid w:val="003315A2"/>
    <w:rsid w:val="00333565"/>
    <w:rsid w:val="00336A01"/>
    <w:rsid w:val="00343AC8"/>
    <w:rsid w:val="00344A3C"/>
    <w:rsid w:val="00345816"/>
    <w:rsid w:val="003518AC"/>
    <w:rsid w:val="0035212A"/>
    <w:rsid w:val="003536DF"/>
    <w:rsid w:val="00354D18"/>
    <w:rsid w:val="00372802"/>
    <w:rsid w:val="003844EE"/>
    <w:rsid w:val="00385C44"/>
    <w:rsid w:val="00391569"/>
    <w:rsid w:val="0039314A"/>
    <w:rsid w:val="003A59B2"/>
    <w:rsid w:val="003A6E4C"/>
    <w:rsid w:val="003B4817"/>
    <w:rsid w:val="003C199D"/>
    <w:rsid w:val="003C2916"/>
    <w:rsid w:val="003D3ADC"/>
    <w:rsid w:val="003D3E00"/>
    <w:rsid w:val="003F15B5"/>
    <w:rsid w:val="003F1C89"/>
    <w:rsid w:val="003F3A32"/>
    <w:rsid w:val="003F4778"/>
    <w:rsid w:val="003F6B44"/>
    <w:rsid w:val="00407194"/>
    <w:rsid w:val="00410575"/>
    <w:rsid w:val="004127FF"/>
    <w:rsid w:val="00416585"/>
    <w:rsid w:val="00417FE9"/>
    <w:rsid w:val="004219EB"/>
    <w:rsid w:val="00425E47"/>
    <w:rsid w:val="00430949"/>
    <w:rsid w:val="004443F2"/>
    <w:rsid w:val="00444DEF"/>
    <w:rsid w:val="00451422"/>
    <w:rsid w:val="00452217"/>
    <w:rsid w:val="004563EF"/>
    <w:rsid w:val="0046240C"/>
    <w:rsid w:val="00463681"/>
    <w:rsid w:val="00464A28"/>
    <w:rsid w:val="00466B06"/>
    <w:rsid w:val="00467B32"/>
    <w:rsid w:val="00470CD5"/>
    <w:rsid w:val="004721DE"/>
    <w:rsid w:val="0047311A"/>
    <w:rsid w:val="00481622"/>
    <w:rsid w:val="0049346C"/>
    <w:rsid w:val="004973D6"/>
    <w:rsid w:val="004975FB"/>
    <w:rsid w:val="004A108F"/>
    <w:rsid w:val="004A2131"/>
    <w:rsid w:val="004A4B5C"/>
    <w:rsid w:val="004B16AE"/>
    <w:rsid w:val="004C0718"/>
    <w:rsid w:val="004C1FDC"/>
    <w:rsid w:val="004C4A6B"/>
    <w:rsid w:val="004C570F"/>
    <w:rsid w:val="004D2C23"/>
    <w:rsid w:val="004E0311"/>
    <w:rsid w:val="004F6964"/>
    <w:rsid w:val="0050174A"/>
    <w:rsid w:val="00503CD8"/>
    <w:rsid w:val="00517BB4"/>
    <w:rsid w:val="00522445"/>
    <w:rsid w:val="00524AE6"/>
    <w:rsid w:val="00524F06"/>
    <w:rsid w:val="00527956"/>
    <w:rsid w:val="0054059A"/>
    <w:rsid w:val="00544610"/>
    <w:rsid w:val="00546384"/>
    <w:rsid w:val="00556332"/>
    <w:rsid w:val="005637CF"/>
    <w:rsid w:val="0057142E"/>
    <w:rsid w:val="00574717"/>
    <w:rsid w:val="005775A5"/>
    <w:rsid w:val="00585AEF"/>
    <w:rsid w:val="00586BC5"/>
    <w:rsid w:val="00595C0F"/>
    <w:rsid w:val="005A4311"/>
    <w:rsid w:val="005A64BA"/>
    <w:rsid w:val="005B038A"/>
    <w:rsid w:val="005B59BA"/>
    <w:rsid w:val="005C0214"/>
    <w:rsid w:val="005C4A94"/>
    <w:rsid w:val="005C7A8B"/>
    <w:rsid w:val="005D4ACB"/>
    <w:rsid w:val="005D515B"/>
    <w:rsid w:val="005D6F57"/>
    <w:rsid w:val="005E5A02"/>
    <w:rsid w:val="005E742B"/>
    <w:rsid w:val="005F3643"/>
    <w:rsid w:val="005F44A8"/>
    <w:rsid w:val="006018CF"/>
    <w:rsid w:val="0061179E"/>
    <w:rsid w:val="006133AF"/>
    <w:rsid w:val="006162B0"/>
    <w:rsid w:val="00617434"/>
    <w:rsid w:val="00630740"/>
    <w:rsid w:val="00630DD4"/>
    <w:rsid w:val="00632B95"/>
    <w:rsid w:val="00632DB2"/>
    <w:rsid w:val="00644A79"/>
    <w:rsid w:val="00646482"/>
    <w:rsid w:val="006526E4"/>
    <w:rsid w:val="0065682F"/>
    <w:rsid w:val="00667BB2"/>
    <w:rsid w:val="00672184"/>
    <w:rsid w:val="006730ED"/>
    <w:rsid w:val="00673AE2"/>
    <w:rsid w:val="00687536"/>
    <w:rsid w:val="0069053C"/>
    <w:rsid w:val="00695076"/>
    <w:rsid w:val="006A0FC9"/>
    <w:rsid w:val="006A1578"/>
    <w:rsid w:val="006B54A0"/>
    <w:rsid w:val="006C2B4F"/>
    <w:rsid w:val="006C3A11"/>
    <w:rsid w:val="006C3AEA"/>
    <w:rsid w:val="006D6C89"/>
    <w:rsid w:val="006D79B7"/>
    <w:rsid w:val="006E57B9"/>
    <w:rsid w:val="006E65A9"/>
    <w:rsid w:val="006E6DA2"/>
    <w:rsid w:val="006F10C4"/>
    <w:rsid w:val="006F2A13"/>
    <w:rsid w:val="006F349A"/>
    <w:rsid w:val="006F5FFC"/>
    <w:rsid w:val="0073133D"/>
    <w:rsid w:val="007335EF"/>
    <w:rsid w:val="007343D7"/>
    <w:rsid w:val="0073504C"/>
    <w:rsid w:val="00737A2C"/>
    <w:rsid w:val="00740D50"/>
    <w:rsid w:val="00746E09"/>
    <w:rsid w:val="00751D1B"/>
    <w:rsid w:val="00752CCB"/>
    <w:rsid w:val="00753CCD"/>
    <w:rsid w:val="00760A51"/>
    <w:rsid w:val="00761EC3"/>
    <w:rsid w:val="00772113"/>
    <w:rsid w:val="007734D8"/>
    <w:rsid w:val="0077680F"/>
    <w:rsid w:val="007768BB"/>
    <w:rsid w:val="0078217B"/>
    <w:rsid w:val="007A0812"/>
    <w:rsid w:val="007A0A70"/>
    <w:rsid w:val="007A2E6E"/>
    <w:rsid w:val="007A3B2D"/>
    <w:rsid w:val="007A6F3E"/>
    <w:rsid w:val="007A70C6"/>
    <w:rsid w:val="007A7677"/>
    <w:rsid w:val="007B443E"/>
    <w:rsid w:val="007C6D79"/>
    <w:rsid w:val="007D749A"/>
    <w:rsid w:val="007E2A4F"/>
    <w:rsid w:val="007E7302"/>
    <w:rsid w:val="007F2CEF"/>
    <w:rsid w:val="007F3F2A"/>
    <w:rsid w:val="007F6A2E"/>
    <w:rsid w:val="00800012"/>
    <w:rsid w:val="00802EF8"/>
    <w:rsid w:val="0081406C"/>
    <w:rsid w:val="0081430D"/>
    <w:rsid w:val="00814C89"/>
    <w:rsid w:val="008261BD"/>
    <w:rsid w:val="00831769"/>
    <w:rsid w:val="0084048A"/>
    <w:rsid w:val="00851BD7"/>
    <w:rsid w:val="0085386D"/>
    <w:rsid w:val="00855A07"/>
    <w:rsid w:val="00861527"/>
    <w:rsid w:val="00862F8F"/>
    <w:rsid w:val="00863C60"/>
    <w:rsid w:val="008740B2"/>
    <w:rsid w:val="0087527E"/>
    <w:rsid w:val="00876900"/>
    <w:rsid w:val="008824C8"/>
    <w:rsid w:val="00894C0D"/>
    <w:rsid w:val="00897A5D"/>
    <w:rsid w:val="008A1F00"/>
    <w:rsid w:val="008A2A09"/>
    <w:rsid w:val="008A2EB7"/>
    <w:rsid w:val="008B2705"/>
    <w:rsid w:val="008B7265"/>
    <w:rsid w:val="008C1859"/>
    <w:rsid w:val="008C2355"/>
    <w:rsid w:val="008C6B3B"/>
    <w:rsid w:val="008D28E1"/>
    <w:rsid w:val="008D610F"/>
    <w:rsid w:val="008E0CC0"/>
    <w:rsid w:val="008F739B"/>
    <w:rsid w:val="00902BA8"/>
    <w:rsid w:val="00907245"/>
    <w:rsid w:val="009137EB"/>
    <w:rsid w:val="009144B9"/>
    <w:rsid w:val="00916C13"/>
    <w:rsid w:val="00926361"/>
    <w:rsid w:val="009309F8"/>
    <w:rsid w:val="009420DB"/>
    <w:rsid w:val="00946A93"/>
    <w:rsid w:val="00952B8A"/>
    <w:rsid w:val="00952D5E"/>
    <w:rsid w:val="00955E2F"/>
    <w:rsid w:val="009622DE"/>
    <w:rsid w:val="0097377F"/>
    <w:rsid w:val="0097578E"/>
    <w:rsid w:val="009825B3"/>
    <w:rsid w:val="0098391C"/>
    <w:rsid w:val="00990562"/>
    <w:rsid w:val="0099250A"/>
    <w:rsid w:val="00996069"/>
    <w:rsid w:val="009A1B14"/>
    <w:rsid w:val="009A2085"/>
    <w:rsid w:val="009A2B67"/>
    <w:rsid w:val="009A421C"/>
    <w:rsid w:val="009B232E"/>
    <w:rsid w:val="009B3BD7"/>
    <w:rsid w:val="009B3EAF"/>
    <w:rsid w:val="009B7F88"/>
    <w:rsid w:val="009C1D7D"/>
    <w:rsid w:val="009C33CE"/>
    <w:rsid w:val="009C3A45"/>
    <w:rsid w:val="009E44F8"/>
    <w:rsid w:val="009E7DDC"/>
    <w:rsid w:val="009F0238"/>
    <w:rsid w:val="009F0240"/>
    <w:rsid w:val="009F59E5"/>
    <w:rsid w:val="009F5BEF"/>
    <w:rsid w:val="00A06420"/>
    <w:rsid w:val="00A10E07"/>
    <w:rsid w:val="00A1334A"/>
    <w:rsid w:val="00A20266"/>
    <w:rsid w:val="00A30C9E"/>
    <w:rsid w:val="00A31454"/>
    <w:rsid w:val="00A32DCC"/>
    <w:rsid w:val="00A3427F"/>
    <w:rsid w:val="00A372E3"/>
    <w:rsid w:val="00A467FA"/>
    <w:rsid w:val="00A4688A"/>
    <w:rsid w:val="00A500B4"/>
    <w:rsid w:val="00A509D6"/>
    <w:rsid w:val="00A62F4A"/>
    <w:rsid w:val="00A7306A"/>
    <w:rsid w:val="00A95E1A"/>
    <w:rsid w:val="00A962E9"/>
    <w:rsid w:val="00A970AE"/>
    <w:rsid w:val="00AA1EE7"/>
    <w:rsid w:val="00AA464A"/>
    <w:rsid w:val="00AB1781"/>
    <w:rsid w:val="00AB1FD1"/>
    <w:rsid w:val="00AB31E3"/>
    <w:rsid w:val="00AC351E"/>
    <w:rsid w:val="00AC5054"/>
    <w:rsid w:val="00AD48B5"/>
    <w:rsid w:val="00AE6BEE"/>
    <w:rsid w:val="00AF07A7"/>
    <w:rsid w:val="00AF3679"/>
    <w:rsid w:val="00AF36AC"/>
    <w:rsid w:val="00AF5CF7"/>
    <w:rsid w:val="00B06846"/>
    <w:rsid w:val="00B06895"/>
    <w:rsid w:val="00B10590"/>
    <w:rsid w:val="00B1480F"/>
    <w:rsid w:val="00B3167A"/>
    <w:rsid w:val="00B32839"/>
    <w:rsid w:val="00B42B96"/>
    <w:rsid w:val="00B568E0"/>
    <w:rsid w:val="00B632E5"/>
    <w:rsid w:val="00B63D83"/>
    <w:rsid w:val="00B657AA"/>
    <w:rsid w:val="00B65BFA"/>
    <w:rsid w:val="00B75EA9"/>
    <w:rsid w:val="00B81EF9"/>
    <w:rsid w:val="00B87148"/>
    <w:rsid w:val="00B932BE"/>
    <w:rsid w:val="00B94CFA"/>
    <w:rsid w:val="00BA12B8"/>
    <w:rsid w:val="00BB11A7"/>
    <w:rsid w:val="00BC24B5"/>
    <w:rsid w:val="00BC354C"/>
    <w:rsid w:val="00BC3B2D"/>
    <w:rsid w:val="00BC56BF"/>
    <w:rsid w:val="00BD63CE"/>
    <w:rsid w:val="00BD64EB"/>
    <w:rsid w:val="00BD68D8"/>
    <w:rsid w:val="00BE426E"/>
    <w:rsid w:val="00BF08F8"/>
    <w:rsid w:val="00BF18B8"/>
    <w:rsid w:val="00C024A9"/>
    <w:rsid w:val="00C03C14"/>
    <w:rsid w:val="00C050A8"/>
    <w:rsid w:val="00C10D45"/>
    <w:rsid w:val="00C17AB0"/>
    <w:rsid w:val="00C22EC6"/>
    <w:rsid w:val="00C43205"/>
    <w:rsid w:val="00C44A63"/>
    <w:rsid w:val="00C529CA"/>
    <w:rsid w:val="00C56844"/>
    <w:rsid w:val="00C6033D"/>
    <w:rsid w:val="00C71E91"/>
    <w:rsid w:val="00C92BCD"/>
    <w:rsid w:val="00CA47D0"/>
    <w:rsid w:val="00CB0089"/>
    <w:rsid w:val="00CB5B31"/>
    <w:rsid w:val="00CB626F"/>
    <w:rsid w:val="00CB7F76"/>
    <w:rsid w:val="00CC13D0"/>
    <w:rsid w:val="00CC2C06"/>
    <w:rsid w:val="00CD1F70"/>
    <w:rsid w:val="00CD2499"/>
    <w:rsid w:val="00CD61D0"/>
    <w:rsid w:val="00CF5D83"/>
    <w:rsid w:val="00D16E94"/>
    <w:rsid w:val="00D20149"/>
    <w:rsid w:val="00D230B4"/>
    <w:rsid w:val="00D3317E"/>
    <w:rsid w:val="00D3417A"/>
    <w:rsid w:val="00D35DED"/>
    <w:rsid w:val="00D424BF"/>
    <w:rsid w:val="00D44F79"/>
    <w:rsid w:val="00D50001"/>
    <w:rsid w:val="00D63AF2"/>
    <w:rsid w:val="00D64FA0"/>
    <w:rsid w:val="00D93C5D"/>
    <w:rsid w:val="00D94166"/>
    <w:rsid w:val="00D96DED"/>
    <w:rsid w:val="00DB11F2"/>
    <w:rsid w:val="00DB1E2E"/>
    <w:rsid w:val="00DC0B67"/>
    <w:rsid w:val="00DC263B"/>
    <w:rsid w:val="00DC58B8"/>
    <w:rsid w:val="00DD1BD2"/>
    <w:rsid w:val="00DD7AC3"/>
    <w:rsid w:val="00DE2B19"/>
    <w:rsid w:val="00DE413A"/>
    <w:rsid w:val="00DE6880"/>
    <w:rsid w:val="00DF0954"/>
    <w:rsid w:val="00DF5244"/>
    <w:rsid w:val="00DF5265"/>
    <w:rsid w:val="00DF55C8"/>
    <w:rsid w:val="00DF79C4"/>
    <w:rsid w:val="00E062CB"/>
    <w:rsid w:val="00E07711"/>
    <w:rsid w:val="00E114BD"/>
    <w:rsid w:val="00E24E09"/>
    <w:rsid w:val="00E30F6D"/>
    <w:rsid w:val="00E333DF"/>
    <w:rsid w:val="00E4568D"/>
    <w:rsid w:val="00E47A8A"/>
    <w:rsid w:val="00E51D70"/>
    <w:rsid w:val="00E5375F"/>
    <w:rsid w:val="00E57211"/>
    <w:rsid w:val="00E5745B"/>
    <w:rsid w:val="00E63485"/>
    <w:rsid w:val="00E64BC6"/>
    <w:rsid w:val="00E659A8"/>
    <w:rsid w:val="00E701A8"/>
    <w:rsid w:val="00E71877"/>
    <w:rsid w:val="00E74DF4"/>
    <w:rsid w:val="00E769B1"/>
    <w:rsid w:val="00E81CE9"/>
    <w:rsid w:val="00E85341"/>
    <w:rsid w:val="00E86AF6"/>
    <w:rsid w:val="00E92E36"/>
    <w:rsid w:val="00E9377D"/>
    <w:rsid w:val="00E94457"/>
    <w:rsid w:val="00E95851"/>
    <w:rsid w:val="00EA0C34"/>
    <w:rsid w:val="00EA6275"/>
    <w:rsid w:val="00EE673C"/>
    <w:rsid w:val="00EE76D1"/>
    <w:rsid w:val="00EF11F1"/>
    <w:rsid w:val="00EF166A"/>
    <w:rsid w:val="00EF1DC7"/>
    <w:rsid w:val="00F123A3"/>
    <w:rsid w:val="00F21FB5"/>
    <w:rsid w:val="00F249C5"/>
    <w:rsid w:val="00F30DB1"/>
    <w:rsid w:val="00F43390"/>
    <w:rsid w:val="00F6552E"/>
    <w:rsid w:val="00F670FF"/>
    <w:rsid w:val="00F77989"/>
    <w:rsid w:val="00F77AB0"/>
    <w:rsid w:val="00F85B76"/>
    <w:rsid w:val="00F95483"/>
    <w:rsid w:val="00F9719E"/>
    <w:rsid w:val="00FA43B7"/>
    <w:rsid w:val="00FA6157"/>
    <w:rsid w:val="00FB1685"/>
    <w:rsid w:val="00FB506E"/>
    <w:rsid w:val="00FC6748"/>
    <w:rsid w:val="00FD025F"/>
    <w:rsid w:val="00FD7D67"/>
    <w:rsid w:val="00FF079B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B6AEC"/>
  <w15:docId w15:val="{471B8DA9-3BD8-4B11-B389-710976F7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7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F7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7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6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76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F76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F76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F76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rsid w:val="002F768B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nhideWhenUsed/>
    <w:rsid w:val="002F768B"/>
    <w:pPr>
      <w:spacing w:after="5" w:line="380" w:lineRule="auto"/>
      <w:ind w:left="560" w:firstLine="537"/>
      <w:jc w:val="both"/>
    </w:pPr>
    <w:rPr>
      <w:color w:val="000000"/>
      <w:sz w:val="28"/>
      <w:szCs w:val="22"/>
      <w:lang w:val="en-US" w:eastAsia="en-US"/>
    </w:rPr>
  </w:style>
  <w:style w:type="character" w:customStyle="1" w:styleId="a8">
    <w:name w:val="Гипертекстовая ссылка"/>
    <w:rsid w:val="002F768B"/>
    <w:rPr>
      <w:rFonts w:cs="Times New Roman"/>
      <w:b w:val="0"/>
      <w:color w:val="106BBE"/>
    </w:rPr>
  </w:style>
  <w:style w:type="paragraph" w:customStyle="1" w:styleId="s1">
    <w:name w:val="s_1"/>
    <w:basedOn w:val="a"/>
    <w:rsid w:val="002F768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F768B"/>
    <w:pPr>
      <w:spacing w:before="100" w:beforeAutospacing="1" w:after="100" w:afterAutospacing="1"/>
    </w:pPr>
  </w:style>
  <w:style w:type="character" w:styleId="a9">
    <w:name w:val="Emphasis"/>
    <w:qFormat/>
    <w:rsid w:val="002F768B"/>
    <w:rPr>
      <w:i/>
      <w:iCs/>
    </w:rPr>
  </w:style>
  <w:style w:type="paragraph" w:styleId="aa">
    <w:name w:val="List Paragraph"/>
    <w:basedOn w:val="a"/>
    <w:uiPriority w:val="34"/>
    <w:qFormat/>
    <w:rsid w:val="003915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046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46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657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2D7DB4932BCC77886ED535FD835D15D35EAB17049B5F7B1B1C6D5FDCA61C49310BCF5AFE43E64BAEFF3211557FC10B96B42E0A5ABBF62nFDA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47804E224C18F0CF03F680ABD9770D8C69E7B2D3D4419A83A64990CE53F6751DB466E51D1F26036443DE947E976FB7A4466F2EAFAD3A2EDBV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AC0B-109C-41A4-9897-0B64DC41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Каргина</dc:creator>
  <cp:keywords/>
  <dc:description/>
  <cp:lastModifiedBy>KCK-45</cp:lastModifiedBy>
  <cp:revision>12</cp:revision>
  <cp:lastPrinted>2023-06-07T07:23:00Z</cp:lastPrinted>
  <dcterms:created xsi:type="dcterms:W3CDTF">2024-09-24T12:07:00Z</dcterms:created>
  <dcterms:modified xsi:type="dcterms:W3CDTF">2025-01-13T06:02:00Z</dcterms:modified>
</cp:coreProperties>
</file>