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FB7C42" w:rsidP="005C3C3D">
      <w:pPr>
        <w:ind w:firstLine="0"/>
        <w:rPr>
          <w:szCs w:val="28"/>
        </w:rPr>
      </w:pPr>
      <w:r>
        <w:rPr>
          <w:szCs w:val="28"/>
        </w:rPr>
        <w:t>27 июня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D325DA">
        <w:rPr>
          <w:szCs w:val="28"/>
        </w:rPr>
        <w:t xml:space="preserve"> 62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DA333C">
        <w:t>р</w:t>
      </w:r>
      <w:r w:rsidR="00DA333C" w:rsidRPr="001F1B00">
        <w:t>ешение Думы Ипатовского городского округа 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</w:t>
      </w:r>
      <w:proofErr w:type="gramEnd"/>
      <w:r w:rsidR="00DA333C" w:rsidRPr="001F1B00">
        <w:t xml:space="preserve"> обязанности по техническому обеспечению деятельности органов местного самоуправления Ипатовского 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области»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</w:t>
      </w:r>
      <w:r w:rsidR="00DA333C">
        <w:rPr>
          <w:szCs w:val="28"/>
        </w:rPr>
        <w:t xml:space="preserve"> законом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</w:t>
      </w:r>
      <w:r w:rsidR="00DA333C">
        <w:rPr>
          <w:szCs w:val="28"/>
        </w:rPr>
        <w:t>го округа Ставропольского края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DA333C">
        <w:t>р</w:t>
      </w:r>
      <w:r w:rsidR="00DA333C" w:rsidRPr="001F1B00">
        <w:t xml:space="preserve">ешение Думы Ипатовского городского округа </w:t>
      </w:r>
      <w:proofErr w:type="gramStart"/>
      <w:r w:rsidR="00DA333C" w:rsidRPr="001F1B00">
        <w:t>Ставропольского края от 29 ноября 2022 г. № 31 «Об особенностях командирования лиц, замещающих муниципальные должности в Ипатовском городском округе Ставропольского края, и работающих на постоянной основе, лиц, замещающих должности муниципальной службы в органах местного самоуправления Ипатовского городского округа Ставропольского края, работников,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</w:t>
      </w:r>
      <w:proofErr w:type="gramEnd"/>
      <w:r w:rsidR="00DA333C" w:rsidRPr="001F1B00">
        <w:t xml:space="preserve"> </w:t>
      </w:r>
      <w:proofErr w:type="gramStart"/>
      <w:r w:rsidR="00DA333C" w:rsidRPr="001F1B00">
        <w:t>городского округа Ставропольского края, и работников учреждений, подведомственных органам местного самоуправления Ипатовского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области»</w:t>
      </w:r>
      <w:r w:rsidR="00DA333C">
        <w:t xml:space="preserve"> (с изменениями, внесёнными решением Думы Ипатовского городского округа Ставропольского края от 28 февраля 2023 г. № 11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  <w:proofErr w:type="gramEnd"/>
    </w:p>
    <w:p w:rsidR="00DA333C" w:rsidRPr="00E32E45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1.1. </w:t>
      </w:r>
      <w:r w:rsidRPr="00E32E45">
        <w:rPr>
          <w:rFonts w:eastAsia="Times New Roman" w:cs="Times New Roman"/>
          <w:szCs w:val="24"/>
          <w:lang w:eastAsia="ru-RU"/>
        </w:rPr>
        <w:t>В наименовании слов</w:t>
      </w:r>
      <w:r>
        <w:rPr>
          <w:rFonts w:eastAsia="Times New Roman" w:cs="Times New Roman"/>
          <w:szCs w:val="24"/>
          <w:lang w:eastAsia="ru-RU"/>
        </w:rPr>
        <w:t>а</w:t>
      </w:r>
      <w:r w:rsidRPr="00E32E45">
        <w:rPr>
          <w:rFonts w:eastAsia="Times New Roman" w:cs="Times New Roman"/>
          <w:szCs w:val="24"/>
          <w:lang w:eastAsia="ru-RU"/>
        </w:rPr>
        <w:t xml:space="preserve"> «работников, не замещающих</w:t>
      </w:r>
      <w:r>
        <w:rPr>
          <w:rFonts w:eastAsia="Times New Roman" w:cs="Times New Roman"/>
          <w:szCs w:val="24"/>
          <w:lang w:eastAsia="ru-RU"/>
        </w:rPr>
        <w:t xml:space="preserve"> муниципальные должности муниципальной службы</w:t>
      </w:r>
      <w:r w:rsidRPr="00E32E4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 xml:space="preserve">заменить </w:t>
      </w:r>
      <w:r w:rsidRPr="00E32E45">
        <w:rPr>
          <w:rFonts w:eastAsia="Times New Roman" w:cs="Times New Roman"/>
          <w:szCs w:val="24"/>
          <w:lang w:eastAsia="ru-RU"/>
        </w:rPr>
        <w:t>слов</w:t>
      </w:r>
      <w:r>
        <w:rPr>
          <w:rFonts w:eastAsia="Times New Roman" w:cs="Times New Roman"/>
          <w:szCs w:val="24"/>
          <w:lang w:eastAsia="ru-RU"/>
        </w:rPr>
        <w:t>ами</w:t>
      </w:r>
      <w:r w:rsidRPr="00E32E45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работников, не замещающих должности муниципальной службы</w:t>
      </w:r>
      <w:r w:rsidRPr="00E32E45">
        <w:rPr>
          <w:rFonts w:eastAsia="Times New Roman" w:cs="Times New Roman"/>
          <w:szCs w:val="24"/>
          <w:lang w:eastAsia="ru-RU"/>
        </w:rPr>
        <w:t>».</w:t>
      </w:r>
    </w:p>
    <w:p w:rsidR="00DA333C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1.2. В пункте 1:</w:t>
      </w:r>
    </w:p>
    <w:p w:rsidR="00954342" w:rsidRDefault="00DA333C" w:rsidP="00DA333C">
      <w:r>
        <w:rPr>
          <w:rFonts w:eastAsia="Times New Roman" w:cs="Times New Roman"/>
          <w:szCs w:val="24"/>
          <w:lang w:eastAsia="ru-RU"/>
        </w:rPr>
        <w:t xml:space="preserve">1) В абзаце первом </w:t>
      </w:r>
      <w:r w:rsidRPr="00E32E45">
        <w:rPr>
          <w:rFonts w:eastAsia="Times New Roman" w:cs="Times New Roman"/>
          <w:szCs w:val="24"/>
          <w:lang w:eastAsia="ru-RU"/>
        </w:rPr>
        <w:t>слов</w:t>
      </w:r>
      <w:r>
        <w:rPr>
          <w:rFonts w:eastAsia="Times New Roman" w:cs="Times New Roman"/>
          <w:szCs w:val="24"/>
          <w:lang w:eastAsia="ru-RU"/>
        </w:rPr>
        <w:t>а</w:t>
      </w:r>
      <w:r w:rsidRPr="00E32E45">
        <w:rPr>
          <w:rFonts w:eastAsia="Times New Roman" w:cs="Times New Roman"/>
          <w:szCs w:val="24"/>
          <w:lang w:eastAsia="ru-RU"/>
        </w:rPr>
        <w:t xml:space="preserve"> </w:t>
      </w:r>
      <w:r w:rsidR="00954342">
        <w:rPr>
          <w:rFonts w:eastAsia="Times New Roman" w:cs="Times New Roman"/>
          <w:szCs w:val="24"/>
          <w:lang w:eastAsia="ru-RU"/>
        </w:rPr>
        <w:t>«</w:t>
      </w:r>
      <w:r w:rsidR="00954342">
        <w:t xml:space="preserve">лицам, </w:t>
      </w:r>
      <w:proofErr w:type="gramStart"/>
      <w:r w:rsidR="00954342">
        <w:t>замещающих</w:t>
      </w:r>
      <w:proofErr w:type="gramEnd"/>
      <w:r w:rsidR="00954342">
        <w:t xml:space="preserve"> должности муниципальной службы» заменить словами «лицам, замещающим должности муниципальной службы»;</w:t>
      </w:r>
    </w:p>
    <w:p w:rsidR="00DA333C" w:rsidRDefault="00954342" w:rsidP="00DA333C">
      <w:pPr>
        <w:rPr>
          <w:rFonts w:eastAsia="Times New Roman" w:cs="Times New Roman"/>
          <w:szCs w:val="24"/>
          <w:lang w:eastAsia="ru-RU"/>
        </w:rPr>
      </w:pPr>
      <w:r>
        <w:t xml:space="preserve">слова </w:t>
      </w:r>
      <w:r w:rsidR="00DA333C" w:rsidRPr="00E32E45">
        <w:rPr>
          <w:rFonts w:eastAsia="Times New Roman" w:cs="Times New Roman"/>
          <w:szCs w:val="24"/>
          <w:lang w:eastAsia="ru-RU"/>
        </w:rPr>
        <w:t>«</w:t>
      </w:r>
      <w:r>
        <w:t xml:space="preserve">работникам, не </w:t>
      </w:r>
      <w:proofErr w:type="gramStart"/>
      <w:r>
        <w:t>замещающих</w:t>
      </w:r>
      <w:proofErr w:type="gramEnd"/>
      <w:r>
        <w:t xml:space="preserve"> муниципальные должности муниципальной службы Ставропольского края</w:t>
      </w:r>
      <w:r w:rsidR="00DA333C" w:rsidRPr="00E32E45">
        <w:rPr>
          <w:rFonts w:eastAsia="Times New Roman" w:cs="Times New Roman"/>
          <w:szCs w:val="24"/>
          <w:lang w:eastAsia="ru-RU"/>
        </w:rPr>
        <w:t>» слов</w:t>
      </w:r>
      <w:r w:rsidR="00DA333C">
        <w:rPr>
          <w:rFonts w:eastAsia="Times New Roman" w:cs="Times New Roman"/>
          <w:szCs w:val="24"/>
          <w:lang w:eastAsia="ru-RU"/>
        </w:rPr>
        <w:t>ами</w:t>
      </w:r>
      <w:r w:rsidR="00DA333C" w:rsidRPr="00E32E4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«работникам, не замещающим</w:t>
      </w:r>
      <w:r w:rsidR="00DA333C" w:rsidRPr="00C67EB2">
        <w:rPr>
          <w:rFonts w:eastAsia="Times New Roman" w:cs="Times New Roman"/>
          <w:szCs w:val="24"/>
          <w:lang w:eastAsia="ru-RU"/>
        </w:rPr>
        <w:t xml:space="preserve"> должности муниципальной службы».</w:t>
      </w:r>
    </w:p>
    <w:p w:rsidR="00DA333C" w:rsidRDefault="00DA333C" w:rsidP="00DA333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Подпункт 1 изложить в следующей редакции:</w:t>
      </w:r>
    </w:p>
    <w:p w:rsidR="00D76973" w:rsidRDefault="00DA333C" w:rsidP="00DA333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«1) денежное содержание, средний заработок выплачиваются в двойном размере</w:t>
      </w:r>
      <w:proofErr w:type="gramStart"/>
      <w:r>
        <w:rPr>
          <w:rFonts w:eastAsia="Times New Roman" w:cs="Times New Roman"/>
          <w:szCs w:val="24"/>
          <w:lang w:eastAsia="ru-RU"/>
        </w:rPr>
        <w:t>;»</w:t>
      </w:r>
      <w:proofErr w:type="gramEnd"/>
      <w:r>
        <w:rPr>
          <w:rFonts w:eastAsia="Times New Roman" w:cs="Times New Roman"/>
          <w:szCs w:val="24"/>
          <w:lang w:eastAsia="ru-RU"/>
        </w:rPr>
        <w:t>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954342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242CF2" w:rsidRPr="00AC6EA8" w:rsidRDefault="0095434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954342">
        <w:rPr>
          <w:rFonts w:cs="Times New Roman"/>
          <w:szCs w:val="28"/>
        </w:rPr>
        <w:t>ьского края</w:t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</w:r>
      <w:r w:rsidR="008302EC">
        <w:rPr>
          <w:rFonts w:cs="Times New Roman"/>
          <w:szCs w:val="28"/>
        </w:rPr>
        <w:tab/>
      </w:r>
      <w:r w:rsidR="00954342">
        <w:rPr>
          <w:rFonts w:cs="Times New Roman"/>
          <w:szCs w:val="28"/>
        </w:rPr>
        <w:tab/>
        <w:t xml:space="preserve">Л.К. </w:t>
      </w:r>
      <w:proofErr w:type="spellStart"/>
      <w:r w:rsidR="00954342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6E3D8A" w:rsidRDefault="006E3D8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B7671" w:rsidRDefault="00AB7671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171F" w:rsidRPr="006E3D8A" w:rsidRDefault="00ED171F" w:rsidP="00596790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FB7C4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B4" w:rsidRDefault="006325B4" w:rsidP="00FB7C42">
      <w:r>
        <w:separator/>
      </w:r>
    </w:p>
  </w:endnote>
  <w:endnote w:type="continuationSeparator" w:id="0">
    <w:p w:rsidR="006325B4" w:rsidRDefault="006325B4" w:rsidP="00FB7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B4" w:rsidRDefault="006325B4" w:rsidP="00FB7C42">
      <w:r>
        <w:separator/>
      </w:r>
    </w:p>
  </w:footnote>
  <w:footnote w:type="continuationSeparator" w:id="0">
    <w:p w:rsidR="006325B4" w:rsidRDefault="006325B4" w:rsidP="00FB7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5160"/>
      <w:docPartObj>
        <w:docPartGallery w:val="Page Numbers (Top of Page)"/>
        <w:docPartUnique/>
      </w:docPartObj>
    </w:sdtPr>
    <w:sdtContent>
      <w:p w:rsidR="00FB7C42" w:rsidRDefault="00D05D47">
        <w:pPr>
          <w:pStyle w:val="ac"/>
          <w:jc w:val="right"/>
        </w:pPr>
        <w:fldSimple w:instr=" PAGE   \* MERGEFORMAT ">
          <w:r w:rsidR="008302EC">
            <w:rPr>
              <w:noProof/>
            </w:rPr>
            <w:t>2</w:t>
          </w:r>
        </w:fldSimple>
      </w:p>
    </w:sdtContent>
  </w:sdt>
  <w:p w:rsidR="00FB7C42" w:rsidRDefault="00FB7C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96806"/>
    <w:rsid w:val="002B69A4"/>
    <w:rsid w:val="002D4700"/>
    <w:rsid w:val="003029F7"/>
    <w:rsid w:val="003123DC"/>
    <w:rsid w:val="0035686C"/>
    <w:rsid w:val="003F46FC"/>
    <w:rsid w:val="00415A09"/>
    <w:rsid w:val="00433B64"/>
    <w:rsid w:val="0046594E"/>
    <w:rsid w:val="00485A4E"/>
    <w:rsid w:val="004A51C9"/>
    <w:rsid w:val="00596790"/>
    <w:rsid w:val="005B080A"/>
    <w:rsid w:val="005C3C3D"/>
    <w:rsid w:val="00620AF2"/>
    <w:rsid w:val="006325B4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8360F"/>
    <w:rsid w:val="007A17CC"/>
    <w:rsid w:val="007B7CEB"/>
    <w:rsid w:val="007D49AF"/>
    <w:rsid w:val="007D5AEA"/>
    <w:rsid w:val="0080296E"/>
    <w:rsid w:val="00815EB0"/>
    <w:rsid w:val="008302EC"/>
    <w:rsid w:val="0083699C"/>
    <w:rsid w:val="00837A29"/>
    <w:rsid w:val="008412CB"/>
    <w:rsid w:val="00863F4C"/>
    <w:rsid w:val="0088162B"/>
    <w:rsid w:val="008C1DEF"/>
    <w:rsid w:val="008C1FF1"/>
    <w:rsid w:val="008C3915"/>
    <w:rsid w:val="008C6A4E"/>
    <w:rsid w:val="008D15AF"/>
    <w:rsid w:val="008D6D54"/>
    <w:rsid w:val="00907F31"/>
    <w:rsid w:val="00947C09"/>
    <w:rsid w:val="00954342"/>
    <w:rsid w:val="009B440A"/>
    <w:rsid w:val="009C049F"/>
    <w:rsid w:val="009C69EE"/>
    <w:rsid w:val="009D7555"/>
    <w:rsid w:val="009F5D8C"/>
    <w:rsid w:val="00A320BF"/>
    <w:rsid w:val="00A366A0"/>
    <w:rsid w:val="00A37BBF"/>
    <w:rsid w:val="00A8267F"/>
    <w:rsid w:val="00A95935"/>
    <w:rsid w:val="00AA07D0"/>
    <w:rsid w:val="00AB7671"/>
    <w:rsid w:val="00AE1834"/>
    <w:rsid w:val="00AE4B19"/>
    <w:rsid w:val="00B74F09"/>
    <w:rsid w:val="00BA4704"/>
    <w:rsid w:val="00BB2358"/>
    <w:rsid w:val="00CB22C5"/>
    <w:rsid w:val="00CB4696"/>
    <w:rsid w:val="00CD6B44"/>
    <w:rsid w:val="00D05D47"/>
    <w:rsid w:val="00D325DA"/>
    <w:rsid w:val="00D32E05"/>
    <w:rsid w:val="00D76973"/>
    <w:rsid w:val="00D809D8"/>
    <w:rsid w:val="00D95189"/>
    <w:rsid w:val="00DA333C"/>
    <w:rsid w:val="00DF2407"/>
    <w:rsid w:val="00E033C7"/>
    <w:rsid w:val="00E20658"/>
    <w:rsid w:val="00E54352"/>
    <w:rsid w:val="00EA11E3"/>
    <w:rsid w:val="00ED171F"/>
    <w:rsid w:val="00F76EFD"/>
    <w:rsid w:val="00F8616F"/>
    <w:rsid w:val="00FB7C42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7671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B7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49</cp:revision>
  <cp:lastPrinted>2023-06-13T08:27:00Z</cp:lastPrinted>
  <dcterms:created xsi:type="dcterms:W3CDTF">2020-02-10T12:05:00Z</dcterms:created>
  <dcterms:modified xsi:type="dcterms:W3CDTF">2023-06-19T11:02:00Z</dcterms:modified>
</cp:coreProperties>
</file>