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3AD" w:rsidRPr="00E5781C" w:rsidRDefault="001F23AD" w:rsidP="00E5781C">
      <w:pPr>
        <w:spacing w:line="360" w:lineRule="auto"/>
        <w:jc w:val="center"/>
        <w:rPr>
          <w:rFonts w:eastAsia="Arial CYR" w:cs="Arial CYR"/>
          <w:b/>
          <w:sz w:val="32"/>
          <w:szCs w:val="32"/>
        </w:rPr>
      </w:pPr>
      <w:proofErr w:type="gramStart"/>
      <w:r w:rsidRPr="00E5781C">
        <w:rPr>
          <w:rFonts w:eastAsia="Arial CYR" w:cs="Arial CYR"/>
          <w:b/>
          <w:sz w:val="32"/>
          <w:szCs w:val="32"/>
        </w:rPr>
        <w:t>Р</w:t>
      </w:r>
      <w:proofErr w:type="gramEnd"/>
      <w:r w:rsidR="00EA498A">
        <w:rPr>
          <w:rFonts w:eastAsia="Arial CYR" w:cs="Arial CYR"/>
          <w:b/>
          <w:sz w:val="32"/>
          <w:szCs w:val="32"/>
        </w:rPr>
        <w:t xml:space="preserve"> </w:t>
      </w:r>
      <w:r w:rsidRPr="00E5781C">
        <w:rPr>
          <w:rFonts w:eastAsia="Arial CYR" w:cs="Arial CYR"/>
          <w:b/>
          <w:sz w:val="32"/>
          <w:szCs w:val="32"/>
        </w:rPr>
        <w:t>Е</w:t>
      </w:r>
      <w:r w:rsidR="00EA498A">
        <w:rPr>
          <w:rFonts w:eastAsia="Arial CYR" w:cs="Arial CYR"/>
          <w:b/>
          <w:sz w:val="32"/>
          <w:szCs w:val="32"/>
        </w:rPr>
        <w:t xml:space="preserve"> </w:t>
      </w:r>
      <w:r w:rsidRPr="00E5781C">
        <w:rPr>
          <w:rFonts w:eastAsia="Arial CYR" w:cs="Arial CYR"/>
          <w:b/>
          <w:sz w:val="32"/>
          <w:szCs w:val="32"/>
        </w:rPr>
        <w:t>Ш</w:t>
      </w:r>
      <w:r w:rsidR="00EA498A">
        <w:rPr>
          <w:rFonts w:eastAsia="Arial CYR" w:cs="Arial CYR"/>
          <w:b/>
          <w:sz w:val="32"/>
          <w:szCs w:val="32"/>
        </w:rPr>
        <w:t xml:space="preserve"> </w:t>
      </w:r>
      <w:r w:rsidRPr="00E5781C">
        <w:rPr>
          <w:rFonts w:eastAsia="Arial CYR" w:cs="Arial CYR"/>
          <w:b/>
          <w:sz w:val="32"/>
          <w:szCs w:val="32"/>
        </w:rPr>
        <w:t>Е</w:t>
      </w:r>
      <w:r w:rsidR="00EA498A">
        <w:rPr>
          <w:rFonts w:eastAsia="Arial CYR" w:cs="Arial CYR"/>
          <w:b/>
          <w:sz w:val="32"/>
          <w:szCs w:val="32"/>
        </w:rPr>
        <w:t xml:space="preserve"> </w:t>
      </w:r>
      <w:r w:rsidRPr="00E5781C">
        <w:rPr>
          <w:rFonts w:eastAsia="Arial CYR" w:cs="Arial CYR"/>
          <w:b/>
          <w:sz w:val="32"/>
          <w:szCs w:val="32"/>
        </w:rPr>
        <w:t>Н</w:t>
      </w:r>
      <w:r w:rsidR="00EA498A">
        <w:rPr>
          <w:rFonts w:eastAsia="Arial CYR" w:cs="Arial CYR"/>
          <w:b/>
          <w:sz w:val="32"/>
          <w:szCs w:val="32"/>
        </w:rPr>
        <w:t xml:space="preserve"> </w:t>
      </w:r>
      <w:r w:rsidRPr="00E5781C">
        <w:rPr>
          <w:rFonts w:eastAsia="Arial CYR" w:cs="Arial CYR"/>
          <w:b/>
          <w:sz w:val="32"/>
          <w:szCs w:val="32"/>
        </w:rPr>
        <w:t>И</w:t>
      </w:r>
      <w:r w:rsidR="00EA498A">
        <w:rPr>
          <w:rFonts w:eastAsia="Arial CYR" w:cs="Arial CYR"/>
          <w:b/>
          <w:sz w:val="32"/>
          <w:szCs w:val="32"/>
        </w:rPr>
        <w:t xml:space="preserve"> </w:t>
      </w:r>
      <w:r w:rsidRPr="00E5781C">
        <w:rPr>
          <w:rFonts w:eastAsia="Arial CYR" w:cs="Arial CYR"/>
          <w:b/>
          <w:sz w:val="32"/>
          <w:szCs w:val="32"/>
        </w:rPr>
        <w:t>Е</w:t>
      </w:r>
    </w:p>
    <w:p w:rsidR="001F23AD" w:rsidRPr="003D6348" w:rsidRDefault="004761BD" w:rsidP="00E5781C">
      <w:pPr>
        <w:spacing w:line="360" w:lineRule="auto"/>
        <w:jc w:val="center"/>
        <w:rPr>
          <w:rFonts w:eastAsia="Arial CYR" w:cs="Arial CYR"/>
          <w:b/>
          <w:sz w:val="28"/>
          <w:szCs w:val="28"/>
        </w:rPr>
      </w:pPr>
      <w:r>
        <w:rPr>
          <w:rFonts w:eastAsia="Arial CYR" w:cs="Arial CYR"/>
          <w:b/>
          <w:sz w:val="28"/>
          <w:szCs w:val="28"/>
        </w:rPr>
        <w:t>Думы</w:t>
      </w:r>
      <w:r w:rsidR="001F23AD" w:rsidRPr="003D6348">
        <w:rPr>
          <w:rFonts w:eastAsia="Arial CYR" w:cs="Arial CYR"/>
          <w:b/>
          <w:sz w:val="28"/>
          <w:szCs w:val="28"/>
        </w:rPr>
        <w:t xml:space="preserve"> Ипатовского </w:t>
      </w:r>
      <w:r w:rsidR="008A72AF">
        <w:rPr>
          <w:rFonts w:eastAsia="Arial CYR" w:cs="Arial CYR"/>
          <w:b/>
          <w:sz w:val="28"/>
          <w:szCs w:val="28"/>
        </w:rPr>
        <w:t>муниципального</w:t>
      </w:r>
      <w:r>
        <w:rPr>
          <w:rFonts w:eastAsia="Arial CYR" w:cs="Arial CYR"/>
          <w:b/>
          <w:sz w:val="28"/>
          <w:szCs w:val="28"/>
        </w:rPr>
        <w:t xml:space="preserve"> округа</w:t>
      </w:r>
      <w:r w:rsidR="001F23AD" w:rsidRPr="003D6348">
        <w:rPr>
          <w:rFonts w:eastAsia="Arial CYR" w:cs="Arial CYR"/>
          <w:b/>
          <w:sz w:val="28"/>
          <w:szCs w:val="28"/>
        </w:rPr>
        <w:t xml:space="preserve"> Ставропольского края</w:t>
      </w:r>
    </w:p>
    <w:p w:rsidR="001F23AD" w:rsidRDefault="001F23AD" w:rsidP="00E5781C">
      <w:pPr>
        <w:jc w:val="both"/>
        <w:rPr>
          <w:rFonts w:eastAsia="Arial CYR" w:cs="Arial CYR"/>
          <w:sz w:val="28"/>
          <w:szCs w:val="28"/>
        </w:rPr>
      </w:pPr>
    </w:p>
    <w:p w:rsidR="00E5781C" w:rsidRDefault="00DB5E0A" w:rsidP="00E5781C">
      <w:pPr>
        <w:jc w:val="both"/>
        <w:rPr>
          <w:rFonts w:eastAsia="Arial CYR" w:cs="Arial CYR"/>
          <w:sz w:val="28"/>
          <w:szCs w:val="28"/>
        </w:rPr>
      </w:pPr>
      <w:r>
        <w:rPr>
          <w:rFonts w:eastAsia="Arial CYR" w:cs="Arial CYR"/>
          <w:sz w:val="28"/>
          <w:szCs w:val="28"/>
        </w:rPr>
        <w:t xml:space="preserve">27 декабря </w:t>
      </w:r>
      <w:r w:rsidR="008A72AF">
        <w:rPr>
          <w:rFonts w:eastAsia="Arial CYR" w:cs="Arial CYR"/>
          <w:sz w:val="28"/>
          <w:szCs w:val="28"/>
        </w:rPr>
        <w:t>2023</w:t>
      </w:r>
      <w:r w:rsidR="00F9509D">
        <w:rPr>
          <w:rFonts w:eastAsia="Arial CYR" w:cs="Arial CYR"/>
          <w:sz w:val="28"/>
          <w:szCs w:val="28"/>
        </w:rPr>
        <w:t xml:space="preserve"> года </w:t>
      </w:r>
      <w:r w:rsidR="00F9509D">
        <w:rPr>
          <w:rFonts w:eastAsia="Arial CYR" w:cs="Arial CYR"/>
          <w:sz w:val="28"/>
          <w:szCs w:val="28"/>
        </w:rPr>
        <w:tab/>
      </w:r>
      <w:r w:rsidR="00F9509D">
        <w:rPr>
          <w:rFonts w:eastAsia="Arial CYR" w:cs="Arial CYR"/>
          <w:sz w:val="28"/>
          <w:szCs w:val="28"/>
        </w:rPr>
        <w:tab/>
      </w:r>
      <w:r w:rsidR="00F9509D">
        <w:rPr>
          <w:rFonts w:eastAsia="Arial CYR" w:cs="Arial CYR"/>
          <w:sz w:val="28"/>
          <w:szCs w:val="28"/>
        </w:rPr>
        <w:tab/>
      </w:r>
      <w:proofErr w:type="gramStart"/>
      <w:r w:rsidR="00F9509D">
        <w:rPr>
          <w:rFonts w:eastAsia="Arial CYR" w:cs="Arial CYR"/>
          <w:sz w:val="28"/>
          <w:szCs w:val="28"/>
        </w:rPr>
        <w:t>г</w:t>
      </w:r>
      <w:proofErr w:type="gramEnd"/>
      <w:r w:rsidR="00F9509D">
        <w:rPr>
          <w:rFonts w:eastAsia="Arial CYR" w:cs="Arial CYR"/>
          <w:sz w:val="28"/>
          <w:szCs w:val="28"/>
        </w:rPr>
        <w:t xml:space="preserve">. Ипатово </w:t>
      </w:r>
      <w:r w:rsidR="00F9509D">
        <w:rPr>
          <w:rFonts w:eastAsia="Arial CYR" w:cs="Arial CYR"/>
          <w:sz w:val="28"/>
          <w:szCs w:val="28"/>
        </w:rPr>
        <w:tab/>
      </w:r>
      <w:r w:rsidR="00F9509D">
        <w:rPr>
          <w:rFonts w:eastAsia="Arial CYR" w:cs="Arial CYR"/>
          <w:sz w:val="28"/>
          <w:szCs w:val="28"/>
        </w:rPr>
        <w:tab/>
      </w:r>
      <w:r w:rsidR="00F9509D">
        <w:rPr>
          <w:rFonts w:eastAsia="Arial CYR" w:cs="Arial CYR"/>
          <w:sz w:val="28"/>
          <w:szCs w:val="28"/>
        </w:rPr>
        <w:tab/>
      </w:r>
      <w:r w:rsidR="00F9509D">
        <w:rPr>
          <w:rFonts w:eastAsia="Arial CYR" w:cs="Arial CYR"/>
          <w:sz w:val="28"/>
          <w:szCs w:val="28"/>
        </w:rPr>
        <w:tab/>
      </w:r>
      <w:r w:rsidR="00F9509D">
        <w:rPr>
          <w:rFonts w:eastAsia="Arial CYR" w:cs="Arial CYR"/>
          <w:sz w:val="28"/>
          <w:szCs w:val="28"/>
        </w:rPr>
        <w:tab/>
        <w:t xml:space="preserve">№ </w:t>
      </w:r>
      <w:r w:rsidR="00B14798">
        <w:rPr>
          <w:rFonts w:eastAsia="Arial CYR" w:cs="Arial CYR"/>
          <w:sz w:val="28"/>
          <w:szCs w:val="28"/>
        </w:rPr>
        <w:t>172</w:t>
      </w:r>
    </w:p>
    <w:p w:rsidR="00E5781C" w:rsidRDefault="00E5781C" w:rsidP="00E5781C">
      <w:pPr>
        <w:jc w:val="both"/>
        <w:rPr>
          <w:rFonts w:eastAsia="Arial CYR" w:cs="Arial CYR"/>
          <w:sz w:val="28"/>
          <w:szCs w:val="28"/>
        </w:rPr>
      </w:pPr>
    </w:p>
    <w:p w:rsidR="00E5781C" w:rsidRDefault="00E5781C" w:rsidP="00E5781C">
      <w:pPr>
        <w:jc w:val="both"/>
        <w:rPr>
          <w:rFonts w:eastAsia="Arial CYR" w:cs="Arial CYR"/>
          <w:sz w:val="28"/>
          <w:szCs w:val="28"/>
        </w:rPr>
      </w:pPr>
    </w:p>
    <w:p w:rsidR="001F23AD" w:rsidRDefault="001F23AD" w:rsidP="001F23AD">
      <w:pPr>
        <w:spacing w:line="240" w:lineRule="exact"/>
        <w:jc w:val="both"/>
        <w:rPr>
          <w:rFonts w:eastAsia="Arial CYR" w:cs="Arial CYR"/>
          <w:sz w:val="28"/>
          <w:szCs w:val="28"/>
        </w:rPr>
      </w:pPr>
      <w:r>
        <w:rPr>
          <w:rFonts w:eastAsia="Arial CYR" w:cs="Arial CYR"/>
          <w:sz w:val="28"/>
          <w:szCs w:val="28"/>
        </w:rPr>
        <w:t xml:space="preserve">Об утверждении </w:t>
      </w:r>
      <w:r w:rsidR="00141554">
        <w:rPr>
          <w:rFonts w:eastAsia="Arial CYR" w:cs="Arial CYR"/>
          <w:sz w:val="28"/>
          <w:szCs w:val="28"/>
        </w:rPr>
        <w:t>Порядка управления и распоряжения имущественными объектами муниципальной собственности Ипатовского муниципального округа</w:t>
      </w:r>
      <w:r>
        <w:rPr>
          <w:rFonts w:eastAsia="Arial CYR" w:cs="Arial CYR"/>
          <w:sz w:val="28"/>
          <w:szCs w:val="28"/>
        </w:rPr>
        <w:t xml:space="preserve"> Ставропольского края</w:t>
      </w:r>
    </w:p>
    <w:p w:rsidR="001F23AD" w:rsidRDefault="001F23AD" w:rsidP="001F23AD">
      <w:pPr>
        <w:pStyle w:val="ConsPlusNormal"/>
      </w:pPr>
    </w:p>
    <w:p w:rsidR="00DB5E0A" w:rsidRDefault="00DB5E0A" w:rsidP="001F23AD">
      <w:pPr>
        <w:pStyle w:val="ConsPlusNormal"/>
      </w:pPr>
    </w:p>
    <w:p w:rsidR="00E5781C" w:rsidRDefault="001F23AD" w:rsidP="00E5781C">
      <w:pPr>
        <w:pStyle w:val="ConsPlusNormal"/>
        <w:ind w:firstLine="709"/>
        <w:jc w:val="both"/>
      </w:pPr>
      <w:proofErr w:type="gramStart"/>
      <w:r>
        <w:t xml:space="preserve">В соответствии с Федеральным </w:t>
      </w:r>
      <w:hyperlink r:id="rId8" w:history="1">
        <w:r w:rsidRPr="001F23AD">
          <w:t>законом</w:t>
        </w:r>
      </w:hyperlink>
      <w:r w:rsidR="00941C94">
        <w:t xml:space="preserve"> </w:t>
      </w:r>
      <w:r w:rsidR="00C66514">
        <w:t xml:space="preserve">от </w:t>
      </w:r>
      <w:r w:rsidR="00D43F89">
        <w:t>06 октября 2003 г. №131-ФЗ</w:t>
      </w:r>
      <w:r w:rsidR="00941C94">
        <w:t xml:space="preserve"> </w:t>
      </w:r>
      <w:r>
        <w:t xml:space="preserve">«Об общих принципах организации местного самоуправления в Российской Федерации», </w:t>
      </w:r>
      <w:hyperlink r:id="rId9" w:history="1">
        <w:r w:rsidR="00D43F89">
          <w:t>Закона</w:t>
        </w:r>
        <w:r w:rsidRPr="001F23AD">
          <w:t>м</w:t>
        </w:r>
      </w:hyperlink>
      <w:r w:rsidR="00D43F89">
        <w:t>и</w:t>
      </w:r>
      <w:r>
        <w:t xml:space="preserve"> Ставропольского края </w:t>
      </w:r>
      <w:r w:rsidR="00D43F89">
        <w:t xml:space="preserve">от 02 марта 2005 г. №12-кз </w:t>
      </w:r>
      <w:r>
        <w:t>«О местном самоуправлении в Ставропольском крае»,</w:t>
      </w:r>
      <w:r w:rsidR="00941C94">
        <w:t xml:space="preserve"> </w:t>
      </w:r>
      <w:r w:rsidR="008A72AF">
        <w:t>от 30</w:t>
      </w:r>
      <w:r w:rsidR="00C66514">
        <w:t xml:space="preserve"> мая </w:t>
      </w:r>
      <w:r w:rsidR="008A72AF">
        <w:t>2023</w:t>
      </w:r>
      <w:r w:rsidR="00C66514">
        <w:t xml:space="preserve"> г.</w:t>
      </w:r>
      <w:r w:rsidR="00941C94">
        <w:t xml:space="preserve"> </w:t>
      </w:r>
      <w:r w:rsidR="00C66514">
        <w:t>№</w:t>
      </w:r>
      <w:r w:rsidR="008A72AF">
        <w:t xml:space="preserve"> 46-кз «</w:t>
      </w:r>
      <w:r w:rsidR="008A72AF" w:rsidRPr="008A72AF">
        <w:t>О наделении Ипатовского городского округа Ставропольского края</w:t>
      </w:r>
      <w:r w:rsidR="008A72AF">
        <w:t xml:space="preserve"> статусом муниципального округа»</w:t>
      </w:r>
      <w:r w:rsidR="00D43F89">
        <w:rPr>
          <w:spacing w:val="-3"/>
          <w:szCs w:val="28"/>
        </w:rPr>
        <w:t>,</w:t>
      </w:r>
      <w:r w:rsidR="00941C94">
        <w:rPr>
          <w:spacing w:val="-3"/>
          <w:szCs w:val="28"/>
        </w:rPr>
        <w:t xml:space="preserve"> </w:t>
      </w:r>
      <w:hyperlink r:id="rId10" w:history="1">
        <w:r w:rsidRPr="001F23AD">
          <w:t>Уставом</w:t>
        </w:r>
      </w:hyperlink>
      <w:r w:rsidR="00941C94">
        <w:t xml:space="preserve"> </w:t>
      </w:r>
      <w:r>
        <w:t xml:space="preserve">Ипатовского </w:t>
      </w:r>
      <w:r w:rsidR="00A75D3A">
        <w:rPr>
          <w:rFonts w:eastAsia="Arial CYR" w:cs="Arial CYR"/>
          <w:szCs w:val="28"/>
        </w:rPr>
        <w:t>муниципального</w:t>
      </w:r>
      <w:r>
        <w:rPr>
          <w:rFonts w:eastAsia="Arial CYR" w:cs="Arial CYR"/>
          <w:szCs w:val="28"/>
        </w:rPr>
        <w:t xml:space="preserve"> округа </w:t>
      </w:r>
      <w:r>
        <w:t>Ставропольского края</w:t>
      </w:r>
      <w:r w:rsidR="00DB5E0A">
        <w:t>,</w:t>
      </w:r>
      <w:proofErr w:type="gramEnd"/>
    </w:p>
    <w:p w:rsidR="004761BD" w:rsidRPr="00E5781C" w:rsidRDefault="001F23AD" w:rsidP="00E5781C">
      <w:pPr>
        <w:pStyle w:val="ConsPlusNormal"/>
        <w:ind w:firstLine="709"/>
        <w:jc w:val="both"/>
        <w:rPr>
          <w:spacing w:val="-3"/>
          <w:szCs w:val="28"/>
        </w:rPr>
      </w:pPr>
      <w:r>
        <w:t xml:space="preserve">Дума Ипатовского </w:t>
      </w:r>
      <w:r w:rsidR="008A72AF">
        <w:rPr>
          <w:rFonts w:eastAsia="Arial CYR" w:cs="Arial CYR"/>
          <w:szCs w:val="28"/>
        </w:rPr>
        <w:t>муниципального</w:t>
      </w:r>
      <w:r>
        <w:rPr>
          <w:rFonts w:eastAsia="Arial CYR" w:cs="Arial CYR"/>
          <w:szCs w:val="28"/>
        </w:rPr>
        <w:t xml:space="preserve"> округа </w:t>
      </w:r>
      <w:r>
        <w:t>Ставропольского края</w:t>
      </w:r>
    </w:p>
    <w:p w:rsidR="004761BD" w:rsidRDefault="004761BD" w:rsidP="00E5781C">
      <w:pPr>
        <w:pStyle w:val="ConsPlusNormal"/>
        <w:ind w:firstLine="709"/>
        <w:jc w:val="both"/>
      </w:pPr>
    </w:p>
    <w:p w:rsidR="004761BD" w:rsidRDefault="00E5781C" w:rsidP="00E5781C">
      <w:pPr>
        <w:pStyle w:val="ConsPlusNormal"/>
        <w:ind w:firstLine="709"/>
        <w:jc w:val="both"/>
      </w:pPr>
      <w:r>
        <w:t>РЕШИЛА:</w:t>
      </w:r>
    </w:p>
    <w:p w:rsidR="00E5781C" w:rsidRDefault="00E5781C" w:rsidP="00E5781C">
      <w:pPr>
        <w:pStyle w:val="ConsPlusNormal"/>
        <w:ind w:firstLine="709"/>
        <w:jc w:val="both"/>
      </w:pPr>
    </w:p>
    <w:p w:rsidR="00941C94" w:rsidRDefault="001F23AD" w:rsidP="00E5781C">
      <w:pPr>
        <w:pStyle w:val="ConsPlusNormal"/>
        <w:ind w:firstLine="709"/>
        <w:jc w:val="both"/>
      </w:pPr>
      <w:r>
        <w:t xml:space="preserve">1. </w:t>
      </w:r>
      <w:r w:rsidR="00141554">
        <w:t xml:space="preserve">Утвердить прилагаемый Порядок </w:t>
      </w:r>
      <w:r w:rsidR="00141554" w:rsidRPr="00141554">
        <w:t xml:space="preserve">управления и распоряжения имущественными объектами муниципальной собственности Ипатовского муниципального округа </w:t>
      </w:r>
      <w:r w:rsidR="00941C94" w:rsidRPr="008A72AF">
        <w:t>Ставропольского края</w:t>
      </w:r>
      <w:r w:rsidR="00941C94">
        <w:t>.</w:t>
      </w:r>
    </w:p>
    <w:p w:rsidR="00937EDD" w:rsidRDefault="00941C94" w:rsidP="00E5781C">
      <w:pPr>
        <w:pStyle w:val="ConsPlusNormal"/>
        <w:ind w:firstLine="709"/>
        <w:jc w:val="both"/>
      </w:pPr>
      <w:r>
        <w:t>2</w:t>
      </w:r>
      <w:r w:rsidR="00937EDD">
        <w:t>. Признать утратившим</w:t>
      </w:r>
      <w:r w:rsidR="00E5781C">
        <w:t>и силу следующи</w:t>
      </w:r>
      <w:r w:rsidR="00937EDD">
        <w:t xml:space="preserve">е решения </w:t>
      </w:r>
      <w:r w:rsidR="008A72AF">
        <w:t>Думы</w:t>
      </w:r>
      <w:r w:rsidR="00937EDD">
        <w:t xml:space="preserve"> Ипатовского </w:t>
      </w:r>
      <w:r w:rsidR="008A72AF">
        <w:t>городского округа</w:t>
      </w:r>
      <w:r w:rsidR="00937EDD">
        <w:t xml:space="preserve"> Ставропольского края:</w:t>
      </w:r>
    </w:p>
    <w:p w:rsidR="00141554" w:rsidRDefault="00141554" w:rsidP="00E5781C">
      <w:pPr>
        <w:pStyle w:val="ConsPlusNormal"/>
        <w:ind w:firstLine="709"/>
        <w:jc w:val="both"/>
      </w:pPr>
      <w:r>
        <w:t>от 12 декабря 2017 г. № 90 «</w:t>
      </w:r>
      <w:r w:rsidRPr="00141554">
        <w:t>Об утверждении Порядка управления и распоряжения имущественными объектами муниципальной собственности Ипатовского городского округа Ставропольского края</w:t>
      </w:r>
      <w:r>
        <w:t>»;</w:t>
      </w:r>
    </w:p>
    <w:p w:rsidR="00C66514" w:rsidRDefault="00C66514" w:rsidP="00E5781C">
      <w:pPr>
        <w:pStyle w:val="ConsPlusNormal"/>
        <w:ind w:firstLine="709"/>
        <w:jc w:val="both"/>
      </w:pPr>
      <w:r>
        <w:t xml:space="preserve">от </w:t>
      </w:r>
      <w:r w:rsidR="00141554">
        <w:t>23</w:t>
      </w:r>
      <w:r>
        <w:t xml:space="preserve"> </w:t>
      </w:r>
      <w:r w:rsidR="00141554">
        <w:t>апреля 2019</w:t>
      </w:r>
      <w:r>
        <w:t xml:space="preserve"> г. № </w:t>
      </w:r>
      <w:r w:rsidR="00141554">
        <w:t>48</w:t>
      </w:r>
      <w:r>
        <w:t xml:space="preserve"> «</w:t>
      </w:r>
      <w:r w:rsidR="00141554" w:rsidRPr="00141554">
        <w:t xml:space="preserve">О внесении изменений в Порядок управления и распоряжения имущественными объектами муниципальной собственности Ипатовского городского округа Ставропольского края, </w:t>
      </w:r>
      <w:proofErr w:type="gramStart"/>
      <w:r w:rsidR="00141554" w:rsidRPr="00141554">
        <w:t>утвержденное</w:t>
      </w:r>
      <w:proofErr w:type="gramEnd"/>
      <w:r w:rsidR="00141554" w:rsidRPr="00141554">
        <w:t xml:space="preserve"> решением Думы Ипатовского городского округа Ставропольского края от 12 декабря 2017 г. № 90</w:t>
      </w:r>
      <w:r>
        <w:t>»</w:t>
      </w:r>
      <w:r w:rsidR="00941C94">
        <w:t>;</w:t>
      </w:r>
    </w:p>
    <w:p w:rsidR="00937EDD" w:rsidRDefault="00937EDD" w:rsidP="00E5781C">
      <w:pPr>
        <w:pStyle w:val="ConsPlusNormal"/>
        <w:ind w:firstLine="709"/>
        <w:jc w:val="both"/>
      </w:pPr>
      <w:r>
        <w:t xml:space="preserve">от </w:t>
      </w:r>
      <w:r w:rsidR="00141554">
        <w:t>22 сентября 2020</w:t>
      </w:r>
      <w:r w:rsidR="00941C94">
        <w:t xml:space="preserve"> </w:t>
      </w:r>
      <w:r>
        <w:t xml:space="preserve">г. № </w:t>
      </w:r>
      <w:r w:rsidR="00141554">
        <w:t>109</w:t>
      </w:r>
      <w:r>
        <w:t xml:space="preserve"> «</w:t>
      </w:r>
      <w:r w:rsidR="00C66514" w:rsidRPr="00C66514">
        <w:t xml:space="preserve">О внесении изменений в </w:t>
      </w:r>
      <w:r w:rsidR="00141554" w:rsidRPr="00141554">
        <w:t>Поряд</w:t>
      </w:r>
      <w:r w:rsidR="00141554">
        <w:t>о</w:t>
      </w:r>
      <w:r w:rsidR="00141554" w:rsidRPr="00141554">
        <w:t>к управления и распоряжения имущественными объектами муниципальной собственности Ипатовского городского округа Ставропольского края</w:t>
      </w:r>
      <w:r w:rsidR="00C66514" w:rsidRPr="00C66514">
        <w:t xml:space="preserve">, </w:t>
      </w:r>
      <w:proofErr w:type="gramStart"/>
      <w:r w:rsidR="00C66514" w:rsidRPr="00C66514">
        <w:t>утвержденное</w:t>
      </w:r>
      <w:proofErr w:type="gramEnd"/>
      <w:r w:rsidR="00C66514" w:rsidRPr="00C66514">
        <w:t xml:space="preserve"> решением Думы Ипатовского городского округа Ставропольского края от 12 декабря 2017 г. № </w:t>
      </w:r>
      <w:r w:rsidR="00141554">
        <w:t>90».</w:t>
      </w:r>
    </w:p>
    <w:p w:rsidR="00DA32B7" w:rsidRPr="00F204B5" w:rsidRDefault="00141554" w:rsidP="00E5781C">
      <w:pPr>
        <w:pStyle w:val="ConsPlusNormal"/>
        <w:ind w:firstLine="709"/>
        <w:jc w:val="both"/>
      </w:pPr>
      <w:r>
        <w:t>3</w:t>
      </w:r>
      <w:r w:rsidR="001F23AD">
        <w:t xml:space="preserve">. </w:t>
      </w:r>
      <w:proofErr w:type="gramStart"/>
      <w:r w:rsidR="001F23AD">
        <w:t>Контроль за</w:t>
      </w:r>
      <w:proofErr w:type="gramEnd"/>
      <w:r w:rsidR="001F23AD">
        <w:t xml:space="preserve"> выполнением настоящего решения возложить на</w:t>
      </w:r>
      <w:r w:rsidR="00941C94">
        <w:t xml:space="preserve"> </w:t>
      </w:r>
      <w:r w:rsidR="00E5781C">
        <w:rPr>
          <w:szCs w:val="28"/>
        </w:rPr>
        <w:t>комитет Думы</w:t>
      </w:r>
      <w:r w:rsidR="00941C94">
        <w:rPr>
          <w:szCs w:val="28"/>
        </w:rPr>
        <w:t xml:space="preserve"> </w:t>
      </w:r>
      <w:r w:rsidR="00F060EE">
        <w:rPr>
          <w:szCs w:val="28"/>
        </w:rPr>
        <w:t>Ипатовского муниципальн</w:t>
      </w:r>
      <w:r w:rsidR="00E5781C">
        <w:rPr>
          <w:szCs w:val="28"/>
        </w:rPr>
        <w:t xml:space="preserve">ого округа Ставропольского края по </w:t>
      </w:r>
      <w:r w:rsidR="00F204B5" w:rsidRPr="00F204B5">
        <w:t>экономике, бюджету, налогам, финансово-кредитной политике и муниципальной собственности</w:t>
      </w:r>
      <w:r w:rsidR="001F23AD" w:rsidRPr="00F204B5">
        <w:t>.</w:t>
      </w:r>
    </w:p>
    <w:p w:rsidR="001F23AD" w:rsidRDefault="00DB5E0A" w:rsidP="00E5781C">
      <w:pPr>
        <w:pStyle w:val="ConsPlusNormal"/>
        <w:ind w:firstLine="709"/>
        <w:jc w:val="both"/>
      </w:pPr>
      <w:r>
        <w:lastRenderedPageBreak/>
        <w:t>4</w:t>
      </w:r>
      <w:r w:rsidR="001F23AD">
        <w:t xml:space="preserve">. Настоящее решение вступает в силу </w:t>
      </w:r>
      <w:r w:rsidR="00DA32B7">
        <w:t xml:space="preserve">на следующий день после дня его официального </w:t>
      </w:r>
      <w:r w:rsidR="002F4242">
        <w:t>опубликования</w:t>
      </w:r>
      <w:r>
        <w:t xml:space="preserve"> (обнародования)</w:t>
      </w:r>
      <w:r w:rsidR="001F23AD">
        <w:t>.</w:t>
      </w:r>
    </w:p>
    <w:p w:rsidR="001F23AD" w:rsidRDefault="001F23AD" w:rsidP="00E5781C">
      <w:pPr>
        <w:pStyle w:val="ConsPlusNormal"/>
      </w:pPr>
    </w:p>
    <w:p w:rsidR="0073767B" w:rsidRDefault="0073767B" w:rsidP="00E5781C">
      <w:pPr>
        <w:pStyle w:val="ConsPlusNormal"/>
      </w:pPr>
    </w:p>
    <w:p w:rsidR="0073767B" w:rsidRDefault="0073767B" w:rsidP="00E5781C">
      <w:pPr>
        <w:pStyle w:val="ConsPlusNormal"/>
      </w:pPr>
    </w:p>
    <w:p w:rsidR="00DB5E0A" w:rsidRDefault="00A75D3A" w:rsidP="004761BD">
      <w:pPr>
        <w:pStyle w:val="ConsPlusNormal"/>
        <w:spacing w:line="240" w:lineRule="exact"/>
      </w:pPr>
      <w:proofErr w:type="gramStart"/>
      <w:r w:rsidRPr="00421910">
        <w:t>Исполняющий</w:t>
      </w:r>
      <w:proofErr w:type="gramEnd"/>
      <w:r w:rsidRPr="00421910">
        <w:t xml:space="preserve"> обязанности</w:t>
      </w:r>
      <w:r w:rsidR="00DB5E0A">
        <w:t xml:space="preserve"> </w:t>
      </w:r>
      <w:r w:rsidRPr="00421910">
        <w:t>п</w:t>
      </w:r>
      <w:r w:rsidR="00E5781C" w:rsidRPr="00421910">
        <w:t>редседател</w:t>
      </w:r>
      <w:r w:rsidRPr="00421910">
        <w:t>я</w:t>
      </w:r>
      <w:r w:rsidR="00E5781C" w:rsidRPr="00421910">
        <w:t xml:space="preserve"> Думы</w:t>
      </w:r>
      <w:r w:rsidR="00941C94">
        <w:t xml:space="preserve"> </w:t>
      </w:r>
    </w:p>
    <w:p w:rsidR="00DA32B7" w:rsidRPr="00421910" w:rsidRDefault="00DA32B7" w:rsidP="004761BD">
      <w:pPr>
        <w:pStyle w:val="ConsPlusNormal"/>
        <w:spacing w:line="240" w:lineRule="exact"/>
      </w:pPr>
      <w:r w:rsidRPr="00421910">
        <w:t>Ипатовского</w:t>
      </w:r>
      <w:r w:rsidR="00941C94">
        <w:t xml:space="preserve"> </w:t>
      </w:r>
      <w:r w:rsidR="008A72AF" w:rsidRPr="00421910">
        <w:t>муниципального</w:t>
      </w:r>
      <w:r w:rsidRPr="00421910">
        <w:t xml:space="preserve"> округа</w:t>
      </w:r>
    </w:p>
    <w:p w:rsidR="006824FC" w:rsidRDefault="001F23AD" w:rsidP="004761BD">
      <w:pPr>
        <w:pStyle w:val="ConsPlusNormal"/>
        <w:spacing w:line="240" w:lineRule="exact"/>
      </w:pPr>
      <w:r w:rsidRPr="00421910">
        <w:t>Ставропольского края</w:t>
      </w:r>
      <w:r w:rsidR="006824FC">
        <w:t>,</w:t>
      </w:r>
    </w:p>
    <w:p w:rsidR="006824FC" w:rsidRPr="006824FC" w:rsidRDefault="006824FC" w:rsidP="006824FC">
      <w:pPr>
        <w:pStyle w:val="ConsPlusNormal"/>
        <w:spacing w:line="240" w:lineRule="exact"/>
      </w:pPr>
      <w:r>
        <w:t xml:space="preserve">заместитель </w:t>
      </w:r>
      <w:r w:rsidRPr="006824FC">
        <w:t>председателя Думы</w:t>
      </w:r>
    </w:p>
    <w:p w:rsidR="006824FC" w:rsidRPr="006824FC" w:rsidRDefault="006824FC" w:rsidP="006824FC">
      <w:pPr>
        <w:pStyle w:val="ConsPlusNormal"/>
      </w:pPr>
      <w:r w:rsidRPr="006824FC">
        <w:t>Ипатовского муниципального округа</w:t>
      </w:r>
    </w:p>
    <w:p w:rsidR="001F23AD" w:rsidRPr="00421910" w:rsidRDefault="006824FC" w:rsidP="006824FC">
      <w:pPr>
        <w:pStyle w:val="ConsPlusNormal"/>
        <w:spacing w:line="240" w:lineRule="exact"/>
      </w:pPr>
      <w:r w:rsidRPr="006824FC">
        <w:t>Ставропольского края</w:t>
      </w:r>
      <w:r w:rsidR="00E5781C" w:rsidRPr="00421910">
        <w:tab/>
      </w:r>
      <w:r w:rsidR="00E5781C" w:rsidRPr="00421910">
        <w:tab/>
      </w:r>
      <w:r w:rsidR="00E5781C" w:rsidRPr="00421910">
        <w:tab/>
      </w:r>
      <w:r w:rsidR="00E5781C" w:rsidRPr="00421910">
        <w:tab/>
      </w:r>
      <w:r w:rsidR="00E5781C" w:rsidRPr="00421910">
        <w:tab/>
      </w:r>
      <w:r w:rsidR="00E5781C" w:rsidRPr="00421910">
        <w:tab/>
      </w:r>
      <w:r w:rsidR="00E5781C" w:rsidRPr="00421910">
        <w:tab/>
      </w:r>
      <w:r w:rsidR="00DB5E0A">
        <w:t xml:space="preserve">         </w:t>
      </w:r>
      <w:r w:rsidR="00941C94">
        <w:t xml:space="preserve"> </w:t>
      </w:r>
      <w:r w:rsidR="00A75D3A" w:rsidRPr="00421910">
        <w:t xml:space="preserve">Л.К. </w:t>
      </w:r>
      <w:proofErr w:type="spellStart"/>
      <w:r w:rsidR="00A75D3A" w:rsidRPr="00421910">
        <w:t>Балаба</w:t>
      </w:r>
      <w:proofErr w:type="spellEnd"/>
    </w:p>
    <w:p w:rsidR="00D43F89" w:rsidRDefault="00D43F89" w:rsidP="00E5781C">
      <w:pPr>
        <w:pStyle w:val="ConsPlusNormal"/>
      </w:pPr>
    </w:p>
    <w:p w:rsidR="00E5781C" w:rsidRDefault="00E5781C" w:rsidP="00E5781C">
      <w:pPr>
        <w:pStyle w:val="ConsPlusNormal"/>
      </w:pPr>
    </w:p>
    <w:p w:rsidR="00E5781C" w:rsidRDefault="00D43F89" w:rsidP="00E5781C">
      <w:pPr>
        <w:pStyle w:val="ConsPlusNormal"/>
        <w:spacing w:line="240" w:lineRule="exact"/>
        <w:rPr>
          <w:szCs w:val="28"/>
        </w:rPr>
      </w:pPr>
      <w:r>
        <w:rPr>
          <w:szCs w:val="28"/>
        </w:rPr>
        <w:t>Г</w:t>
      </w:r>
      <w:r w:rsidR="00E5781C">
        <w:rPr>
          <w:szCs w:val="28"/>
        </w:rPr>
        <w:t>лава</w:t>
      </w:r>
    </w:p>
    <w:p w:rsidR="00E5781C" w:rsidRDefault="00E5781C" w:rsidP="00E5781C">
      <w:pPr>
        <w:pStyle w:val="ConsPlusNormal"/>
        <w:spacing w:line="240" w:lineRule="exact"/>
        <w:rPr>
          <w:szCs w:val="28"/>
        </w:rPr>
      </w:pPr>
      <w:r>
        <w:rPr>
          <w:szCs w:val="28"/>
        </w:rPr>
        <w:t xml:space="preserve">Ипатовского </w:t>
      </w:r>
      <w:r w:rsidR="008A72AF">
        <w:rPr>
          <w:szCs w:val="28"/>
        </w:rPr>
        <w:t>муниципального</w:t>
      </w:r>
      <w:r>
        <w:rPr>
          <w:szCs w:val="28"/>
        </w:rPr>
        <w:t xml:space="preserve"> округа</w:t>
      </w:r>
    </w:p>
    <w:p w:rsidR="00D43F89" w:rsidRDefault="00D43F89" w:rsidP="00E5781C">
      <w:pPr>
        <w:pStyle w:val="ConsPlusNormal"/>
        <w:spacing w:line="240" w:lineRule="exact"/>
        <w:rPr>
          <w:szCs w:val="28"/>
        </w:rPr>
      </w:pPr>
      <w:r w:rsidRPr="00CE3FF9">
        <w:rPr>
          <w:szCs w:val="28"/>
        </w:rPr>
        <w:t xml:space="preserve">Ставропольского </w:t>
      </w:r>
      <w:r w:rsidR="00E5781C">
        <w:rPr>
          <w:szCs w:val="28"/>
        </w:rPr>
        <w:t xml:space="preserve">края </w:t>
      </w:r>
      <w:r w:rsidR="00E5781C">
        <w:rPr>
          <w:szCs w:val="28"/>
        </w:rPr>
        <w:tab/>
      </w:r>
      <w:r w:rsidR="00E5781C">
        <w:rPr>
          <w:szCs w:val="28"/>
        </w:rPr>
        <w:tab/>
      </w:r>
      <w:r w:rsidR="00E5781C">
        <w:rPr>
          <w:szCs w:val="28"/>
        </w:rPr>
        <w:tab/>
      </w:r>
      <w:r w:rsidR="00E5781C">
        <w:rPr>
          <w:szCs w:val="28"/>
        </w:rPr>
        <w:tab/>
      </w:r>
      <w:r w:rsidR="00E5781C">
        <w:rPr>
          <w:szCs w:val="28"/>
        </w:rPr>
        <w:tab/>
      </w:r>
      <w:r w:rsidR="00E5781C">
        <w:rPr>
          <w:szCs w:val="28"/>
        </w:rPr>
        <w:tab/>
      </w:r>
      <w:r w:rsidR="00E5781C">
        <w:rPr>
          <w:szCs w:val="28"/>
        </w:rPr>
        <w:tab/>
      </w:r>
      <w:r w:rsidR="00DB5E0A">
        <w:rPr>
          <w:szCs w:val="28"/>
        </w:rPr>
        <w:t xml:space="preserve">       </w:t>
      </w:r>
      <w:r w:rsidR="008A72AF">
        <w:rPr>
          <w:szCs w:val="28"/>
        </w:rPr>
        <w:t>В.Н. Шейкина</w:t>
      </w:r>
    </w:p>
    <w:p w:rsidR="00CA06BC" w:rsidRDefault="00CA06BC" w:rsidP="00E5781C">
      <w:pPr>
        <w:pStyle w:val="ConsPlusNormal"/>
        <w:rPr>
          <w:szCs w:val="28"/>
        </w:rPr>
      </w:pPr>
    </w:p>
    <w:p w:rsidR="00CA06BC" w:rsidRDefault="00CA06BC" w:rsidP="00E5781C">
      <w:pPr>
        <w:pStyle w:val="ConsPlusNormal"/>
        <w:rPr>
          <w:szCs w:val="28"/>
        </w:rPr>
      </w:pPr>
    </w:p>
    <w:p w:rsidR="00CA06BC" w:rsidRDefault="00CA06BC" w:rsidP="00E5781C">
      <w:pPr>
        <w:pStyle w:val="ConsPlusNormal"/>
        <w:rPr>
          <w:szCs w:val="28"/>
        </w:rPr>
      </w:pPr>
    </w:p>
    <w:p w:rsidR="008A72AF" w:rsidRDefault="008A72AF" w:rsidP="00E5781C">
      <w:pPr>
        <w:pStyle w:val="ConsPlusNormal"/>
        <w:rPr>
          <w:szCs w:val="28"/>
        </w:rPr>
      </w:pPr>
    </w:p>
    <w:p w:rsidR="008A72AF" w:rsidRDefault="008A72AF" w:rsidP="00E5781C">
      <w:pPr>
        <w:pStyle w:val="ConsPlusNormal"/>
        <w:rPr>
          <w:szCs w:val="28"/>
        </w:rPr>
      </w:pPr>
    </w:p>
    <w:p w:rsidR="008A72AF" w:rsidRDefault="008A72AF" w:rsidP="00E5781C">
      <w:pPr>
        <w:pStyle w:val="ConsPlusNormal"/>
        <w:rPr>
          <w:szCs w:val="28"/>
        </w:rPr>
      </w:pPr>
    </w:p>
    <w:p w:rsidR="008A72AF" w:rsidRDefault="008A72AF" w:rsidP="00E5781C">
      <w:pPr>
        <w:pStyle w:val="ConsPlusNormal"/>
        <w:rPr>
          <w:szCs w:val="28"/>
        </w:rPr>
      </w:pPr>
    </w:p>
    <w:p w:rsidR="008A72AF" w:rsidRDefault="008A72AF" w:rsidP="00E5781C">
      <w:pPr>
        <w:pStyle w:val="ConsPlusNormal"/>
        <w:rPr>
          <w:szCs w:val="28"/>
        </w:rPr>
      </w:pPr>
    </w:p>
    <w:p w:rsidR="00CA06BC" w:rsidRDefault="00CA06BC" w:rsidP="00E5781C">
      <w:pPr>
        <w:pStyle w:val="ConsPlusNormal"/>
        <w:rPr>
          <w:szCs w:val="28"/>
        </w:rPr>
      </w:pPr>
    </w:p>
    <w:p w:rsidR="00421910" w:rsidRDefault="00421910" w:rsidP="00E5781C">
      <w:pPr>
        <w:pStyle w:val="ConsPlusNormal"/>
        <w:rPr>
          <w:szCs w:val="28"/>
        </w:rPr>
      </w:pPr>
    </w:p>
    <w:p w:rsidR="0073767B" w:rsidRDefault="0073767B" w:rsidP="00E5781C">
      <w:pPr>
        <w:pStyle w:val="ConsPlusNormal"/>
        <w:rPr>
          <w:szCs w:val="28"/>
        </w:rPr>
      </w:pPr>
    </w:p>
    <w:p w:rsidR="0073767B" w:rsidRDefault="0073767B" w:rsidP="00E5781C">
      <w:pPr>
        <w:pStyle w:val="ConsPlusNormal"/>
        <w:rPr>
          <w:szCs w:val="28"/>
        </w:rPr>
      </w:pPr>
    </w:p>
    <w:p w:rsidR="0073767B" w:rsidRDefault="0073767B" w:rsidP="00E5781C">
      <w:pPr>
        <w:pStyle w:val="ConsPlusNormal"/>
        <w:rPr>
          <w:szCs w:val="28"/>
        </w:rPr>
      </w:pPr>
    </w:p>
    <w:p w:rsidR="0073767B" w:rsidRDefault="0073767B" w:rsidP="00E5781C">
      <w:pPr>
        <w:pStyle w:val="ConsPlusNormal"/>
        <w:rPr>
          <w:szCs w:val="28"/>
        </w:rPr>
      </w:pPr>
    </w:p>
    <w:p w:rsidR="00DB5E0A" w:rsidRDefault="00DB5E0A" w:rsidP="00E5781C">
      <w:pPr>
        <w:pStyle w:val="ConsPlusNormal"/>
        <w:rPr>
          <w:szCs w:val="28"/>
        </w:rPr>
      </w:pPr>
    </w:p>
    <w:p w:rsidR="00DB5E0A" w:rsidRDefault="00DB5E0A" w:rsidP="00E5781C">
      <w:pPr>
        <w:pStyle w:val="ConsPlusNormal"/>
        <w:rPr>
          <w:szCs w:val="28"/>
        </w:rPr>
      </w:pPr>
    </w:p>
    <w:p w:rsidR="00DB5E0A" w:rsidRDefault="00DB5E0A" w:rsidP="00E5781C">
      <w:pPr>
        <w:pStyle w:val="ConsPlusNormal"/>
        <w:rPr>
          <w:szCs w:val="28"/>
        </w:rPr>
      </w:pPr>
    </w:p>
    <w:p w:rsidR="00DB5E0A" w:rsidRDefault="00DB5E0A" w:rsidP="00E5781C">
      <w:pPr>
        <w:pStyle w:val="ConsPlusNormal"/>
        <w:rPr>
          <w:szCs w:val="28"/>
        </w:rPr>
      </w:pPr>
    </w:p>
    <w:p w:rsidR="00DB5E0A" w:rsidRDefault="00DB5E0A" w:rsidP="00E5781C">
      <w:pPr>
        <w:pStyle w:val="ConsPlusNormal"/>
        <w:rPr>
          <w:szCs w:val="28"/>
        </w:rPr>
      </w:pPr>
    </w:p>
    <w:p w:rsidR="00DB5E0A" w:rsidRDefault="00DB5E0A" w:rsidP="00E5781C">
      <w:pPr>
        <w:pStyle w:val="ConsPlusNormal"/>
        <w:rPr>
          <w:szCs w:val="28"/>
        </w:rPr>
      </w:pPr>
    </w:p>
    <w:p w:rsidR="00DB5E0A" w:rsidRDefault="00DB5E0A" w:rsidP="00E5781C">
      <w:pPr>
        <w:pStyle w:val="ConsPlusNormal"/>
        <w:rPr>
          <w:szCs w:val="28"/>
        </w:rPr>
      </w:pPr>
    </w:p>
    <w:p w:rsidR="00DB5E0A" w:rsidRDefault="00DB5E0A" w:rsidP="00E5781C">
      <w:pPr>
        <w:pStyle w:val="ConsPlusNormal"/>
        <w:rPr>
          <w:szCs w:val="28"/>
        </w:rPr>
      </w:pPr>
    </w:p>
    <w:p w:rsidR="00DB5E0A" w:rsidRDefault="00DB5E0A" w:rsidP="00E5781C">
      <w:pPr>
        <w:pStyle w:val="ConsPlusNormal"/>
        <w:rPr>
          <w:szCs w:val="28"/>
        </w:rPr>
      </w:pPr>
    </w:p>
    <w:p w:rsidR="00DB5E0A" w:rsidRDefault="00DB5E0A" w:rsidP="00E5781C">
      <w:pPr>
        <w:pStyle w:val="ConsPlusNormal"/>
        <w:rPr>
          <w:szCs w:val="28"/>
        </w:rPr>
      </w:pPr>
    </w:p>
    <w:p w:rsidR="00DB5E0A" w:rsidRDefault="00DB5E0A" w:rsidP="00E5781C">
      <w:pPr>
        <w:pStyle w:val="ConsPlusNormal"/>
        <w:rPr>
          <w:szCs w:val="28"/>
        </w:rPr>
      </w:pPr>
    </w:p>
    <w:p w:rsidR="00DB5E0A" w:rsidRDefault="00DB5E0A" w:rsidP="00E5781C">
      <w:pPr>
        <w:pStyle w:val="ConsPlusNormal"/>
        <w:rPr>
          <w:szCs w:val="28"/>
        </w:rPr>
      </w:pPr>
    </w:p>
    <w:p w:rsidR="00F060EE" w:rsidRDefault="00F060EE" w:rsidP="00E5781C">
      <w:pPr>
        <w:pStyle w:val="ConsPlusNormal"/>
        <w:rPr>
          <w:szCs w:val="28"/>
        </w:rPr>
      </w:pPr>
    </w:p>
    <w:p w:rsidR="00DB5E0A" w:rsidRDefault="00DB5E0A" w:rsidP="00E5781C">
      <w:pPr>
        <w:pStyle w:val="ConsPlusNormal"/>
        <w:rPr>
          <w:szCs w:val="28"/>
        </w:rPr>
      </w:pPr>
    </w:p>
    <w:p w:rsidR="00941C94" w:rsidRDefault="00941C94" w:rsidP="00E5781C">
      <w:pPr>
        <w:pStyle w:val="ConsPlusNormal"/>
        <w:spacing w:line="240" w:lineRule="exact"/>
        <w:jc w:val="right"/>
        <w:outlineLvl w:val="0"/>
      </w:pPr>
    </w:p>
    <w:p w:rsidR="0073767B" w:rsidRDefault="0073767B" w:rsidP="00E5781C">
      <w:pPr>
        <w:pStyle w:val="ConsPlusNormal"/>
        <w:spacing w:line="240" w:lineRule="exact"/>
        <w:jc w:val="right"/>
        <w:outlineLvl w:val="0"/>
      </w:pPr>
    </w:p>
    <w:p w:rsidR="00E0228B" w:rsidRDefault="00E0228B" w:rsidP="00E5781C">
      <w:pPr>
        <w:pStyle w:val="ConsPlusNormal"/>
        <w:spacing w:line="240" w:lineRule="exact"/>
        <w:jc w:val="right"/>
        <w:outlineLvl w:val="0"/>
      </w:pPr>
    </w:p>
    <w:p w:rsidR="00E0228B" w:rsidRDefault="00E0228B" w:rsidP="00E5781C">
      <w:pPr>
        <w:pStyle w:val="ConsPlusNormal"/>
        <w:spacing w:line="240" w:lineRule="exact"/>
        <w:jc w:val="right"/>
        <w:outlineLvl w:val="0"/>
      </w:pPr>
    </w:p>
    <w:p w:rsidR="001F23AD" w:rsidRDefault="00EA498A" w:rsidP="00E5781C">
      <w:pPr>
        <w:pStyle w:val="ConsPlusNormal"/>
        <w:spacing w:line="240" w:lineRule="exact"/>
        <w:jc w:val="right"/>
        <w:outlineLvl w:val="0"/>
      </w:pPr>
      <w:r>
        <w:lastRenderedPageBreak/>
        <w:t>Утвержден</w:t>
      </w:r>
    </w:p>
    <w:p w:rsidR="00E5781C" w:rsidRDefault="00E5781C" w:rsidP="00E5781C">
      <w:pPr>
        <w:pStyle w:val="ConsPlusNormal"/>
        <w:spacing w:line="240" w:lineRule="exact"/>
        <w:jc w:val="right"/>
      </w:pPr>
      <w:r>
        <w:t>р</w:t>
      </w:r>
      <w:r w:rsidR="001F23AD">
        <w:t>ешением</w:t>
      </w:r>
      <w:r w:rsidR="00E0228B">
        <w:t xml:space="preserve"> </w:t>
      </w:r>
      <w:r>
        <w:t>Думы</w:t>
      </w:r>
    </w:p>
    <w:p w:rsidR="00E5781C" w:rsidRDefault="004761BD" w:rsidP="00E5781C">
      <w:pPr>
        <w:pStyle w:val="ConsPlusNormal"/>
        <w:spacing w:line="240" w:lineRule="exact"/>
        <w:jc w:val="right"/>
        <w:rPr>
          <w:rFonts w:eastAsia="Arial CYR" w:cs="Arial CYR"/>
          <w:szCs w:val="28"/>
        </w:rPr>
      </w:pPr>
      <w:r>
        <w:t>И</w:t>
      </w:r>
      <w:r w:rsidR="001F23AD">
        <w:t>патовского</w:t>
      </w:r>
      <w:r w:rsidR="00E0228B">
        <w:t xml:space="preserve"> </w:t>
      </w:r>
      <w:r w:rsidR="008A72AF">
        <w:rPr>
          <w:rFonts w:eastAsia="Arial CYR" w:cs="Arial CYR"/>
          <w:szCs w:val="28"/>
        </w:rPr>
        <w:t>муниципального</w:t>
      </w:r>
    </w:p>
    <w:p w:rsidR="001F23AD" w:rsidRDefault="001F23AD" w:rsidP="00E5781C">
      <w:pPr>
        <w:pStyle w:val="ConsPlusNormal"/>
        <w:spacing w:line="240" w:lineRule="exact"/>
        <w:jc w:val="right"/>
      </w:pPr>
      <w:r>
        <w:rPr>
          <w:rFonts w:eastAsia="Arial CYR" w:cs="Arial CYR"/>
          <w:szCs w:val="28"/>
        </w:rPr>
        <w:t>округа</w:t>
      </w:r>
      <w:r w:rsidR="00E0228B">
        <w:rPr>
          <w:rFonts w:eastAsia="Arial CYR" w:cs="Arial CYR"/>
          <w:szCs w:val="28"/>
        </w:rPr>
        <w:t xml:space="preserve"> </w:t>
      </w:r>
      <w:r>
        <w:t>Ставропольского края</w:t>
      </w:r>
    </w:p>
    <w:p w:rsidR="001F23AD" w:rsidRDefault="00263CA4" w:rsidP="00E5781C">
      <w:pPr>
        <w:pStyle w:val="ConsPlusNormal"/>
        <w:spacing w:line="240" w:lineRule="exact"/>
        <w:jc w:val="right"/>
      </w:pPr>
      <w:r>
        <w:t>от</w:t>
      </w:r>
      <w:r w:rsidR="00DB5E0A">
        <w:t xml:space="preserve"> 27 декабря </w:t>
      </w:r>
      <w:r w:rsidR="008A72AF">
        <w:t>2023</w:t>
      </w:r>
      <w:r w:rsidR="00B14798">
        <w:t xml:space="preserve"> г. №172</w:t>
      </w:r>
    </w:p>
    <w:p w:rsidR="00E5781C" w:rsidRPr="00E5781C" w:rsidRDefault="00E5781C" w:rsidP="00E5781C">
      <w:pPr>
        <w:pStyle w:val="ConsPlusTitle"/>
        <w:rPr>
          <w:b w:val="0"/>
        </w:rPr>
      </w:pPr>
      <w:bookmarkStart w:id="0" w:name="P41"/>
      <w:bookmarkEnd w:id="0"/>
    </w:p>
    <w:p w:rsidR="00E5781C" w:rsidRPr="00E5781C" w:rsidRDefault="00E5781C" w:rsidP="00E5781C">
      <w:pPr>
        <w:pStyle w:val="ConsPlusTitle"/>
        <w:rPr>
          <w:b w:val="0"/>
        </w:rPr>
      </w:pPr>
    </w:p>
    <w:p w:rsidR="00790366" w:rsidRPr="004B3371" w:rsidRDefault="00790366" w:rsidP="00790366">
      <w:pPr>
        <w:pStyle w:val="ConsPlusNormal"/>
        <w:jc w:val="center"/>
      </w:pPr>
      <w:r w:rsidRPr="004B3371">
        <w:t>Порядок</w:t>
      </w:r>
    </w:p>
    <w:p w:rsidR="001F23AD" w:rsidRPr="004B3371" w:rsidRDefault="00790366" w:rsidP="00790366">
      <w:pPr>
        <w:pStyle w:val="ConsPlusNormal"/>
        <w:jc w:val="center"/>
      </w:pPr>
      <w:r w:rsidRPr="004B3371">
        <w:t>управления и распоряжения имущественными объектами муниципальной собственности Ипатовского муниципального округа Ставропольского края</w:t>
      </w:r>
    </w:p>
    <w:p w:rsidR="00790366" w:rsidRPr="004B3371" w:rsidRDefault="00790366" w:rsidP="00790366">
      <w:pPr>
        <w:pStyle w:val="ConsPlusNormal"/>
        <w:jc w:val="center"/>
      </w:pPr>
    </w:p>
    <w:p w:rsidR="001F23AD" w:rsidRPr="004B3371" w:rsidRDefault="00C66514" w:rsidP="001F23AD">
      <w:pPr>
        <w:pStyle w:val="ConsPlusNormal"/>
        <w:jc w:val="center"/>
        <w:outlineLvl w:val="1"/>
      </w:pPr>
      <w:r w:rsidRPr="004B3371">
        <w:t xml:space="preserve">Статья </w:t>
      </w:r>
      <w:r w:rsidR="001F23AD" w:rsidRPr="004B3371">
        <w:t>1. Общие положения</w:t>
      </w:r>
    </w:p>
    <w:p w:rsidR="001F23AD" w:rsidRPr="00EA498A" w:rsidRDefault="001F23AD" w:rsidP="001F23AD">
      <w:pPr>
        <w:pStyle w:val="ConsPlusNormal"/>
      </w:pPr>
    </w:p>
    <w:p w:rsidR="00790366" w:rsidRDefault="00826A41" w:rsidP="00790366">
      <w:pPr>
        <w:pStyle w:val="ConsPlusNormal"/>
        <w:ind w:firstLine="709"/>
        <w:jc w:val="both"/>
      </w:pPr>
      <w:r>
        <w:t xml:space="preserve">1. </w:t>
      </w:r>
      <w:proofErr w:type="gramStart"/>
      <w:r w:rsidR="00790366">
        <w:t xml:space="preserve">Настоящий Порядок управления и распоряжения имущественными объектами муниципальной собственности Ипатовского </w:t>
      </w:r>
      <w:r w:rsidR="00A9346F">
        <w:t>муниципального</w:t>
      </w:r>
      <w:r w:rsidR="00790366">
        <w:t xml:space="preserve"> округа Ставропольского края (далее - Порядок) разработан в соответствии с Конституцией Российской Федерации, Гражданским </w:t>
      </w:r>
      <w:r>
        <w:t>кодексом Российской Федерации, ф</w:t>
      </w:r>
      <w:r w:rsidR="00790366">
        <w:t xml:space="preserve">едеральными законами </w:t>
      </w:r>
      <w:r w:rsidRPr="00826A41">
        <w:t>от 21</w:t>
      </w:r>
      <w:r>
        <w:t xml:space="preserve"> декабря </w:t>
      </w:r>
      <w:r w:rsidRPr="00826A41">
        <w:t>2001</w:t>
      </w:r>
      <w:r>
        <w:t xml:space="preserve"> г. №</w:t>
      </w:r>
      <w:r w:rsidRPr="00826A41">
        <w:t xml:space="preserve"> 178-ФЗ </w:t>
      </w:r>
      <w:r w:rsidR="00790366">
        <w:t xml:space="preserve">«О приватизации государственного и муниципального имущества», </w:t>
      </w:r>
      <w:r w:rsidRPr="00826A41">
        <w:t xml:space="preserve">от 06 октября 2003 г. №131-ФЗ </w:t>
      </w:r>
      <w:r w:rsidR="00790366">
        <w:t xml:space="preserve">«Об общих принципах организации местного самоуправления в Российской Федерации», </w:t>
      </w:r>
      <w:r w:rsidRPr="00826A41">
        <w:t>от 14</w:t>
      </w:r>
      <w:r>
        <w:t xml:space="preserve"> ноября </w:t>
      </w:r>
      <w:r w:rsidRPr="00826A41">
        <w:t>2002</w:t>
      </w:r>
      <w:proofErr w:type="gramEnd"/>
      <w:r>
        <w:t xml:space="preserve"> </w:t>
      </w:r>
      <w:proofErr w:type="gramStart"/>
      <w:r>
        <w:t>г.</w:t>
      </w:r>
      <w:r w:rsidRPr="00826A41">
        <w:t xml:space="preserve"> </w:t>
      </w:r>
      <w:r>
        <w:t>№</w:t>
      </w:r>
      <w:r w:rsidRPr="00826A41">
        <w:t xml:space="preserve"> 161-ФЗ </w:t>
      </w:r>
      <w:r w:rsidR="00790366">
        <w:t>«О государственных</w:t>
      </w:r>
      <w:bookmarkStart w:id="1" w:name="_GoBack"/>
      <w:bookmarkEnd w:id="1"/>
      <w:r w:rsidR="00790366">
        <w:t xml:space="preserve"> и муниципальных унитарных предприятиях», </w:t>
      </w:r>
      <w:r w:rsidRPr="00826A41">
        <w:t>от 12</w:t>
      </w:r>
      <w:r>
        <w:t xml:space="preserve"> января </w:t>
      </w:r>
      <w:r w:rsidRPr="00826A41">
        <w:t>1996</w:t>
      </w:r>
      <w:r>
        <w:t xml:space="preserve"> г.</w:t>
      </w:r>
      <w:r w:rsidRPr="00826A41">
        <w:t xml:space="preserve"> </w:t>
      </w:r>
      <w:r>
        <w:t>№</w:t>
      </w:r>
      <w:r w:rsidRPr="00826A41">
        <w:t xml:space="preserve"> 7-ФЗ </w:t>
      </w:r>
      <w:r w:rsidR="00790366">
        <w:t xml:space="preserve">«О некоммерческих организациях», </w:t>
      </w:r>
      <w:r w:rsidRPr="00826A41">
        <w:t>от 03</w:t>
      </w:r>
      <w:r>
        <w:t xml:space="preserve"> ноября </w:t>
      </w:r>
      <w:r w:rsidRPr="00826A41">
        <w:t xml:space="preserve">2006 </w:t>
      </w:r>
      <w:r>
        <w:t>г. №</w:t>
      </w:r>
      <w:r w:rsidRPr="00826A41">
        <w:t xml:space="preserve"> 174-ФЗ </w:t>
      </w:r>
      <w:r w:rsidR="00790366">
        <w:t xml:space="preserve">«Об автономных учреждениях», </w:t>
      </w:r>
      <w:r w:rsidRPr="00826A41">
        <w:t>от 26</w:t>
      </w:r>
      <w:r>
        <w:t xml:space="preserve"> июля </w:t>
      </w:r>
      <w:r w:rsidRPr="00826A41">
        <w:t>2006</w:t>
      </w:r>
      <w:r>
        <w:t xml:space="preserve"> г. №</w:t>
      </w:r>
      <w:r w:rsidRPr="00826A41">
        <w:t xml:space="preserve"> 135-ФЗ </w:t>
      </w:r>
      <w:r w:rsidR="00790366">
        <w:t>«О защите конкуренции», Законом Ставропольского края «О местном самоуправлении в Ставропольском крае», Уставом Ипатовского муниципального округа Ставропольского края и направлен на регулирование отношений, возникающих в процессе управления и</w:t>
      </w:r>
      <w:proofErr w:type="gramEnd"/>
      <w:r w:rsidR="00790366">
        <w:t xml:space="preserve"> распоряжения имущественными объектами муниципальной собственности Ипатовского </w:t>
      </w:r>
      <w:r w:rsidR="00790366" w:rsidRPr="00790366">
        <w:t xml:space="preserve">муниципального </w:t>
      </w:r>
      <w:r w:rsidR="00790366">
        <w:t>округа Ставропольского края (далее - объекты муниципальной собственности).</w:t>
      </w:r>
    </w:p>
    <w:p w:rsidR="00790366" w:rsidRDefault="00790366" w:rsidP="00790366">
      <w:pPr>
        <w:pStyle w:val="ConsPlusNormal"/>
        <w:ind w:firstLine="709"/>
        <w:jc w:val="both"/>
      </w:pPr>
      <w:r>
        <w:t>2. Основными целями управления и распоряжения объектами муниципальной собственности являются:</w:t>
      </w:r>
    </w:p>
    <w:p w:rsidR="00790366" w:rsidRDefault="00790366" w:rsidP="00790366">
      <w:pPr>
        <w:pStyle w:val="ConsPlusNormal"/>
        <w:ind w:firstLine="709"/>
        <w:jc w:val="both"/>
      </w:pPr>
      <w:r>
        <w:t xml:space="preserve">1) увеличение доходов бюджета Ипатовского </w:t>
      </w:r>
      <w:r w:rsidRPr="00790366">
        <w:t xml:space="preserve">муниципального </w:t>
      </w:r>
      <w:r>
        <w:t xml:space="preserve">округа Ставропольского края (далее - бюджет Ипатовского </w:t>
      </w:r>
      <w:r w:rsidRPr="00790366">
        <w:t xml:space="preserve">муниципального </w:t>
      </w:r>
      <w:r>
        <w:t>округа) на основе эффективного управления объектами муниципальной собственности;</w:t>
      </w:r>
    </w:p>
    <w:p w:rsidR="00790366" w:rsidRDefault="00790366" w:rsidP="00790366">
      <w:pPr>
        <w:pStyle w:val="ConsPlusNormal"/>
        <w:ind w:firstLine="709"/>
        <w:jc w:val="both"/>
      </w:pPr>
      <w:r>
        <w:t xml:space="preserve">2) обеспечение обязательств Ипатовского </w:t>
      </w:r>
      <w:r w:rsidRPr="00790366">
        <w:t xml:space="preserve">муниципального </w:t>
      </w:r>
      <w:r>
        <w:t xml:space="preserve">округа Ставропольского края (далее - Ипатовский </w:t>
      </w:r>
      <w:r w:rsidRPr="00790366">
        <w:t>муниципальн</w:t>
      </w:r>
      <w:r>
        <w:t>ый округ);</w:t>
      </w:r>
    </w:p>
    <w:p w:rsidR="00790366" w:rsidRDefault="00790366" w:rsidP="00790366">
      <w:pPr>
        <w:pStyle w:val="ConsPlusNormal"/>
        <w:ind w:firstLine="709"/>
        <w:jc w:val="both"/>
      </w:pPr>
      <w:r>
        <w:t>3) оптимизация структуры и состава объектов муниципальной собственности;</w:t>
      </w:r>
    </w:p>
    <w:p w:rsidR="00790366" w:rsidRDefault="00790366" w:rsidP="00790366">
      <w:pPr>
        <w:pStyle w:val="ConsPlusNormal"/>
        <w:ind w:firstLine="709"/>
        <w:jc w:val="both"/>
      </w:pPr>
      <w:r>
        <w:t xml:space="preserve">4) привлечение инвестиций в объекты муниципальной собственности Ипатовского </w:t>
      </w:r>
      <w:r w:rsidRPr="00790366">
        <w:t xml:space="preserve">муниципального </w:t>
      </w:r>
      <w:r>
        <w:t>округа;</w:t>
      </w:r>
    </w:p>
    <w:p w:rsidR="00790366" w:rsidRDefault="00790366" w:rsidP="00790366">
      <w:pPr>
        <w:pStyle w:val="ConsPlusNormal"/>
        <w:ind w:firstLine="709"/>
        <w:jc w:val="both"/>
      </w:pPr>
      <w:r>
        <w:t>5) создание условий эффективного использования объектов муниципальной собственности;</w:t>
      </w:r>
    </w:p>
    <w:p w:rsidR="00790366" w:rsidRDefault="00790366" w:rsidP="00790366">
      <w:pPr>
        <w:pStyle w:val="ConsPlusNormal"/>
        <w:ind w:firstLine="709"/>
        <w:jc w:val="both"/>
      </w:pPr>
      <w:r>
        <w:t xml:space="preserve">6) обеспечение учета и сохранности объектов муниципальной </w:t>
      </w:r>
      <w:r>
        <w:lastRenderedPageBreak/>
        <w:t>собственности;</w:t>
      </w:r>
    </w:p>
    <w:p w:rsidR="00790366" w:rsidRDefault="00790366" w:rsidP="00790366">
      <w:pPr>
        <w:pStyle w:val="ConsPlusNormal"/>
        <w:ind w:firstLine="709"/>
        <w:jc w:val="both"/>
      </w:pPr>
      <w:r>
        <w:t>7) повышение конкурентоспособности муниципальных предприятий, улучшение финансово-экономических показателей их деятельности за счет эффективного и рационального использования объектов муниципальной собственности.</w:t>
      </w:r>
    </w:p>
    <w:p w:rsidR="00790366" w:rsidRDefault="00790366" w:rsidP="00790366">
      <w:pPr>
        <w:pStyle w:val="ConsPlusNormal"/>
        <w:ind w:firstLine="709"/>
        <w:jc w:val="both"/>
      </w:pPr>
      <w:r>
        <w:t>3. Нормы настоящего Порядка не распространяются на отношения по управлению и распоряжению находящимися в муниципальной собственности финансовыми средствами, объектами жилищного фонда и природными ресурсами, которые регулируются специальными актами.</w:t>
      </w:r>
    </w:p>
    <w:p w:rsidR="00790366" w:rsidRDefault="00790366" w:rsidP="00790366">
      <w:pPr>
        <w:pStyle w:val="ConsPlusNormal"/>
        <w:ind w:firstLine="709"/>
        <w:jc w:val="both"/>
      </w:pPr>
      <w:r>
        <w:t xml:space="preserve">4. </w:t>
      </w:r>
      <w:proofErr w:type="gramStart"/>
      <w:r>
        <w:t xml:space="preserve">Под объектами муниципальной собственности Ипатовского </w:t>
      </w:r>
      <w:r w:rsidRPr="00790366">
        <w:t xml:space="preserve">муниципального </w:t>
      </w:r>
      <w:r>
        <w:t xml:space="preserve">округа в настоящем Порядке понимаются находящиеся в муниципальной собственности имущественные комплексы муниципальных унитарных предприятий, муниципальных учреждений, земельные участки, на которых расположены объекты недвижимости, в том числе имущественные комплексы, отдельные средства производства промышленности, транспорта, связи, топливно-энергетического комплекса, других отраслей, имущество ликвидированных </w:t>
      </w:r>
      <w:r w:rsidR="00723ACC">
        <w:t>учреждений</w:t>
      </w:r>
      <w:r>
        <w:t>, оставшееся после удовлетворения требований кредиторов, здания, сооружения, объекты строительства, не входящие в состав</w:t>
      </w:r>
      <w:proofErr w:type="gramEnd"/>
      <w:r>
        <w:t xml:space="preserve"> </w:t>
      </w:r>
      <w:proofErr w:type="gramStart"/>
      <w:r>
        <w:t xml:space="preserve">предприятий как имущественных комплексов, объекты социально-культурной сферы, культурные и исторические ценности, акции (доли) в капитале хозяйственных обществ (товариществ), в том числе организаций с иностранным участием, коммерческих банков, объекты муниципальной собственности, составляющие казну Ипатовского </w:t>
      </w:r>
      <w:r w:rsidRPr="00790366">
        <w:t xml:space="preserve">муниципального </w:t>
      </w:r>
      <w:r>
        <w:t xml:space="preserve">округа, за исключением финансовых средств и природных ресурсов, транспорт, оргтехника и иное имущество, необходимое для осуществления полномочий органов местного самоуправления Ипатовского </w:t>
      </w:r>
      <w:r w:rsidRPr="00790366">
        <w:t xml:space="preserve">муниципального </w:t>
      </w:r>
      <w:r>
        <w:t>округа, для обеспечения деятельности</w:t>
      </w:r>
      <w:proofErr w:type="gramEnd"/>
      <w:r>
        <w:t xml:space="preserve"> органов местного самоуправления Ипатовского </w:t>
      </w:r>
      <w:r w:rsidR="00723ACC" w:rsidRPr="00723ACC">
        <w:t xml:space="preserve">муниципального </w:t>
      </w:r>
      <w:r>
        <w:t>округа.</w:t>
      </w:r>
    </w:p>
    <w:p w:rsidR="00790366" w:rsidRDefault="00790366" w:rsidP="00790366">
      <w:pPr>
        <w:pStyle w:val="ConsPlusNormal"/>
        <w:ind w:firstLine="709"/>
        <w:jc w:val="both"/>
      </w:pPr>
      <w:r>
        <w:t>5. Объекты муниципальной собственности являются достоянием граждан Российской Федерации, проживающих на территории Ипатовского</w:t>
      </w:r>
      <w:r w:rsidRPr="00790366">
        <w:rPr>
          <w:sz w:val="20"/>
        </w:rPr>
        <w:t xml:space="preserve"> </w:t>
      </w:r>
      <w:r w:rsidRPr="00790366">
        <w:t>муниципального</w:t>
      </w:r>
      <w:r>
        <w:t xml:space="preserve"> округа, и используются для обеспечения благосостояния населения Ипатовского </w:t>
      </w:r>
      <w:r w:rsidR="00826A41" w:rsidRPr="00826A41">
        <w:t xml:space="preserve">муниципального </w:t>
      </w:r>
      <w:r>
        <w:t>округа.</w:t>
      </w:r>
    </w:p>
    <w:p w:rsidR="00790366" w:rsidRDefault="00790366" w:rsidP="00790366">
      <w:pPr>
        <w:pStyle w:val="ConsPlusNormal"/>
        <w:ind w:firstLine="709"/>
        <w:jc w:val="both"/>
      </w:pPr>
      <w:r>
        <w:t xml:space="preserve">6. Действия по отчуждению либо передаче в залоговые фонды объектов муниципальной собственности не должны подрывать экономическую основу Ипатовского </w:t>
      </w:r>
      <w:r w:rsidRPr="00790366">
        <w:t xml:space="preserve">муниципального </w:t>
      </w:r>
      <w:r>
        <w:t>округа.</w:t>
      </w:r>
    </w:p>
    <w:p w:rsidR="00790366" w:rsidRDefault="00790366" w:rsidP="00790366">
      <w:pPr>
        <w:pStyle w:val="ConsPlusNormal"/>
        <w:ind w:firstLine="709"/>
        <w:jc w:val="both"/>
      </w:pPr>
      <w:r>
        <w:t xml:space="preserve">7. В соответствии с федеральным законодательством, законодательством Ставропольского края и правовыми актами Думы Ипатовского </w:t>
      </w:r>
      <w:r w:rsidRPr="00790366">
        <w:t xml:space="preserve">муниципального </w:t>
      </w:r>
      <w:r>
        <w:t>городского округа Ставропольского края могут устанавливаться ограничения на отчуждение особо значимых объектов муниципальной собственности.</w:t>
      </w:r>
    </w:p>
    <w:p w:rsidR="00790366" w:rsidRDefault="00790366" w:rsidP="00790366">
      <w:pPr>
        <w:pStyle w:val="ConsPlusNormal"/>
        <w:ind w:firstLine="709"/>
        <w:jc w:val="both"/>
      </w:pPr>
      <w:r>
        <w:t>8. Владение, пользование, распоряжение и приватизация объектов муниципальной собственности, отнесенных к памятникам культурного наследия, осуществляется с соблюдением установленных законодательством Российской Федерации требований по охране, использованию и реставрации этих памятников.</w:t>
      </w:r>
    </w:p>
    <w:p w:rsidR="00790366" w:rsidRDefault="00790366" w:rsidP="00790366">
      <w:pPr>
        <w:pStyle w:val="ConsPlusNormal"/>
        <w:ind w:firstLine="709"/>
        <w:jc w:val="both"/>
      </w:pPr>
      <w:r>
        <w:lastRenderedPageBreak/>
        <w:t>9. Право муниципальной собственности на имущественные объекты возникает:</w:t>
      </w:r>
    </w:p>
    <w:p w:rsidR="00790366" w:rsidRDefault="00790366" w:rsidP="00790366">
      <w:pPr>
        <w:pStyle w:val="ConsPlusNormal"/>
        <w:ind w:firstLine="709"/>
        <w:jc w:val="both"/>
      </w:pPr>
      <w:r>
        <w:t>при безвозмездной передаче имущественных объектов в муниципальную собственность на основании прямых предписаний закона;</w:t>
      </w:r>
    </w:p>
    <w:p w:rsidR="00790366" w:rsidRDefault="00790366" w:rsidP="00790366">
      <w:pPr>
        <w:pStyle w:val="ConsPlusNormal"/>
        <w:ind w:firstLine="709"/>
        <w:jc w:val="both"/>
      </w:pPr>
      <w:r>
        <w:t>при передаче имущественных объектов в муниципальную собственность на договорной основе;</w:t>
      </w:r>
    </w:p>
    <w:p w:rsidR="00790366" w:rsidRDefault="00790366" w:rsidP="00790366">
      <w:pPr>
        <w:pStyle w:val="ConsPlusNormal"/>
        <w:ind w:firstLine="709"/>
        <w:jc w:val="both"/>
      </w:pPr>
      <w:r>
        <w:t xml:space="preserve">в результате создания или приобретения имущественных объектов за счет средств бюджета Ипатовского </w:t>
      </w:r>
      <w:r w:rsidRPr="00790366">
        <w:t xml:space="preserve">муниципального </w:t>
      </w:r>
      <w:r>
        <w:t>округа, в том числе бюджетных инвестиций;</w:t>
      </w:r>
    </w:p>
    <w:p w:rsidR="00790366" w:rsidRDefault="00790366" w:rsidP="00790366">
      <w:pPr>
        <w:pStyle w:val="ConsPlusNormal"/>
        <w:ind w:firstLine="709"/>
        <w:jc w:val="both"/>
      </w:pPr>
      <w:r>
        <w:t xml:space="preserve">в результате создания или приобретения за счет средств, полученных в результате хозяйственной деятельности муниципальных унитарных предприятий и других организаций с участием Ипатовского </w:t>
      </w:r>
      <w:r w:rsidRPr="00790366">
        <w:t xml:space="preserve">муниципального </w:t>
      </w:r>
      <w:r>
        <w:t>округа;</w:t>
      </w:r>
    </w:p>
    <w:p w:rsidR="00790366" w:rsidRDefault="00790366" w:rsidP="00790366">
      <w:pPr>
        <w:pStyle w:val="ConsPlusNormal"/>
        <w:ind w:firstLine="709"/>
        <w:jc w:val="both"/>
      </w:pPr>
      <w:r>
        <w:t>пожертвований физических и юридических лиц;</w:t>
      </w:r>
    </w:p>
    <w:p w:rsidR="001F23AD" w:rsidRDefault="00790366" w:rsidP="00790366">
      <w:pPr>
        <w:pStyle w:val="ConsPlusNormal"/>
        <w:ind w:firstLine="709"/>
        <w:jc w:val="both"/>
      </w:pPr>
      <w:r>
        <w:t>в иных случаях, предусмотренных законодательством Российской Федерации.</w:t>
      </w:r>
    </w:p>
    <w:p w:rsidR="00E36E90" w:rsidRDefault="00E36E90" w:rsidP="00E5781C">
      <w:pPr>
        <w:pStyle w:val="ConsPlusNormal"/>
        <w:outlineLvl w:val="1"/>
      </w:pPr>
    </w:p>
    <w:p w:rsidR="00790366" w:rsidRPr="00EA498A" w:rsidRDefault="00790366" w:rsidP="00790366">
      <w:pPr>
        <w:pStyle w:val="ConsPlusNormal"/>
        <w:ind w:firstLine="709"/>
        <w:jc w:val="center"/>
      </w:pPr>
      <w:r w:rsidRPr="00EA498A">
        <w:t>Статья 2. Правовое регулирование и управление объектами муниципальной собственности</w:t>
      </w:r>
    </w:p>
    <w:p w:rsidR="00790366" w:rsidRDefault="00790366" w:rsidP="00DB5E0A">
      <w:pPr>
        <w:pStyle w:val="ConsPlusNormal"/>
        <w:jc w:val="both"/>
      </w:pPr>
    </w:p>
    <w:p w:rsidR="00790366" w:rsidRDefault="00790366" w:rsidP="00790366">
      <w:pPr>
        <w:pStyle w:val="ConsPlusNormal"/>
        <w:ind w:firstLine="709"/>
        <w:jc w:val="both"/>
      </w:pPr>
      <w:r>
        <w:t xml:space="preserve">1. Правовое регулирование в сфере управления и распоряжения объектами муниципальной собственности осуществляется решениями, принимаемыми Думой Ипатовского </w:t>
      </w:r>
      <w:r w:rsidR="005004CD">
        <w:t>муниципального</w:t>
      </w:r>
      <w:r>
        <w:t xml:space="preserve"> округа Ставропольского края</w:t>
      </w:r>
      <w:r w:rsidR="00826A41">
        <w:t xml:space="preserve"> (далее - Дума Ипатовского </w:t>
      </w:r>
      <w:r w:rsidR="00826A41" w:rsidRPr="00790366">
        <w:t xml:space="preserve">муниципального </w:t>
      </w:r>
      <w:r w:rsidR="00826A41">
        <w:t>округа)</w:t>
      </w:r>
      <w:r>
        <w:t xml:space="preserve">, и основанными на них правовыми актами администрации Ипатовского </w:t>
      </w:r>
      <w:r w:rsidR="005004CD">
        <w:t>муниципального</w:t>
      </w:r>
      <w:r>
        <w:t xml:space="preserve"> округа Ставропольского края в пределах ее компетенции.</w:t>
      </w:r>
    </w:p>
    <w:p w:rsidR="00790366" w:rsidRDefault="00790366" w:rsidP="00790366">
      <w:pPr>
        <w:pStyle w:val="ConsPlusNormal"/>
        <w:ind w:firstLine="709"/>
        <w:jc w:val="both"/>
      </w:pPr>
      <w:r>
        <w:t xml:space="preserve">2. Управление и распоряжение объектами муниципальной собственности осуществляется Думой Ипатовского </w:t>
      </w:r>
      <w:r w:rsidRPr="00790366">
        <w:t xml:space="preserve">муниципального </w:t>
      </w:r>
      <w:r w:rsidR="005004CD">
        <w:t>округа</w:t>
      </w:r>
      <w:r>
        <w:t xml:space="preserve">, администрацией Ипатовского </w:t>
      </w:r>
      <w:r w:rsidRPr="00790366">
        <w:t xml:space="preserve">муниципального </w:t>
      </w:r>
      <w:r>
        <w:t xml:space="preserve">округа Ставропольского края (далее - администрация Ипатовского </w:t>
      </w:r>
      <w:r w:rsidRPr="00790366">
        <w:t xml:space="preserve">муниципального </w:t>
      </w:r>
      <w:r>
        <w:t xml:space="preserve">округа) и отделом имущественных и земельных отношений администрации Ипатовского </w:t>
      </w:r>
      <w:r w:rsidRPr="00790366">
        <w:t xml:space="preserve">муниципального </w:t>
      </w:r>
      <w:r>
        <w:t>округа Ставропольского края (далее - Отдел).</w:t>
      </w:r>
    </w:p>
    <w:p w:rsidR="00790366" w:rsidRDefault="00790366" w:rsidP="00790366">
      <w:pPr>
        <w:pStyle w:val="ConsPlusNormal"/>
        <w:ind w:firstLine="709"/>
        <w:jc w:val="both"/>
      </w:pPr>
      <w:r>
        <w:t xml:space="preserve">3. Администрация Ипатовского </w:t>
      </w:r>
      <w:r w:rsidR="00EC515D" w:rsidRPr="00EC515D">
        <w:t xml:space="preserve">муниципального </w:t>
      </w:r>
      <w:r>
        <w:t>округа:</w:t>
      </w:r>
    </w:p>
    <w:p w:rsidR="00790366" w:rsidRDefault="00790366" w:rsidP="00790366">
      <w:pPr>
        <w:pStyle w:val="ConsPlusNormal"/>
        <w:ind w:firstLine="709"/>
        <w:jc w:val="both"/>
      </w:pPr>
      <w:r>
        <w:t xml:space="preserve">1) принимает правовые акты по вопросам управления и распоряжения объектами муниципальной собственности в рамках федерального законодательства, законодательства Ставропольского края и решений Думы Ипатовского </w:t>
      </w:r>
      <w:r w:rsidR="00EC515D" w:rsidRPr="00EC515D">
        <w:t xml:space="preserve">муниципального </w:t>
      </w:r>
      <w:r>
        <w:t>округа;</w:t>
      </w:r>
    </w:p>
    <w:p w:rsidR="00790366" w:rsidRDefault="00790366" w:rsidP="00790366">
      <w:pPr>
        <w:pStyle w:val="ConsPlusNormal"/>
        <w:ind w:firstLine="709"/>
        <w:jc w:val="both"/>
      </w:pPr>
      <w:r>
        <w:t xml:space="preserve">2) обеспечивает </w:t>
      </w:r>
      <w:proofErr w:type="gramStart"/>
      <w:r>
        <w:t>контроль за</w:t>
      </w:r>
      <w:proofErr w:type="gramEnd"/>
      <w:r>
        <w:t xml:space="preserve"> использованием объектов муниципальной собственности;</w:t>
      </w:r>
    </w:p>
    <w:p w:rsidR="00790366" w:rsidRDefault="00790366" w:rsidP="00790366">
      <w:pPr>
        <w:pStyle w:val="ConsPlusNormal"/>
        <w:ind w:firstLine="709"/>
        <w:jc w:val="both"/>
      </w:pPr>
      <w:r>
        <w:t xml:space="preserve">3) по согласованию с Думой Ипатовского </w:t>
      </w:r>
      <w:r w:rsidR="00EC515D" w:rsidRPr="00EC515D">
        <w:t xml:space="preserve">муниципального </w:t>
      </w:r>
      <w:r>
        <w:t>округа принимает решения об отчуждении объектов муниципальной собственности и предоставлении их в залог и поручает совершать такие сделки специально уполномоченному органу;</w:t>
      </w:r>
    </w:p>
    <w:p w:rsidR="00790366" w:rsidRDefault="00790366" w:rsidP="00790366">
      <w:pPr>
        <w:pStyle w:val="ConsPlusNormal"/>
        <w:ind w:firstLine="709"/>
        <w:jc w:val="both"/>
      </w:pPr>
      <w:r>
        <w:t xml:space="preserve">4) по согласованию с Думой Ипатовского </w:t>
      </w:r>
      <w:r w:rsidR="00EC515D" w:rsidRPr="00EC515D">
        <w:t xml:space="preserve">муниципального </w:t>
      </w:r>
      <w:r>
        <w:t xml:space="preserve">округа принимает решения об участии в создании акционерных обществ </w:t>
      </w:r>
      <w:r>
        <w:lastRenderedPageBreak/>
        <w:t>(хозяйственных товариществ), часть акций (долей, вкладов) которых находится в муниципальной собственности;</w:t>
      </w:r>
    </w:p>
    <w:p w:rsidR="00790366" w:rsidRDefault="00790366" w:rsidP="00790366">
      <w:pPr>
        <w:pStyle w:val="ConsPlusNormal"/>
        <w:ind w:firstLine="709"/>
        <w:jc w:val="both"/>
      </w:pPr>
      <w:r>
        <w:t xml:space="preserve">5) осуществляет </w:t>
      </w:r>
      <w:proofErr w:type="gramStart"/>
      <w:r>
        <w:t>контроль за</w:t>
      </w:r>
      <w:proofErr w:type="gramEnd"/>
      <w:r>
        <w:t xml:space="preserve"> приватизацией объектов муниципальной собственности;</w:t>
      </w:r>
    </w:p>
    <w:p w:rsidR="00790366" w:rsidRDefault="00790366" w:rsidP="00790366">
      <w:pPr>
        <w:pStyle w:val="ConsPlusNormal"/>
        <w:ind w:firstLine="709"/>
        <w:jc w:val="both"/>
      </w:pPr>
      <w:r>
        <w:t xml:space="preserve">6) исполняет иные полномочия в соответствии с законодательством Российской Федерации, законодательством Ставропольского края, муниципальными правовыми актами Ипатовского </w:t>
      </w:r>
      <w:r w:rsidR="00EC515D" w:rsidRPr="00EC515D">
        <w:t xml:space="preserve">муниципального </w:t>
      </w:r>
      <w:r>
        <w:t>округа.</w:t>
      </w:r>
    </w:p>
    <w:p w:rsidR="00790366" w:rsidRDefault="00790366" w:rsidP="005004CD">
      <w:pPr>
        <w:pStyle w:val="ConsPlusNormal"/>
        <w:ind w:firstLine="708"/>
        <w:jc w:val="both"/>
      </w:pPr>
      <w:r>
        <w:t>4. Специально уполномоченным органом по управлению и распоряжению объектами муниципальной собственности является Отдел.</w:t>
      </w:r>
    </w:p>
    <w:p w:rsidR="005004CD" w:rsidRDefault="00790366" w:rsidP="005004CD">
      <w:pPr>
        <w:pStyle w:val="ConsPlusNormal"/>
        <w:ind w:firstLine="709"/>
        <w:jc w:val="both"/>
      </w:pPr>
      <w:r>
        <w:t xml:space="preserve">5. Полномочия Отдела устанавливаются Положением об отделе </w:t>
      </w:r>
      <w:r w:rsidR="005004CD">
        <w:t xml:space="preserve"> </w:t>
      </w:r>
      <w:r>
        <w:t xml:space="preserve">имущественных и земельных отношений администрации Ипатовского </w:t>
      </w:r>
      <w:r w:rsidR="00826A41" w:rsidRPr="00826A41">
        <w:t xml:space="preserve">муниципального </w:t>
      </w:r>
      <w:r>
        <w:t>округа Ставропольского края.</w:t>
      </w:r>
    </w:p>
    <w:p w:rsidR="00790366" w:rsidRDefault="00790366" w:rsidP="00790366">
      <w:pPr>
        <w:pStyle w:val="ConsPlusNormal"/>
        <w:ind w:firstLine="709"/>
        <w:jc w:val="both"/>
      </w:pPr>
      <w:r>
        <w:t xml:space="preserve">6. </w:t>
      </w:r>
      <w:proofErr w:type="gramStart"/>
      <w:r>
        <w:t xml:space="preserve">В целях обеспечения интересов Ипатовского </w:t>
      </w:r>
      <w:r w:rsidR="00EC515D" w:rsidRPr="00EC515D">
        <w:t xml:space="preserve">муниципального </w:t>
      </w:r>
      <w:r>
        <w:t xml:space="preserve">округа в органах управления акционерных обществ (хозяйственных товариществ), часть акций (доли, вклады) которых находятся в муниципальной собственности Ипатовского </w:t>
      </w:r>
      <w:r w:rsidR="00826A41" w:rsidRPr="00826A41">
        <w:t xml:space="preserve">муниципального </w:t>
      </w:r>
      <w:r>
        <w:t xml:space="preserve">округа, представителями Ипатовского </w:t>
      </w:r>
      <w:r w:rsidR="00826A41" w:rsidRPr="00826A41">
        <w:t xml:space="preserve">муниципального </w:t>
      </w:r>
      <w:r>
        <w:t xml:space="preserve">округа могут быть должностные лица органов местного самоуправления Ипатовского </w:t>
      </w:r>
      <w:r w:rsidR="00766E6B" w:rsidRPr="00766E6B">
        <w:t xml:space="preserve">муниципального </w:t>
      </w:r>
      <w:r>
        <w:t xml:space="preserve">округа и иные юридические и физические лица на основании договоров на представление интересов Ипатовского </w:t>
      </w:r>
      <w:r w:rsidR="00766E6B" w:rsidRPr="00766E6B">
        <w:t xml:space="preserve">муниципального </w:t>
      </w:r>
      <w:r>
        <w:t>округа.</w:t>
      </w:r>
      <w:proofErr w:type="gramEnd"/>
    </w:p>
    <w:p w:rsidR="002C57AE" w:rsidRDefault="00790366" w:rsidP="00790366">
      <w:pPr>
        <w:pStyle w:val="ConsPlusNormal"/>
        <w:ind w:firstLine="709"/>
        <w:jc w:val="both"/>
      </w:pPr>
      <w:r>
        <w:t xml:space="preserve">7. Кандидатуры представителей Ипатовского </w:t>
      </w:r>
      <w:r w:rsidR="00766E6B" w:rsidRPr="00766E6B">
        <w:t xml:space="preserve">муниципального </w:t>
      </w:r>
      <w:r>
        <w:t xml:space="preserve">округа в акционерных обществах (хозяйственных товариществах) утверждаются главой Ипатовского </w:t>
      </w:r>
      <w:r w:rsidR="00766E6B" w:rsidRPr="00766E6B">
        <w:t xml:space="preserve">муниципального </w:t>
      </w:r>
      <w:r>
        <w:t>округа</w:t>
      </w:r>
      <w:r w:rsidR="00766E6B">
        <w:t xml:space="preserve"> Ставропольского края</w:t>
      </w:r>
      <w:r>
        <w:t>.</w:t>
      </w:r>
    </w:p>
    <w:p w:rsidR="002C57AE" w:rsidRDefault="002C57AE" w:rsidP="002C57AE">
      <w:pPr>
        <w:pStyle w:val="ConsPlusNormal"/>
        <w:ind w:firstLine="709"/>
        <w:jc w:val="both"/>
      </w:pPr>
    </w:p>
    <w:p w:rsidR="00766E6B" w:rsidRPr="00EA498A" w:rsidRDefault="00766E6B" w:rsidP="00766E6B">
      <w:pPr>
        <w:pStyle w:val="ConsPlusNormal"/>
        <w:ind w:firstLine="709"/>
        <w:jc w:val="center"/>
      </w:pPr>
      <w:r w:rsidRPr="00EA498A">
        <w:t>Статья 3. Предоставление объектов муниципальной собственности в аренду и безвозмездное пользование</w:t>
      </w:r>
    </w:p>
    <w:p w:rsidR="00766E6B" w:rsidRDefault="00766E6B" w:rsidP="00766E6B">
      <w:pPr>
        <w:pStyle w:val="ConsPlusNormal"/>
        <w:ind w:firstLine="709"/>
        <w:jc w:val="both"/>
      </w:pPr>
    </w:p>
    <w:p w:rsidR="00766E6B" w:rsidRDefault="00766E6B" w:rsidP="00766E6B">
      <w:pPr>
        <w:pStyle w:val="ConsPlusNormal"/>
        <w:ind w:firstLine="709"/>
        <w:jc w:val="both"/>
      </w:pPr>
      <w:r>
        <w:t xml:space="preserve">1. Для получения в аренду, безвозмездное пользование объектов муниципальной собственности заинтересованное лицо подает в администрацию Ипатовского </w:t>
      </w:r>
      <w:r w:rsidRPr="00766E6B">
        <w:t xml:space="preserve">муниципального </w:t>
      </w:r>
      <w:r w:rsidR="00826A41">
        <w:t xml:space="preserve">округа </w:t>
      </w:r>
      <w:r>
        <w:t>заявление с указанием цели использования объекта муниципальной собственности, согласие балансодержателя объектов муниципальной собственности, переданных в оперативное управление или хозяйственное ведение, на сдачу в аренду и безвозмездное пользование объектов муниципальной собственности</w:t>
      </w:r>
      <w:r w:rsidR="005004CD">
        <w:t>.</w:t>
      </w:r>
    </w:p>
    <w:p w:rsidR="00766E6B" w:rsidRDefault="00766E6B" w:rsidP="00766E6B">
      <w:pPr>
        <w:pStyle w:val="ConsPlusNormal"/>
        <w:ind w:firstLine="709"/>
        <w:jc w:val="both"/>
      </w:pPr>
      <w:r>
        <w:t xml:space="preserve">2. В соответствии с Федеральным законом от 26 июля 2006 г. № 135-ФЗ «О защите конкуренции» администрация Ипатовского </w:t>
      </w:r>
      <w:r w:rsidRPr="00766E6B">
        <w:t xml:space="preserve">муниципального </w:t>
      </w:r>
      <w:r>
        <w:t>округа принимает решение:</w:t>
      </w:r>
    </w:p>
    <w:p w:rsidR="00766E6B" w:rsidRDefault="00766E6B" w:rsidP="00766E6B">
      <w:pPr>
        <w:pStyle w:val="ConsPlusNormal"/>
        <w:ind w:firstLine="709"/>
        <w:jc w:val="both"/>
      </w:pPr>
      <w:proofErr w:type="gramStart"/>
      <w:r>
        <w:t>о проведении торгов на право заключения договора аренды, договора безвозмездного пользования (далее - торги) в порядке, установленном приказом Федеральной антимонопольной службы</w:t>
      </w:r>
      <w:r w:rsidRPr="00766E6B">
        <w:t xml:space="preserve"> России от 21</w:t>
      </w:r>
      <w:r>
        <w:t xml:space="preserve"> марта </w:t>
      </w:r>
      <w:r w:rsidRPr="00766E6B">
        <w:t>2023</w:t>
      </w:r>
      <w:r>
        <w:t xml:space="preserve"> г.</w:t>
      </w:r>
      <w:r w:rsidRPr="00766E6B">
        <w:t xml:space="preserve"> </w:t>
      </w:r>
      <w:r>
        <w:t>№ 147/23 «</w:t>
      </w:r>
      <w:r w:rsidRPr="00766E6B">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w:t>
      </w:r>
      <w:proofErr w:type="gramEnd"/>
      <w:r w:rsidRPr="00766E6B">
        <w:t xml:space="preserve"> имущества, в отношении </w:t>
      </w:r>
      <w:r w:rsidRPr="00766E6B">
        <w:lastRenderedPageBreak/>
        <w:t>которого заключение указанных договоров может осуществляться путем проведения торгов в форме конкурса</w:t>
      </w:r>
      <w:r>
        <w:t>»;</w:t>
      </w:r>
    </w:p>
    <w:p w:rsidR="00766E6B" w:rsidRDefault="00766E6B" w:rsidP="00766E6B">
      <w:pPr>
        <w:pStyle w:val="ConsPlusNormal"/>
        <w:ind w:firstLine="709"/>
        <w:jc w:val="both"/>
      </w:pPr>
      <w:r>
        <w:t>о передаче объектов муниципальной собственности в аренду, безвозмездное пользование без проведения торгов.</w:t>
      </w:r>
    </w:p>
    <w:p w:rsidR="00766E6B" w:rsidRDefault="00766E6B" w:rsidP="00766E6B">
      <w:pPr>
        <w:pStyle w:val="ConsPlusNormal"/>
        <w:ind w:firstLine="709"/>
        <w:jc w:val="both"/>
      </w:pPr>
      <w:r>
        <w:t xml:space="preserve">Проект постановления администрации Ипатовского </w:t>
      </w:r>
      <w:r w:rsidRPr="00766E6B">
        <w:t xml:space="preserve">муниципального </w:t>
      </w:r>
      <w:r>
        <w:t>округа о проведении торгов (передаче объектов муниципальной собственности в аренду, безвозмездное пользование без проведения торгов) подготавливает Отдел.</w:t>
      </w:r>
    </w:p>
    <w:p w:rsidR="00766E6B" w:rsidRDefault="00766E6B" w:rsidP="00766E6B">
      <w:pPr>
        <w:pStyle w:val="ConsPlusNormal"/>
        <w:ind w:firstLine="709"/>
        <w:jc w:val="both"/>
      </w:pPr>
      <w:r>
        <w:t>3. Заключение договоров, предусматривающих передачу в аренду, безвозмездное пользование объектов муниципальной собственности, не закрепленных на праве оперативного управления или хозяйственного ведения по результатам торгов или без их проведения, осуществляет Отдел.</w:t>
      </w:r>
    </w:p>
    <w:p w:rsidR="00766E6B" w:rsidRDefault="00766E6B" w:rsidP="00766E6B">
      <w:pPr>
        <w:pStyle w:val="ConsPlusNormal"/>
        <w:ind w:firstLine="709"/>
        <w:jc w:val="both"/>
      </w:pPr>
      <w:r>
        <w:t>4. Заключение договоров, предусматривающих передачу в аренду, безвозмездное пользование объектов муниципальной собственности, закрепленных на праве оперативного управления или хозяйственного ведения по результатам торгов или без их проведения, осуществляет обладатель права хозяйственного ведения или оперативного управления (муниципальное унитарное предприятие, учреждение).</w:t>
      </w:r>
    </w:p>
    <w:p w:rsidR="00766E6B" w:rsidRDefault="00766E6B" w:rsidP="00766E6B">
      <w:pPr>
        <w:pStyle w:val="ConsPlusNormal"/>
        <w:ind w:firstLine="709"/>
        <w:jc w:val="both"/>
      </w:pPr>
      <w:r>
        <w:t>5. Арендная плата устанавливается на основании оценки, проведенной в соответствии с Федеральным законом от 29 июля 1998 г. № 135-ФЗ «Об оценочной деятельности в Российской Федерации.</w:t>
      </w:r>
    </w:p>
    <w:p w:rsidR="00766E6B" w:rsidRDefault="00766E6B" w:rsidP="00766E6B">
      <w:pPr>
        <w:pStyle w:val="ConsPlusNormal"/>
        <w:ind w:firstLine="709"/>
        <w:jc w:val="both"/>
      </w:pPr>
      <w:r>
        <w:t xml:space="preserve">6. </w:t>
      </w:r>
      <w:proofErr w:type="gramStart"/>
      <w:r>
        <w:t>В случае передачи в аренду имущества муниципальной собственности, являющегося объектом социальной инфраструктуры для детей, заключению договора аренды, безвозмездного пользования должна предшествовать проводимая учредителем оценка последствий такого договора для обеспечения жизнедеятельности, образования, воспитания, развития, отдыха и оздоровления детей, оказания им медицинской помощи, профилактики заболеваний у детей, социальной защиты и социального обслуживания в соответствии с Федеральным законом от 24 июля 1998 г</w:t>
      </w:r>
      <w:proofErr w:type="gramEnd"/>
      <w:r>
        <w:t>. № 124-ФЗ «Об основных гарантиях прав ребенка в Российской Федерации». Договор аренды не может заключаться, если в результате проведенной оценки последствий установлена возможность ухудшения указанных условий.</w:t>
      </w:r>
    </w:p>
    <w:p w:rsidR="00766E6B" w:rsidRDefault="00766E6B" w:rsidP="00766E6B">
      <w:pPr>
        <w:pStyle w:val="ConsPlusNormal"/>
        <w:ind w:firstLine="709"/>
        <w:jc w:val="both"/>
      </w:pPr>
      <w:r>
        <w:t xml:space="preserve">7. Объекты муниципальной собственности, не обремененные обязательствами, могут предоставляться во временное пользование юридическим и физическим лицам, органам местного самоуправления Ипатовского округа, государственным органам, государственным внебюджетным фондам в соответствии с федеральным законодательством, законодательством Ставропольского края и правовыми актами Думы Ипатовского </w:t>
      </w:r>
      <w:r w:rsidRPr="00766E6B">
        <w:t xml:space="preserve">муниципального </w:t>
      </w:r>
      <w:r>
        <w:t>округа.</w:t>
      </w:r>
    </w:p>
    <w:p w:rsidR="00766E6B" w:rsidRDefault="00766E6B" w:rsidP="00766E6B">
      <w:pPr>
        <w:pStyle w:val="ConsPlusNormal"/>
        <w:ind w:firstLine="709"/>
        <w:jc w:val="both"/>
      </w:pPr>
      <w:r>
        <w:t>8. Предоставление объектов муниципальной собственности, не обремененных обязательствами, осуществляется во временное безвозмездное пользование:</w:t>
      </w:r>
    </w:p>
    <w:p w:rsidR="00766E6B" w:rsidRDefault="00766E6B" w:rsidP="00766E6B">
      <w:pPr>
        <w:pStyle w:val="ConsPlusNormal"/>
        <w:ind w:firstLine="709"/>
        <w:jc w:val="both"/>
      </w:pPr>
      <w:r>
        <w:t xml:space="preserve">1) органам местного самоуправления Ипатовского </w:t>
      </w:r>
      <w:r w:rsidRPr="00766E6B">
        <w:t xml:space="preserve">муниципального </w:t>
      </w:r>
      <w:r>
        <w:t>округа;</w:t>
      </w:r>
    </w:p>
    <w:p w:rsidR="00766E6B" w:rsidRDefault="00766E6B" w:rsidP="00766E6B">
      <w:pPr>
        <w:pStyle w:val="ConsPlusNormal"/>
        <w:ind w:firstLine="709"/>
        <w:jc w:val="both"/>
      </w:pPr>
      <w:r>
        <w:lastRenderedPageBreak/>
        <w:t>2) государственным органам;</w:t>
      </w:r>
    </w:p>
    <w:p w:rsidR="00766E6B" w:rsidRDefault="00766E6B" w:rsidP="00766E6B">
      <w:pPr>
        <w:pStyle w:val="ConsPlusNormal"/>
        <w:ind w:firstLine="709"/>
        <w:jc w:val="both"/>
      </w:pPr>
      <w:r>
        <w:t>3) государственным внебюджетным фондам;</w:t>
      </w:r>
    </w:p>
    <w:p w:rsidR="00766E6B" w:rsidRDefault="00766E6B" w:rsidP="00766E6B">
      <w:pPr>
        <w:pStyle w:val="ConsPlusNormal"/>
        <w:ind w:firstLine="709"/>
        <w:jc w:val="both"/>
      </w:pPr>
      <w:r>
        <w:t>4) медицинским организациям для охраны здоровья обучающихся и работников организаций, осуществляющих образовательную деятельность;</w:t>
      </w:r>
    </w:p>
    <w:p w:rsidR="00766E6B" w:rsidRDefault="00766E6B" w:rsidP="00766E6B">
      <w:pPr>
        <w:pStyle w:val="ConsPlusNormal"/>
        <w:ind w:firstLine="709"/>
        <w:jc w:val="both"/>
      </w:pPr>
      <w:r>
        <w:t>5) некоммерческим организациям, осуществляющим деятельность, социальной направленности, а также связанную с работой с детьми и молодежью, в том числе занятием физкультурой и спортом;</w:t>
      </w:r>
    </w:p>
    <w:p w:rsidR="001576FB" w:rsidRDefault="00766E6B" w:rsidP="00766E6B">
      <w:pPr>
        <w:pStyle w:val="ConsPlusNormal"/>
        <w:ind w:firstLine="709"/>
        <w:jc w:val="both"/>
      </w:pPr>
      <w:r>
        <w:t>6) в иных случаях, когда обязанность предоставления муниципального имущества в безвозмездное пользование предусмотрена действующим законодательством Российской Федерации.</w:t>
      </w:r>
    </w:p>
    <w:p w:rsidR="00E14821" w:rsidRDefault="00E14821" w:rsidP="00E5781C">
      <w:pPr>
        <w:pStyle w:val="ConsPlusNormal"/>
        <w:outlineLvl w:val="1"/>
      </w:pPr>
    </w:p>
    <w:p w:rsidR="00766E6B" w:rsidRPr="00EA498A" w:rsidRDefault="00766E6B" w:rsidP="00766E6B">
      <w:pPr>
        <w:pStyle w:val="ConsPlusNormal"/>
        <w:ind w:firstLine="709"/>
        <w:jc w:val="center"/>
      </w:pPr>
      <w:r w:rsidRPr="00EA498A">
        <w:t>Статья 4. Предоставление объектов муниципальной собственности в залог</w:t>
      </w:r>
    </w:p>
    <w:p w:rsidR="00766E6B" w:rsidRDefault="00766E6B" w:rsidP="00766E6B">
      <w:pPr>
        <w:pStyle w:val="ConsPlusNormal"/>
        <w:ind w:firstLine="709"/>
        <w:jc w:val="both"/>
      </w:pPr>
    </w:p>
    <w:p w:rsidR="00766E6B" w:rsidRDefault="00766E6B" w:rsidP="00766E6B">
      <w:pPr>
        <w:pStyle w:val="ConsPlusNormal"/>
        <w:ind w:firstLine="709"/>
        <w:jc w:val="both"/>
      </w:pPr>
      <w:r>
        <w:t xml:space="preserve">1. Объекты муниципальной собственности Ипатовского </w:t>
      </w:r>
      <w:r w:rsidRPr="00766E6B">
        <w:t xml:space="preserve">муниципального </w:t>
      </w:r>
      <w:r>
        <w:t>округа предоставляются в залог для обеспечения обязательств органов местного самоуправления и учреждений, находящихся на бюджетном финансировании.</w:t>
      </w:r>
    </w:p>
    <w:p w:rsidR="00766E6B" w:rsidRDefault="00766E6B" w:rsidP="00766E6B">
      <w:pPr>
        <w:pStyle w:val="ConsPlusNormal"/>
        <w:ind w:firstLine="709"/>
        <w:jc w:val="both"/>
      </w:pPr>
      <w:r>
        <w:t>2. В исключительных случаях, установленных Федеральным законом, объекты муниципальной собственности могут быть предоставлены в залог для обеспечения обязательств иных лиц, если обязательство основано на договоре или причинении вреда, возникшего при решении вопросов местного значения в соответствии с предметами ведения местного самоуправления.</w:t>
      </w:r>
    </w:p>
    <w:p w:rsidR="00766E6B" w:rsidRDefault="00766E6B" w:rsidP="00766E6B">
      <w:pPr>
        <w:pStyle w:val="ConsPlusNormal"/>
        <w:ind w:firstLine="709"/>
        <w:jc w:val="both"/>
      </w:pPr>
      <w:r>
        <w:t xml:space="preserve">3. Имущество, находящееся в хозяйственном ведении муниципального унитарного предприятия, предоставляется в залог предприятием с согласия администрации Ипатовского </w:t>
      </w:r>
      <w:r w:rsidR="00DD779F" w:rsidRPr="00DD779F">
        <w:t xml:space="preserve">муниципального </w:t>
      </w:r>
      <w:r>
        <w:t>округа.</w:t>
      </w:r>
    </w:p>
    <w:p w:rsidR="00766E6B" w:rsidRDefault="00766E6B" w:rsidP="00766E6B">
      <w:pPr>
        <w:pStyle w:val="ConsPlusNormal"/>
        <w:ind w:firstLine="709"/>
        <w:jc w:val="both"/>
      </w:pPr>
      <w:r>
        <w:t xml:space="preserve">4. Для получения согласия на предоставление в залог имущества, закрепленного за муниципальным унитарным предприятием на праве хозяйственного ведения, предприятие обращается с соответствующим ходатайством в администрацию Ипатовского </w:t>
      </w:r>
      <w:r w:rsidR="00DD779F" w:rsidRPr="00DD779F">
        <w:t xml:space="preserve">муниципального </w:t>
      </w:r>
      <w:r>
        <w:t>округа с обоснованием необходимости передачи в залог имущества.</w:t>
      </w:r>
    </w:p>
    <w:p w:rsidR="00766E6B" w:rsidRDefault="00766E6B" w:rsidP="00766E6B">
      <w:pPr>
        <w:pStyle w:val="ConsPlusNormal"/>
        <w:ind w:firstLine="709"/>
        <w:jc w:val="both"/>
      </w:pPr>
      <w:r>
        <w:t>5. Движимое имущество, не относящееся к основным средствам, предоставляется в залог предприятием самостоятельно.</w:t>
      </w:r>
    </w:p>
    <w:p w:rsidR="00766E6B" w:rsidRDefault="00766E6B" w:rsidP="00766E6B">
      <w:pPr>
        <w:pStyle w:val="ConsPlusNormal"/>
        <w:ind w:firstLine="709"/>
        <w:jc w:val="both"/>
      </w:pPr>
      <w:r>
        <w:t xml:space="preserve">6. При предоставлении в залог имущества, находящегося в муниципальной собственности Ипатовского </w:t>
      </w:r>
      <w:r w:rsidR="00DD779F" w:rsidRPr="00DD779F">
        <w:t xml:space="preserve">муниципального </w:t>
      </w:r>
      <w:r>
        <w:t>округа, обязательна независимая оценка его рыночной стоимости в порядке, определяемом действующим законодательством Российской Федерации.</w:t>
      </w:r>
    </w:p>
    <w:p w:rsidR="00766E6B" w:rsidRDefault="00766E6B" w:rsidP="00766E6B">
      <w:pPr>
        <w:pStyle w:val="ConsPlusNormal"/>
        <w:ind w:firstLine="709"/>
        <w:jc w:val="both"/>
      </w:pPr>
      <w:r>
        <w:t xml:space="preserve">7. Расходы по подготовке документов залогодателя для заключения договора залога (ипотеки), нотариального удостоверения договора, государственной регистрации договора и погашению записи о </w:t>
      </w:r>
      <w:proofErr w:type="gramStart"/>
      <w:r>
        <w:t>залоге (ипотеке</w:t>
      </w:r>
      <w:proofErr w:type="gramEnd"/>
      <w:r>
        <w:t>), страхованию предмета залога (ипотеки) несет лицо, обязательство которого обеспечивается залогом.</w:t>
      </w:r>
    </w:p>
    <w:p w:rsidR="00766E6B" w:rsidRDefault="00766E6B" w:rsidP="00766E6B">
      <w:pPr>
        <w:pStyle w:val="ConsPlusNormal"/>
        <w:ind w:firstLine="709"/>
        <w:jc w:val="both"/>
      </w:pPr>
      <w:r>
        <w:t>8. В случае обращения взыскания на муниципальное имущество, заложенное в целях обеспечения обязатель</w:t>
      </w:r>
      <w:proofErr w:type="gramStart"/>
      <w:r>
        <w:t>ств тр</w:t>
      </w:r>
      <w:proofErr w:type="gramEnd"/>
      <w:r>
        <w:t xml:space="preserve">етьего лица, это лицо </w:t>
      </w:r>
      <w:r>
        <w:lastRenderedPageBreak/>
        <w:t>обязано возместить ущерб, причиненный собственнику имущества путем выплаты рыночной стоимости утраченного имущества.</w:t>
      </w:r>
    </w:p>
    <w:p w:rsidR="001F23AD" w:rsidRDefault="00766E6B" w:rsidP="00766E6B">
      <w:pPr>
        <w:pStyle w:val="ConsPlusNormal"/>
        <w:ind w:firstLine="709"/>
        <w:jc w:val="both"/>
      </w:pPr>
      <w:r>
        <w:t xml:space="preserve">9. Лицо, заключившее договор залога, обязано в срок, не превышающий 10 дней, представить копию договора залога в Отдел в целях внесения соответствующих сведений в реестр муниципальной собственности Ипатовского </w:t>
      </w:r>
      <w:r w:rsidR="00DD779F" w:rsidRPr="00DD779F">
        <w:t xml:space="preserve">муниципального </w:t>
      </w:r>
      <w:r>
        <w:t>городского округа Ставропольского края (далее - реестр муниципальной собственности).</w:t>
      </w:r>
    </w:p>
    <w:p w:rsidR="001F23AD" w:rsidRDefault="001F23AD" w:rsidP="004761BD">
      <w:pPr>
        <w:pStyle w:val="ConsPlusNormal"/>
      </w:pPr>
    </w:p>
    <w:p w:rsidR="00DD779F" w:rsidRPr="00EA498A" w:rsidRDefault="00DD779F" w:rsidP="00DD779F">
      <w:pPr>
        <w:pStyle w:val="ConsPlusNormal"/>
        <w:ind w:firstLine="540"/>
        <w:jc w:val="center"/>
      </w:pPr>
      <w:r w:rsidRPr="00EA498A">
        <w:t>Статья 5. Передача объектов муниципальной собственности в оперативное управление</w:t>
      </w:r>
    </w:p>
    <w:p w:rsidR="00DD779F" w:rsidRDefault="00DD779F" w:rsidP="00DD779F">
      <w:pPr>
        <w:pStyle w:val="ConsPlusNormal"/>
        <w:ind w:firstLine="540"/>
        <w:jc w:val="both"/>
      </w:pPr>
    </w:p>
    <w:p w:rsidR="00DD779F" w:rsidRDefault="00F15EA9" w:rsidP="00F15EA9">
      <w:pPr>
        <w:pStyle w:val="ConsPlusNormal"/>
        <w:ind w:firstLine="540"/>
        <w:jc w:val="both"/>
      </w:pPr>
      <w:r>
        <w:t xml:space="preserve">1. </w:t>
      </w:r>
      <w:r w:rsidR="00DD779F">
        <w:t>Объекты муниципальной собственности предоставляются в оперативное управление муниципальным учреждениям на основании распоряжений Отдела. Обязательным приложением к распоряжению является перечень объектов муниципальной собственности, содержащий сведения о передаваемых объектах в соответствии с данными реестра муниципальной собственности.</w:t>
      </w:r>
    </w:p>
    <w:p w:rsidR="00723ACC" w:rsidRDefault="00723ACC" w:rsidP="00723ACC">
      <w:pPr>
        <w:pStyle w:val="ConsPlusNormal"/>
        <w:ind w:firstLine="567"/>
        <w:jc w:val="both"/>
      </w:pPr>
      <w:r>
        <w:t xml:space="preserve">Заявление о </w:t>
      </w:r>
      <w:r w:rsidR="0074723E">
        <w:t>передаче</w:t>
      </w:r>
      <w:r>
        <w:t xml:space="preserve"> объектов муниципальной собственности в оперативное управление, муниципальное учреждение в письменной форме направляет на имя главы </w:t>
      </w:r>
      <w:r w:rsidRPr="00723ACC">
        <w:t>Ипато</w:t>
      </w:r>
      <w:r w:rsidR="00F15EA9">
        <w:t>вского муниципального</w:t>
      </w:r>
      <w:r w:rsidRPr="00723ACC">
        <w:t xml:space="preserve"> округа Ставропольского края</w:t>
      </w:r>
      <w:r>
        <w:t>.</w:t>
      </w:r>
    </w:p>
    <w:p w:rsidR="00DD779F" w:rsidRDefault="00DD779F" w:rsidP="00DD779F">
      <w:pPr>
        <w:pStyle w:val="ConsPlusNormal"/>
        <w:ind w:firstLine="540"/>
        <w:jc w:val="both"/>
      </w:pPr>
      <w:r>
        <w:t>2. Передача объектов муниципальной собственности оформляется передаточным актом.</w:t>
      </w:r>
    </w:p>
    <w:p w:rsidR="00DD779F" w:rsidRDefault="00DD779F" w:rsidP="00DD779F">
      <w:pPr>
        <w:pStyle w:val="ConsPlusNormal"/>
        <w:ind w:firstLine="540"/>
        <w:jc w:val="both"/>
      </w:pPr>
      <w:r>
        <w:t>3. Муниципальное учреждение, имеющее в оперативном управлении объекты муниципальной собственности, обязано использовать его в целях, предусмотренных учредительными документами, и распоряжаться им в порядке и пределах, предусмотренных действующим законодательством.</w:t>
      </w:r>
    </w:p>
    <w:p w:rsidR="00DD779F" w:rsidRDefault="00DD779F" w:rsidP="00DD779F">
      <w:pPr>
        <w:pStyle w:val="ConsPlusNormal"/>
        <w:ind w:firstLine="540"/>
        <w:jc w:val="both"/>
      </w:pPr>
      <w:r>
        <w:t xml:space="preserve">4. Отдел вправе изъять из оперативного управления объекты муниципальной собственности, если в результате мероприятий по </w:t>
      </w:r>
      <w:proofErr w:type="gramStart"/>
      <w:r>
        <w:t>контролю за</w:t>
      </w:r>
      <w:proofErr w:type="gramEnd"/>
      <w:r>
        <w:t xml:space="preserve"> сохранностью и использованием объектов муниципальной собственности по назначению будет установлено и зафиксировано в соответствующем акте, что имущество не используется либо используется не в соответствии с его целевым назначением.</w:t>
      </w:r>
    </w:p>
    <w:p w:rsidR="00DD779F" w:rsidRDefault="00DD779F" w:rsidP="00DD779F">
      <w:pPr>
        <w:pStyle w:val="ConsPlusNormal"/>
        <w:ind w:firstLine="540"/>
        <w:jc w:val="both"/>
      </w:pPr>
      <w:r>
        <w:t xml:space="preserve">5. </w:t>
      </w:r>
      <w:r w:rsidRPr="00DD779F">
        <w:t>Муниципальное учреждение</w:t>
      </w:r>
      <w:r>
        <w:t>, имеющее объекты муниципальной собственности в оперативном управлении, вправе обратиться в Отдел с ходатайством об изъятии излишнего имущества.</w:t>
      </w:r>
    </w:p>
    <w:p w:rsidR="00DD779F" w:rsidRDefault="00DD779F" w:rsidP="00DD779F">
      <w:pPr>
        <w:pStyle w:val="ConsPlusNormal"/>
        <w:ind w:firstLine="540"/>
        <w:jc w:val="both"/>
      </w:pPr>
      <w:r>
        <w:t>6. Изъятие объектов муниципальной собственности из оперативного управления осуществляется на основании соответствующего распоряжения Отдела с приложением к распоряжению перечня объектов муниципальной собственности, содержащего сведения об изымаемых объектах в соответствии с данными реестра муниципальной собственности.</w:t>
      </w:r>
    </w:p>
    <w:p w:rsidR="00D753A8" w:rsidRDefault="00DD779F" w:rsidP="00DD779F">
      <w:pPr>
        <w:pStyle w:val="ConsPlusNormal"/>
        <w:ind w:firstLine="540"/>
        <w:jc w:val="both"/>
      </w:pPr>
      <w:r>
        <w:t xml:space="preserve">7. </w:t>
      </w:r>
      <w:r w:rsidRPr="00DD779F">
        <w:t>Муниципальное учреждение</w:t>
      </w:r>
      <w:r>
        <w:t xml:space="preserve">, имеющее в оперативном управлении объекты муниципальной собственности, обязано осуществить государственную регистрацию права оперативного управления на муниципальное имущество, закрепленное за ними (поступившее в </w:t>
      </w:r>
      <w:r>
        <w:lastRenderedPageBreak/>
        <w:t>оперативное управление) в течение месяца со дня закрепления (поступления) в порядке, установленном Федеральным законом от 13 июля 2015 г. № 218-ФЗ «О государственной регистрации недвижимости».</w:t>
      </w:r>
    </w:p>
    <w:p w:rsidR="00DD779F" w:rsidRDefault="00DD779F" w:rsidP="00DD779F">
      <w:pPr>
        <w:pStyle w:val="ConsPlusNormal"/>
        <w:ind w:firstLine="540"/>
        <w:jc w:val="both"/>
      </w:pPr>
    </w:p>
    <w:p w:rsidR="00257F14" w:rsidRPr="00EA498A" w:rsidRDefault="00257F14" w:rsidP="00257F14">
      <w:pPr>
        <w:pStyle w:val="ConsPlusNormal"/>
        <w:ind w:firstLine="709"/>
        <w:jc w:val="center"/>
      </w:pPr>
      <w:r w:rsidRPr="00EA498A">
        <w:t>Статья 6. Передача объектов муниципальной собственности в хозяйственное ведение</w:t>
      </w:r>
    </w:p>
    <w:p w:rsidR="00257F14" w:rsidRPr="00EA498A" w:rsidRDefault="00257F14" w:rsidP="00257F14">
      <w:pPr>
        <w:pStyle w:val="ConsPlusNormal"/>
        <w:ind w:firstLine="709"/>
        <w:jc w:val="both"/>
      </w:pPr>
    </w:p>
    <w:p w:rsidR="00257F14" w:rsidRDefault="00F15EA9" w:rsidP="00F15EA9">
      <w:pPr>
        <w:pStyle w:val="ConsPlusNormal"/>
        <w:ind w:firstLine="708"/>
        <w:jc w:val="both"/>
      </w:pPr>
      <w:r>
        <w:t xml:space="preserve">1. </w:t>
      </w:r>
      <w:r w:rsidR="00257F14">
        <w:t>Объекты муниципальной собственности передаются в хозяйственное ведение муниципальным унитарным предприятиям на основании распоряжения Отдела. Обязательным приложением к распоряжению является перечень объектов муниципальной собственности, содержащий сведения о передаваемых объектах в соответствии с данными реестра муниципальной собственности.</w:t>
      </w:r>
    </w:p>
    <w:p w:rsidR="00723ACC" w:rsidRDefault="00723ACC" w:rsidP="00F15EA9">
      <w:pPr>
        <w:pStyle w:val="ConsPlusNormal"/>
        <w:ind w:firstLine="709"/>
        <w:jc w:val="both"/>
      </w:pPr>
      <w:r w:rsidRPr="00723ACC">
        <w:t xml:space="preserve">Заявление о </w:t>
      </w:r>
      <w:r w:rsidR="0074723E">
        <w:t>передаче</w:t>
      </w:r>
      <w:r w:rsidRPr="00723ACC">
        <w:t xml:space="preserve"> объектов муниципальной собственности в </w:t>
      </w:r>
      <w:r>
        <w:t>хозяйственное ведение</w:t>
      </w:r>
      <w:r w:rsidRPr="00723ACC">
        <w:t>, муниципальное унитарное предприятие в письменной форме направляет на имя главы Ипато</w:t>
      </w:r>
      <w:r w:rsidR="00F15EA9">
        <w:t>вского муниципального</w:t>
      </w:r>
      <w:r w:rsidRPr="00723ACC">
        <w:t xml:space="preserve"> округа Ставропольского края</w:t>
      </w:r>
      <w:r>
        <w:t>.</w:t>
      </w:r>
    </w:p>
    <w:p w:rsidR="00257F14" w:rsidRDefault="00257F14" w:rsidP="00257F14">
      <w:pPr>
        <w:pStyle w:val="ConsPlusNormal"/>
        <w:ind w:firstLine="709"/>
        <w:jc w:val="both"/>
      </w:pPr>
      <w:r>
        <w:t>2. Передача объектов муниципальной собственности оформляется передаточным актом.</w:t>
      </w:r>
    </w:p>
    <w:p w:rsidR="00257F14" w:rsidRDefault="00257F14" w:rsidP="00257F14">
      <w:pPr>
        <w:pStyle w:val="ConsPlusNormal"/>
        <w:ind w:firstLine="709"/>
        <w:jc w:val="both"/>
      </w:pPr>
      <w:r>
        <w:t>3. Муниципальное унитарное предприятие, имеющее в хозяйственном ведении объекты муниципальной собственности, обязано использовать его в целях, предусмотренных учредительными документами, и распоряжаться им в порядке и пределах, предусмотренных настоящим Положением.</w:t>
      </w:r>
    </w:p>
    <w:p w:rsidR="00A75D3A" w:rsidRDefault="00257F14" w:rsidP="00257F14">
      <w:pPr>
        <w:pStyle w:val="ConsPlusNormal"/>
        <w:ind w:firstLine="709"/>
        <w:jc w:val="both"/>
      </w:pPr>
      <w:r>
        <w:t xml:space="preserve">4. </w:t>
      </w:r>
      <w:proofErr w:type="gramStart"/>
      <w:r w:rsidRPr="00257F14">
        <w:t>Муниципальное унитарное предприятие</w:t>
      </w:r>
      <w:r>
        <w:t>, имеющее в хозяйственном ведении объекты муниципальной собственности, обязано осуществить государственную регистрацию права хозяйственного ведения на муниципальное недвижимое имущество, закрепленное за ними (поступившее в хозяйственное ведение) в течение месяца со дня его закрепления (поступления) в порядке, установленном Федеральным законом от 13 июля 2015 г. № 218-ФЗ «О государственной регистрации недвижимости».</w:t>
      </w:r>
      <w:proofErr w:type="gramEnd"/>
    </w:p>
    <w:p w:rsidR="00257F14" w:rsidRDefault="00257F14" w:rsidP="00F15EA9">
      <w:pPr>
        <w:pStyle w:val="ConsPlusNormal"/>
        <w:jc w:val="both"/>
      </w:pPr>
    </w:p>
    <w:p w:rsidR="00257F14" w:rsidRPr="00EA498A" w:rsidRDefault="00257F14" w:rsidP="00257F14">
      <w:pPr>
        <w:widowControl/>
        <w:ind w:firstLine="540"/>
        <w:jc w:val="center"/>
        <w:outlineLvl w:val="0"/>
        <w:rPr>
          <w:rFonts w:eastAsia="Calibri"/>
          <w:bCs/>
          <w:sz w:val="28"/>
          <w:szCs w:val="28"/>
        </w:rPr>
      </w:pPr>
      <w:r w:rsidRPr="00EA498A">
        <w:rPr>
          <w:rFonts w:eastAsia="Calibri"/>
          <w:bCs/>
          <w:sz w:val="28"/>
          <w:szCs w:val="28"/>
        </w:rPr>
        <w:t xml:space="preserve">Статья 7. </w:t>
      </w:r>
      <w:proofErr w:type="gramStart"/>
      <w:r w:rsidRPr="00EA498A">
        <w:rPr>
          <w:rFonts w:eastAsia="Calibri"/>
          <w:bCs/>
          <w:sz w:val="28"/>
          <w:szCs w:val="28"/>
        </w:rPr>
        <w:t>Контроль за</w:t>
      </w:r>
      <w:proofErr w:type="gramEnd"/>
      <w:r w:rsidRPr="00EA498A">
        <w:rPr>
          <w:rFonts w:eastAsia="Calibri"/>
          <w:bCs/>
          <w:sz w:val="28"/>
          <w:szCs w:val="28"/>
        </w:rPr>
        <w:t xml:space="preserve"> сохранностью и использованием по назначению объектов муниципальной собственности</w:t>
      </w:r>
    </w:p>
    <w:p w:rsidR="00257F14" w:rsidRDefault="00257F14" w:rsidP="00257F14">
      <w:pPr>
        <w:widowControl/>
        <w:jc w:val="both"/>
        <w:rPr>
          <w:rFonts w:eastAsia="Calibri"/>
          <w:sz w:val="28"/>
          <w:szCs w:val="28"/>
        </w:rPr>
      </w:pPr>
    </w:p>
    <w:p w:rsidR="00257F14" w:rsidRDefault="00257F14" w:rsidP="00257F14">
      <w:pPr>
        <w:widowControl/>
        <w:ind w:firstLine="540"/>
        <w:jc w:val="both"/>
        <w:rPr>
          <w:rFonts w:eastAsia="Calibri"/>
          <w:sz w:val="28"/>
          <w:szCs w:val="28"/>
        </w:rPr>
      </w:pPr>
      <w:r>
        <w:rPr>
          <w:rFonts w:eastAsia="Calibri"/>
          <w:sz w:val="28"/>
          <w:szCs w:val="28"/>
        </w:rPr>
        <w:t xml:space="preserve">1. </w:t>
      </w:r>
      <w:proofErr w:type="gramStart"/>
      <w:r>
        <w:rPr>
          <w:rFonts w:eastAsia="Calibri"/>
          <w:sz w:val="28"/>
          <w:szCs w:val="28"/>
        </w:rPr>
        <w:t>Контроль за</w:t>
      </w:r>
      <w:proofErr w:type="gramEnd"/>
      <w:r>
        <w:rPr>
          <w:rFonts w:eastAsia="Calibri"/>
          <w:sz w:val="28"/>
          <w:szCs w:val="28"/>
        </w:rPr>
        <w:t xml:space="preserve"> сохранностью и использованием по назначению объектов муниципальной собственности (далее - контроль) осуществляет Отдел.</w:t>
      </w:r>
    </w:p>
    <w:p w:rsidR="00257F14" w:rsidRDefault="00257F14" w:rsidP="00257F14">
      <w:pPr>
        <w:widowControl/>
        <w:ind w:firstLine="540"/>
        <w:jc w:val="both"/>
        <w:rPr>
          <w:rFonts w:eastAsia="Calibri"/>
          <w:sz w:val="28"/>
          <w:szCs w:val="28"/>
        </w:rPr>
      </w:pPr>
      <w:r>
        <w:rPr>
          <w:rFonts w:eastAsia="Calibri"/>
          <w:sz w:val="28"/>
          <w:szCs w:val="28"/>
        </w:rPr>
        <w:t>2. Контроль осуществляется в двух формах:</w:t>
      </w:r>
    </w:p>
    <w:p w:rsidR="00257F14" w:rsidRDefault="00257F14" w:rsidP="00257F14">
      <w:pPr>
        <w:widowControl/>
        <w:ind w:firstLine="540"/>
        <w:jc w:val="both"/>
        <w:rPr>
          <w:rFonts w:eastAsia="Calibri"/>
          <w:sz w:val="28"/>
          <w:szCs w:val="28"/>
        </w:rPr>
      </w:pPr>
      <w:r>
        <w:rPr>
          <w:rFonts w:eastAsia="Calibri"/>
          <w:sz w:val="28"/>
          <w:szCs w:val="28"/>
        </w:rPr>
        <w:t>1) текущий документальный контроль;</w:t>
      </w:r>
    </w:p>
    <w:p w:rsidR="00257F14" w:rsidRDefault="00257F14" w:rsidP="00257F14">
      <w:pPr>
        <w:widowControl/>
        <w:ind w:firstLine="540"/>
        <w:jc w:val="both"/>
        <w:rPr>
          <w:rFonts w:eastAsia="Calibri"/>
          <w:sz w:val="28"/>
          <w:szCs w:val="28"/>
        </w:rPr>
      </w:pPr>
      <w:r>
        <w:rPr>
          <w:rFonts w:eastAsia="Calibri"/>
          <w:sz w:val="28"/>
          <w:szCs w:val="28"/>
        </w:rPr>
        <w:t>2) контроль в форме выездных проверок.</w:t>
      </w:r>
    </w:p>
    <w:p w:rsidR="00257F14" w:rsidRDefault="00257F14" w:rsidP="00257F14">
      <w:pPr>
        <w:widowControl/>
        <w:ind w:firstLine="540"/>
        <w:jc w:val="both"/>
        <w:rPr>
          <w:rFonts w:eastAsia="Calibri"/>
          <w:sz w:val="28"/>
          <w:szCs w:val="28"/>
        </w:rPr>
      </w:pPr>
      <w:r>
        <w:rPr>
          <w:rFonts w:eastAsia="Calibri"/>
          <w:sz w:val="28"/>
          <w:szCs w:val="28"/>
        </w:rPr>
        <w:t>3. Текущий документальный контроль осуществляется Отделом постоянно путем сопоставления сведений об объектах муниципальной собственности, имеющихся в реестре муниципальной собственности со сведениями, предоставляемыми юридическими лицами, имеющими в хозяйственном ведении или оперативном управлении объекты муниципальной собственности.</w:t>
      </w:r>
    </w:p>
    <w:p w:rsidR="00257F14" w:rsidRDefault="00257F14" w:rsidP="00257F14">
      <w:pPr>
        <w:widowControl/>
        <w:ind w:firstLine="540"/>
        <w:jc w:val="both"/>
        <w:rPr>
          <w:rFonts w:eastAsia="Calibri"/>
          <w:sz w:val="28"/>
          <w:szCs w:val="28"/>
        </w:rPr>
      </w:pPr>
      <w:r>
        <w:rPr>
          <w:rFonts w:eastAsia="Calibri"/>
          <w:sz w:val="28"/>
          <w:szCs w:val="28"/>
        </w:rPr>
        <w:lastRenderedPageBreak/>
        <w:t>В случае выявления несоответствия сведений, имеющихся в реестре муниципальной собственности, со сведениями, представленными юридическими лицами, соответствующее юридическое лицо обязано представить в Отдел документы, подтверждающие обоснованность изменения сведений об объектах учета.</w:t>
      </w:r>
    </w:p>
    <w:p w:rsidR="00257F14" w:rsidRDefault="00257F14" w:rsidP="00257F14">
      <w:pPr>
        <w:widowControl/>
        <w:ind w:firstLine="540"/>
        <w:jc w:val="both"/>
        <w:rPr>
          <w:rFonts w:eastAsia="Calibri"/>
          <w:sz w:val="28"/>
          <w:szCs w:val="28"/>
        </w:rPr>
      </w:pPr>
      <w:r>
        <w:rPr>
          <w:rFonts w:eastAsia="Calibri"/>
          <w:sz w:val="28"/>
          <w:szCs w:val="28"/>
        </w:rPr>
        <w:t xml:space="preserve">В случае выявления факта представления в Отдел недостоверных сведений об объектах муниципальной собственности или представления сведений несвоевременно, Отдел вправе инициировать привлечение виновных лиц к дисциплинарной ответственности путем направления докладной записки на имя главы Ипатовского </w:t>
      </w:r>
      <w:r w:rsidR="00826A41">
        <w:rPr>
          <w:rFonts w:eastAsia="Calibri"/>
          <w:sz w:val="28"/>
          <w:szCs w:val="28"/>
        </w:rPr>
        <w:t>муниципального</w:t>
      </w:r>
      <w:r>
        <w:rPr>
          <w:rFonts w:eastAsia="Calibri"/>
          <w:sz w:val="28"/>
          <w:szCs w:val="28"/>
        </w:rPr>
        <w:t xml:space="preserve"> округа</w:t>
      </w:r>
      <w:r w:rsidR="00F15EA9">
        <w:rPr>
          <w:rFonts w:eastAsia="Calibri"/>
          <w:sz w:val="28"/>
          <w:szCs w:val="28"/>
        </w:rPr>
        <w:t xml:space="preserve"> Ставропольского края</w:t>
      </w:r>
      <w:r>
        <w:rPr>
          <w:rFonts w:eastAsia="Calibri"/>
          <w:sz w:val="28"/>
          <w:szCs w:val="28"/>
        </w:rPr>
        <w:t>.</w:t>
      </w:r>
    </w:p>
    <w:p w:rsidR="00257F14" w:rsidRDefault="00257F14" w:rsidP="00257F14">
      <w:pPr>
        <w:widowControl/>
        <w:ind w:firstLine="540"/>
        <w:jc w:val="both"/>
        <w:rPr>
          <w:rFonts w:eastAsia="Calibri"/>
          <w:sz w:val="28"/>
          <w:szCs w:val="28"/>
        </w:rPr>
      </w:pPr>
      <w:r>
        <w:rPr>
          <w:rFonts w:eastAsia="Calibri"/>
          <w:sz w:val="28"/>
          <w:szCs w:val="28"/>
        </w:rPr>
        <w:t xml:space="preserve">4. Контроль в форме выездных проверок осуществляется в соответствии с графиком, утверждаемым </w:t>
      </w:r>
      <w:r w:rsidR="00A20C82">
        <w:rPr>
          <w:rFonts w:eastAsia="Calibri"/>
          <w:sz w:val="28"/>
          <w:szCs w:val="28"/>
        </w:rPr>
        <w:t>распоряжением</w:t>
      </w:r>
      <w:r>
        <w:rPr>
          <w:rFonts w:eastAsia="Calibri"/>
          <w:sz w:val="28"/>
          <w:szCs w:val="28"/>
        </w:rPr>
        <w:t xml:space="preserve"> Отдела. В рамках данной формы контроля уполномоченными лицами Отдела осуществляется проверка фактического наличия у юридического лица и использования в соответствии с целевым назначением имущества, сведения о котором содержатся в реестре муниципальной собственности.</w:t>
      </w:r>
    </w:p>
    <w:p w:rsidR="00257F14" w:rsidRDefault="00257F14" w:rsidP="00257F14">
      <w:pPr>
        <w:widowControl/>
        <w:ind w:firstLine="540"/>
        <w:jc w:val="both"/>
        <w:rPr>
          <w:rFonts w:eastAsia="Calibri"/>
          <w:sz w:val="28"/>
          <w:szCs w:val="28"/>
        </w:rPr>
      </w:pPr>
      <w:r>
        <w:rPr>
          <w:rFonts w:eastAsia="Calibri"/>
          <w:sz w:val="28"/>
          <w:szCs w:val="28"/>
        </w:rPr>
        <w:t xml:space="preserve">5. Муниципальные учреждения ежегодно, до 01 февраля текущего года, а муниципальные унитарные предприятия ежеквартально, в течение месяца, следующего за отчетным кварталом, обязаны представлять в Отдел сведения об имуществе, находящемся на праве оперативного управления или хозяйственного ведения. Формы документов для учета объектов муниципальной собственности утверждаются распоряжением </w:t>
      </w:r>
      <w:r w:rsidR="00A20C82">
        <w:rPr>
          <w:rFonts w:eastAsia="Calibri"/>
          <w:sz w:val="28"/>
          <w:szCs w:val="28"/>
        </w:rPr>
        <w:t>Отдела</w:t>
      </w:r>
      <w:r>
        <w:rPr>
          <w:rFonts w:eastAsia="Calibri"/>
          <w:sz w:val="28"/>
          <w:szCs w:val="28"/>
        </w:rPr>
        <w:t>.</w:t>
      </w:r>
    </w:p>
    <w:p w:rsidR="001F23AD" w:rsidRDefault="001F23AD" w:rsidP="00257F14">
      <w:pPr>
        <w:pStyle w:val="ConsPlusNormal"/>
      </w:pPr>
    </w:p>
    <w:p w:rsidR="00257F14" w:rsidRPr="00EA498A" w:rsidRDefault="00257F14" w:rsidP="00257F14">
      <w:pPr>
        <w:widowControl/>
        <w:ind w:firstLine="540"/>
        <w:jc w:val="center"/>
        <w:outlineLvl w:val="0"/>
        <w:rPr>
          <w:rFonts w:eastAsia="Calibri"/>
          <w:bCs/>
          <w:sz w:val="28"/>
          <w:szCs w:val="28"/>
        </w:rPr>
      </w:pPr>
      <w:r w:rsidRPr="00EA498A">
        <w:rPr>
          <w:rFonts w:eastAsia="Calibri"/>
          <w:bCs/>
          <w:sz w:val="28"/>
          <w:szCs w:val="28"/>
        </w:rPr>
        <w:t>Статья 8. Приватизация объектов муниципальной собственности</w:t>
      </w:r>
    </w:p>
    <w:p w:rsidR="00257F14" w:rsidRDefault="00257F14" w:rsidP="00257F14">
      <w:pPr>
        <w:widowControl/>
        <w:jc w:val="both"/>
        <w:rPr>
          <w:rFonts w:eastAsia="Calibri"/>
          <w:sz w:val="28"/>
          <w:szCs w:val="28"/>
        </w:rPr>
      </w:pPr>
    </w:p>
    <w:p w:rsidR="00257F14" w:rsidRDefault="00257F14" w:rsidP="00257F14">
      <w:pPr>
        <w:widowControl/>
        <w:ind w:firstLine="539"/>
        <w:jc w:val="both"/>
        <w:rPr>
          <w:rFonts w:eastAsia="Calibri"/>
          <w:sz w:val="28"/>
          <w:szCs w:val="28"/>
        </w:rPr>
      </w:pPr>
      <w:r>
        <w:rPr>
          <w:rFonts w:eastAsia="Calibri"/>
          <w:sz w:val="28"/>
          <w:szCs w:val="28"/>
        </w:rPr>
        <w:t xml:space="preserve">1. Объекты муниципальной собственности могут быть переданы в собственность граждан и юридических лиц в порядке, предусмотренном действующим законодательством о приватизации муниципального имущества и соответствующими нормативно-правовыми актами органов местного самоуправления Ипатовского </w:t>
      </w:r>
      <w:r w:rsidRPr="00257F14">
        <w:rPr>
          <w:rFonts w:eastAsia="Calibri"/>
          <w:sz w:val="28"/>
          <w:szCs w:val="28"/>
        </w:rPr>
        <w:t xml:space="preserve">муниципального </w:t>
      </w:r>
      <w:r>
        <w:rPr>
          <w:rFonts w:eastAsia="Calibri"/>
          <w:sz w:val="28"/>
          <w:szCs w:val="28"/>
        </w:rPr>
        <w:t>округа.</w:t>
      </w:r>
    </w:p>
    <w:p w:rsidR="00257F14" w:rsidRDefault="00257F14" w:rsidP="00257F14">
      <w:pPr>
        <w:widowControl/>
        <w:ind w:firstLine="539"/>
        <w:jc w:val="both"/>
        <w:rPr>
          <w:rFonts w:eastAsia="Calibri"/>
          <w:sz w:val="28"/>
          <w:szCs w:val="28"/>
        </w:rPr>
      </w:pPr>
      <w:r>
        <w:rPr>
          <w:rFonts w:eastAsia="Calibri"/>
          <w:sz w:val="28"/>
          <w:szCs w:val="28"/>
        </w:rPr>
        <w:t>2. Продажа объектов муниципальной собственности, закрепленных на праве оперативного управления за муниципальным учреждением, осуществляется в установленном законодательством Российской Федерации порядке.</w:t>
      </w:r>
    </w:p>
    <w:p w:rsidR="00257F14" w:rsidRDefault="00257F14" w:rsidP="00257F14">
      <w:pPr>
        <w:widowControl/>
        <w:ind w:firstLine="539"/>
        <w:jc w:val="both"/>
        <w:rPr>
          <w:rFonts w:eastAsia="Calibri"/>
          <w:sz w:val="28"/>
          <w:szCs w:val="28"/>
        </w:rPr>
      </w:pPr>
      <w:r>
        <w:rPr>
          <w:rFonts w:eastAsia="Calibri"/>
          <w:sz w:val="28"/>
          <w:szCs w:val="28"/>
        </w:rPr>
        <w:t xml:space="preserve">3. </w:t>
      </w:r>
      <w:proofErr w:type="gramStart"/>
      <w:r>
        <w:rPr>
          <w:rFonts w:eastAsia="Calibri"/>
          <w:sz w:val="28"/>
          <w:szCs w:val="28"/>
        </w:rPr>
        <w:t xml:space="preserve">Продажа особо ценного движимого имущества, закрепленного за автономным учреждением или приобретенным автономным учреждением за счет средств, выделенных ему учредителем, на приобретение этого имущества, а также недвижимого имущества, закрепленного собственником (учредителем) за муниципальным автономным учреждением или приобретенного автономным учреждением за счет средств, выделенных ему собственником на приобретение такого имущества, осуществляется учреждением по решению Думы Ипатовского </w:t>
      </w:r>
      <w:r w:rsidRPr="00257F14">
        <w:rPr>
          <w:rFonts w:eastAsia="Calibri"/>
          <w:sz w:val="28"/>
          <w:szCs w:val="28"/>
        </w:rPr>
        <w:t xml:space="preserve">муниципального </w:t>
      </w:r>
      <w:r>
        <w:rPr>
          <w:rFonts w:eastAsia="Calibri"/>
          <w:sz w:val="28"/>
          <w:szCs w:val="28"/>
        </w:rPr>
        <w:t>округа.</w:t>
      </w:r>
      <w:proofErr w:type="gramEnd"/>
    </w:p>
    <w:p w:rsidR="00257F14" w:rsidRDefault="00257F14" w:rsidP="00257F14">
      <w:pPr>
        <w:widowControl/>
        <w:ind w:firstLine="539"/>
        <w:jc w:val="both"/>
        <w:rPr>
          <w:rFonts w:eastAsia="Calibri"/>
          <w:sz w:val="28"/>
          <w:szCs w:val="28"/>
        </w:rPr>
      </w:pPr>
      <w:r>
        <w:rPr>
          <w:rFonts w:eastAsia="Calibri"/>
          <w:sz w:val="28"/>
          <w:szCs w:val="28"/>
        </w:rPr>
        <w:t xml:space="preserve">Продажа остального движимого имущества, находящегося на праве оперативного управления у муниципального автономного учреждения, </w:t>
      </w:r>
      <w:r>
        <w:rPr>
          <w:rFonts w:eastAsia="Calibri"/>
          <w:sz w:val="28"/>
          <w:szCs w:val="28"/>
        </w:rPr>
        <w:lastRenderedPageBreak/>
        <w:t>осуществляется учреждением самостоятельно, если иное не предусмотрено действующим законодательством. В случае если продажа такого имущества подпадает под признаки крупной сделки или сделки, в совершении которой имеется заинтересованность, такая сделка совершается с предварительного одобрения наблюдательного совета муниципального автономного учреждения.</w:t>
      </w:r>
    </w:p>
    <w:p w:rsidR="00257F14" w:rsidRDefault="00257F14" w:rsidP="00257F14">
      <w:pPr>
        <w:widowControl/>
        <w:ind w:firstLine="539"/>
        <w:jc w:val="both"/>
        <w:rPr>
          <w:rFonts w:eastAsia="Calibri"/>
          <w:sz w:val="28"/>
          <w:szCs w:val="28"/>
        </w:rPr>
      </w:pPr>
      <w:r>
        <w:rPr>
          <w:rFonts w:eastAsia="Calibri"/>
          <w:sz w:val="28"/>
          <w:szCs w:val="28"/>
        </w:rPr>
        <w:t xml:space="preserve">4. Продажа недвижимого имущества, находящегося на праве оперативного управления у муниципального бюджетного учреждения, осуществляется учреждением по решению Думы Ипатовского </w:t>
      </w:r>
      <w:r w:rsidRPr="00257F14">
        <w:rPr>
          <w:rFonts w:eastAsia="Calibri"/>
          <w:sz w:val="28"/>
          <w:szCs w:val="28"/>
        </w:rPr>
        <w:t xml:space="preserve">муниципального </w:t>
      </w:r>
      <w:r>
        <w:rPr>
          <w:rFonts w:eastAsia="Calibri"/>
          <w:sz w:val="28"/>
          <w:szCs w:val="28"/>
        </w:rPr>
        <w:t>округа.</w:t>
      </w:r>
    </w:p>
    <w:p w:rsidR="00257F14" w:rsidRDefault="00257F14" w:rsidP="00257F14">
      <w:pPr>
        <w:widowControl/>
        <w:ind w:firstLine="539"/>
        <w:jc w:val="both"/>
        <w:rPr>
          <w:rFonts w:eastAsia="Calibri"/>
          <w:sz w:val="28"/>
          <w:szCs w:val="28"/>
        </w:rPr>
      </w:pPr>
      <w:r>
        <w:rPr>
          <w:rFonts w:eastAsia="Calibri"/>
          <w:sz w:val="28"/>
          <w:szCs w:val="28"/>
        </w:rPr>
        <w:t xml:space="preserve">Продажа особо ценного движимого имущества, закрепленного за муниципальным бюджетным учреждением или приобретенного муниципальным бюджетным учреждением за счет средств, выделенных ему </w:t>
      </w:r>
      <w:r w:rsidR="00A20C82">
        <w:rPr>
          <w:rFonts w:eastAsia="Calibri"/>
          <w:sz w:val="28"/>
          <w:szCs w:val="28"/>
        </w:rPr>
        <w:t>учредителем</w:t>
      </w:r>
      <w:r>
        <w:rPr>
          <w:rFonts w:eastAsia="Calibri"/>
          <w:sz w:val="28"/>
          <w:szCs w:val="28"/>
        </w:rPr>
        <w:t xml:space="preserve"> на приобретение такого имущества, осуществляется учреждением по решению Думы Ипатовского </w:t>
      </w:r>
      <w:r w:rsidRPr="00257F14">
        <w:rPr>
          <w:rFonts w:eastAsia="Calibri"/>
          <w:sz w:val="28"/>
          <w:szCs w:val="28"/>
        </w:rPr>
        <w:t xml:space="preserve">муниципального </w:t>
      </w:r>
      <w:r>
        <w:rPr>
          <w:rFonts w:eastAsia="Calibri"/>
          <w:sz w:val="28"/>
          <w:szCs w:val="28"/>
        </w:rPr>
        <w:t>округа.</w:t>
      </w:r>
    </w:p>
    <w:p w:rsidR="00257F14" w:rsidRDefault="00257F14" w:rsidP="00257F14">
      <w:pPr>
        <w:widowControl/>
        <w:ind w:firstLine="539"/>
        <w:jc w:val="both"/>
        <w:rPr>
          <w:rFonts w:eastAsia="Calibri"/>
          <w:sz w:val="28"/>
          <w:szCs w:val="28"/>
        </w:rPr>
      </w:pPr>
      <w:r>
        <w:rPr>
          <w:rFonts w:eastAsia="Calibri"/>
          <w:sz w:val="28"/>
          <w:szCs w:val="28"/>
        </w:rPr>
        <w:t xml:space="preserve">Продажа остального движимого имущества, находящегося на праве оперативного управления у муниципального бюджетного учреждения, осуществляется учреждением самостоятельно, если иное не предусмотрено действующим законодательством. В случае если продажа такого имущества подпадает под признаки крупной сделки или сделки, в совершении которой имеется заинтересованность, такая сделка совершается соответственно с предварительного согласия администрации Ипатовского </w:t>
      </w:r>
      <w:r w:rsidRPr="00257F14">
        <w:rPr>
          <w:rFonts w:eastAsia="Calibri"/>
          <w:sz w:val="28"/>
          <w:szCs w:val="28"/>
        </w:rPr>
        <w:t xml:space="preserve">муниципального </w:t>
      </w:r>
      <w:r>
        <w:rPr>
          <w:rFonts w:eastAsia="Calibri"/>
          <w:sz w:val="28"/>
          <w:szCs w:val="28"/>
        </w:rPr>
        <w:t>округа.</w:t>
      </w:r>
    </w:p>
    <w:p w:rsidR="00257F14" w:rsidRDefault="00257F14" w:rsidP="00257F14">
      <w:pPr>
        <w:widowControl/>
        <w:ind w:firstLine="539"/>
        <w:jc w:val="both"/>
        <w:rPr>
          <w:rFonts w:eastAsia="Calibri"/>
          <w:sz w:val="28"/>
          <w:szCs w:val="28"/>
        </w:rPr>
      </w:pPr>
      <w:r>
        <w:rPr>
          <w:rFonts w:eastAsia="Calibri"/>
          <w:sz w:val="28"/>
          <w:szCs w:val="28"/>
        </w:rPr>
        <w:t xml:space="preserve">5. Казенное учреждение не вправе отчуждать либо иным способом распоряжаться имуществом без согласия собственника имущества. </w:t>
      </w:r>
    </w:p>
    <w:p w:rsidR="00257F14" w:rsidRDefault="00257F14" w:rsidP="00257F14">
      <w:pPr>
        <w:widowControl/>
        <w:ind w:firstLine="539"/>
        <w:jc w:val="both"/>
        <w:rPr>
          <w:rFonts w:eastAsia="Calibri"/>
          <w:sz w:val="28"/>
          <w:szCs w:val="28"/>
        </w:rPr>
      </w:pPr>
      <w:r>
        <w:rPr>
          <w:rFonts w:eastAsia="Calibri"/>
          <w:sz w:val="28"/>
          <w:szCs w:val="28"/>
        </w:rPr>
        <w:t xml:space="preserve">Продажа движимого имущества, находящегося на праве оперативного управления у муниципального казенного учреждения, осуществляется Отделом по решению Думы Ипатовского </w:t>
      </w:r>
      <w:r w:rsidRPr="00257F14">
        <w:rPr>
          <w:rFonts w:eastAsia="Calibri"/>
          <w:sz w:val="28"/>
          <w:szCs w:val="28"/>
        </w:rPr>
        <w:t xml:space="preserve">муниципального </w:t>
      </w:r>
      <w:r>
        <w:rPr>
          <w:rFonts w:eastAsia="Calibri"/>
          <w:sz w:val="28"/>
          <w:szCs w:val="28"/>
        </w:rPr>
        <w:t>округа.</w:t>
      </w:r>
    </w:p>
    <w:p w:rsidR="00257F14" w:rsidRDefault="00257F14" w:rsidP="00257F14">
      <w:pPr>
        <w:widowControl/>
        <w:ind w:firstLine="539"/>
        <w:jc w:val="both"/>
        <w:rPr>
          <w:rFonts w:eastAsia="Calibri"/>
          <w:sz w:val="28"/>
          <w:szCs w:val="28"/>
        </w:rPr>
      </w:pPr>
      <w:r>
        <w:rPr>
          <w:rFonts w:eastAsia="Calibri"/>
          <w:sz w:val="28"/>
          <w:szCs w:val="28"/>
        </w:rPr>
        <w:t xml:space="preserve">6. В случае продажи недвижимого имущества, находящегося в казне Ипатовского </w:t>
      </w:r>
      <w:r w:rsidR="00826A41" w:rsidRPr="00826A41">
        <w:rPr>
          <w:rFonts w:eastAsia="Calibri"/>
          <w:sz w:val="28"/>
          <w:szCs w:val="28"/>
        </w:rPr>
        <w:t xml:space="preserve">муниципального </w:t>
      </w:r>
      <w:r>
        <w:rPr>
          <w:rFonts w:eastAsia="Calibri"/>
          <w:sz w:val="28"/>
          <w:szCs w:val="28"/>
        </w:rPr>
        <w:t xml:space="preserve">округа, оно включается в Прогнозный план (программу) приватизации муниципального имущества Ипатовского </w:t>
      </w:r>
      <w:r w:rsidRPr="00257F14">
        <w:rPr>
          <w:rFonts w:eastAsia="Calibri"/>
          <w:sz w:val="28"/>
          <w:szCs w:val="28"/>
        </w:rPr>
        <w:t xml:space="preserve">муниципального </w:t>
      </w:r>
      <w:r w:rsidR="00826A41">
        <w:rPr>
          <w:rFonts w:eastAsia="Calibri"/>
          <w:sz w:val="28"/>
          <w:szCs w:val="28"/>
        </w:rPr>
        <w:t>о</w:t>
      </w:r>
      <w:r>
        <w:rPr>
          <w:rFonts w:eastAsia="Calibri"/>
          <w:sz w:val="28"/>
          <w:szCs w:val="28"/>
        </w:rPr>
        <w:t>круга.</w:t>
      </w:r>
    </w:p>
    <w:p w:rsidR="00257F14" w:rsidRDefault="00257F14" w:rsidP="00257F14">
      <w:pPr>
        <w:widowControl/>
        <w:ind w:firstLine="539"/>
        <w:jc w:val="both"/>
        <w:rPr>
          <w:rFonts w:eastAsia="Calibri"/>
          <w:sz w:val="28"/>
          <w:szCs w:val="28"/>
        </w:rPr>
      </w:pPr>
      <w:r>
        <w:rPr>
          <w:rFonts w:eastAsia="Calibri"/>
          <w:sz w:val="28"/>
          <w:szCs w:val="28"/>
        </w:rPr>
        <w:t>7. Муниципальные унитарные предприятия (далее - предприятия) вправе продавать муниципальное имущество, закрепленное за данными предприятиями на праве хозяйственного ведения, в порядке, установленном действующим гражданским законодательством и настоящим Порядком. При этом продавцом муниципального имущества, закрепленного на праве хозяйственного ведения, выступает соответствующее предприятие.</w:t>
      </w:r>
    </w:p>
    <w:p w:rsidR="00257F14" w:rsidRDefault="00257F14" w:rsidP="00257F14">
      <w:pPr>
        <w:widowControl/>
        <w:ind w:firstLine="539"/>
        <w:jc w:val="both"/>
        <w:rPr>
          <w:rFonts w:eastAsia="Calibri"/>
          <w:sz w:val="28"/>
          <w:szCs w:val="28"/>
        </w:rPr>
      </w:pPr>
      <w:r>
        <w:rPr>
          <w:rFonts w:eastAsia="Calibri"/>
          <w:sz w:val="28"/>
          <w:szCs w:val="28"/>
        </w:rPr>
        <w:t xml:space="preserve">8. Недвижимое имущество, находящееся в хозяйственном ведении у предприятия, продается предприятием с согласия Думы Ипатовского </w:t>
      </w:r>
      <w:r w:rsidRPr="00257F14">
        <w:rPr>
          <w:rFonts w:eastAsia="Calibri"/>
          <w:sz w:val="28"/>
          <w:szCs w:val="28"/>
        </w:rPr>
        <w:t xml:space="preserve">муниципального </w:t>
      </w:r>
      <w:r>
        <w:rPr>
          <w:rFonts w:eastAsia="Calibri"/>
          <w:sz w:val="28"/>
          <w:szCs w:val="28"/>
        </w:rPr>
        <w:t>округа.</w:t>
      </w:r>
    </w:p>
    <w:p w:rsidR="00257F14" w:rsidRDefault="00257F14" w:rsidP="00257F14">
      <w:pPr>
        <w:widowControl/>
        <w:ind w:firstLine="539"/>
        <w:jc w:val="both"/>
        <w:rPr>
          <w:rFonts w:eastAsia="Calibri"/>
          <w:sz w:val="28"/>
          <w:szCs w:val="28"/>
        </w:rPr>
      </w:pPr>
      <w:r>
        <w:rPr>
          <w:rFonts w:eastAsia="Calibri"/>
          <w:sz w:val="28"/>
          <w:szCs w:val="28"/>
        </w:rPr>
        <w:t xml:space="preserve">9. Предприятие продает движимое имущество, находящееся в хозяйственном ведении и отнесенное к основным средствам, по согласованию с администрацией Ипатовского </w:t>
      </w:r>
      <w:r w:rsidRPr="00257F14">
        <w:rPr>
          <w:rFonts w:eastAsia="Calibri"/>
          <w:sz w:val="28"/>
          <w:szCs w:val="28"/>
        </w:rPr>
        <w:t xml:space="preserve">муниципального </w:t>
      </w:r>
      <w:r>
        <w:rPr>
          <w:rFonts w:eastAsia="Calibri"/>
          <w:sz w:val="28"/>
          <w:szCs w:val="28"/>
        </w:rPr>
        <w:t>округа.</w:t>
      </w:r>
    </w:p>
    <w:p w:rsidR="00257F14" w:rsidRDefault="00257F14" w:rsidP="00257F14">
      <w:pPr>
        <w:widowControl/>
        <w:ind w:firstLine="539"/>
        <w:jc w:val="both"/>
        <w:rPr>
          <w:rFonts w:eastAsia="Calibri"/>
          <w:sz w:val="28"/>
          <w:szCs w:val="28"/>
        </w:rPr>
      </w:pPr>
      <w:r>
        <w:rPr>
          <w:rFonts w:eastAsia="Calibri"/>
          <w:sz w:val="28"/>
          <w:szCs w:val="28"/>
        </w:rPr>
        <w:lastRenderedPageBreak/>
        <w:t>10. Движимое имущество, не относящееся к основным средствам, продается предприятием самостоятельно, за исключением случаев, установленных действующим законодательством.</w:t>
      </w:r>
    </w:p>
    <w:p w:rsidR="00257F14" w:rsidRDefault="00257F14" w:rsidP="00257F14">
      <w:pPr>
        <w:widowControl/>
        <w:ind w:firstLine="539"/>
        <w:jc w:val="both"/>
        <w:rPr>
          <w:rFonts w:eastAsia="Calibri"/>
          <w:sz w:val="28"/>
          <w:szCs w:val="28"/>
        </w:rPr>
      </w:pPr>
      <w:r>
        <w:rPr>
          <w:rFonts w:eastAsia="Calibri"/>
          <w:sz w:val="28"/>
          <w:szCs w:val="28"/>
        </w:rPr>
        <w:t>11. Цена муниципального имущества, продаваемого муниципальным унитарным предприятием, устанавливается не ниже его рыночной стоимости, определяемой в порядке, установленном действующим законодательством об оценочной деятельности.</w:t>
      </w:r>
    </w:p>
    <w:p w:rsidR="00257F14" w:rsidRDefault="00257F14" w:rsidP="00257F14">
      <w:pPr>
        <w:widowControl/>
        <w:ind w:firstLine="539"/>
        <w:jc w:val="both"/>
        <w:rPr>
          <w:rFonts w:eastAsia="Calibri"/>
          <w:sz w:val="28"/>
          <w:szCs w:val="28"/>
        </w:rPr>
      </w:pPr>
      <w:r>
        <w:rPr>
          <w:rFonts w:eastAsia="Calibri"/>
          <w:sz w:val="28"/>
          <w:szCs w:val="28"/>
        </w:rPr>
        <w:t xml:space="preserve">12. Приватизация недвижимого имущества из состава жилого фонда, находящегося в муниципальной собственности, осуществляется с учетом требований, установленных </w:t>
      </w:r>
      <w:hyperlink r:id="rId11" w:history="1">
        <w:r w:rsidRPr="00257F14">
          <w:rPr>
            <w:rFonts w:eastAsia="Calibri"/>
            <w:sz w:val="28"/>
            <w:szCs w:val="28"/>
          </w:rPr>
          <w:t>Законом</w:t>
        </w:r>
      </w:hyperlink>
      <w:r>
        <w:rPr>
          <w:rFonts w:eastAsia="Calibri"/>
          <w:sz w:val="28"/>
          <w:szCs w:val="28"/>
        </w:rPr>
        <w:t xml:space="preserve"> Российской Федерации от 04 июля 1991 г. № 1541-1 «О приватизации жилищного фонда в Российской Федерации».</w:t>
      </w:r>
    </w:p>
    <w:p w:rsidR="00257F14" w:rsidRDefault="00257F14" w:rsidP="00257F14">
      <w:pPr>
        <w:widowControl/>
        <w:ind w:firstLine="539"/>
        <w:jc w:val="both"/>
        <w:rPr>
          <w:rFonts w:eastAsia="Calibri"/>
          <w:sz w:val="28"/>
          <w:szCs w:val="28"/>
        </w:rPr>
      </w:pPr>
      <w:r>
        <w:rPr>
          <w:rFonts w:eastAsia="Calibri"/>
          <w:sz w:val="28"/>
          <w:szCs w:val="28"/>
        </w:rPr>
        <w:t xml:space="preserve">13. </w:t>
      </w:r>
      <w:proofErr w:type="gramStart"/>
      <w:r>
        <w:rPr>
          <w:rFonts w:eastAsia="Calibri"/>
          <w:sz w:val="28"/>
          <w:szCs w:val="28"/>
        </w:rPr>
        <w:t xml:space="preserve">Приватизация недвижимого имущества, находящегося в муниципальной собственности и арендуемого субъектами малого и среднего предпринимательства, осуществляется с учетом требований, установленных Федеральным </w:t>
      </w:r>
      <w:hyperlink r:id="rId12" w:history="1">
        <w:r w:rsidRPr="00257F14">
          <w:rPr>
            <w:rFonts w:eastAsia="Calibri"/>
            <w:sz w:val="28"/>
            <w:szCs w:val="28"/>
          </w:rPr>
          <w:t>законом</w:t>
        </w:r>
      </w:hyperlink>
      <w:r>
        <w:rPr>
          <w:rFonts w:eastAsia="Calibri"/>
          <w:sz w:val="28"/>
          <w:szCs w:val="28"/>
        </w:rPr>
        <w:t xml:space="preserve"> от 22 июля 2008 г.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257F14" w:rsidRDefault="00257F14" w:rsidP="00257F14">
      <w:pPr>
        <w:widowControl/>
        <w:ind w:firstLine="539"/>
        <w:jc w:val="both"/>
        <w:rPr>
          <w:rFonts w:eastAsia="Calibri"/>
          <w:sz w:val="28"/>
          <w:szCs w:val="28"/>
        </w:rPr>
      </w:pPr>
      <w:r>
        <w:rPr>
          <w:rFonts w:eastAsia="Calibri"/>
          <w:sz w:val="28"/>
          <w:szCs w:val="28"/>
        </w:rPr>
        <w:t>1</w:t>
      </w:r>
      <w:r w:rsidR="00826A41">
        <w:rPr>
          <w:rFonts w:eastAsia="Calibri"/>
          <w:sz w:val="28"/>
          <w:szCs w:val="28"/>
        </w:rPr>
        <w:t>4</w:t>
      </w:r>
      <w:r>
        <w:rPr>
          <w:rFonts w:eastAsia="Calibri"/>
          <w:sz w:val="28"/>
          <w:szCs w:val="28"/>
        </w:rPr>
        <w:t xml:space="preserve">. Не подлежат отчуждению объекты муниципальной собственности, обеспечивающие выполнение Ипатовским </w:t>
      </w:r>
      <w:r w:rsidRPr="00257F14">
        <w:rPr>
          <w:rFonts w:eastAsia="Calibri"/>
          <w:sz w:val="28"/>
          <w:szCs w:val="28"/>
        </w:rPr>
        <w:t>муниципальн</w:t>
      </w:r>
      <w:r>
        <w:rPr>
          <w:rFonts w:eastAsia="Calibri"/>
          <w:sz w:val="28"/>
          <w:szCs w:val="28"/>
        </w:rPr>
        <w:t>ым</w:t>
      </w:r>
      <w:r w:rsidRPr="00257F14">
        <w:rPr>
          <w:rFonts w:eastAsia="Calibri"/>
          <w:sz w:val="28"/>
          <w:szCs w:val="28"/>
        </w:rPr>
        <w:t xml:space="preserve"> </w:t>
      </w:r>
      <w:r>
        <w:rPr>
          <w:rFonts w:eastAsia="Calibri"/>
          <w:sz w:val="28"/>
          <w:szCs w:val="28"/>
        </w:rPr>
        <w:t xml:space="preserve">округом полномочий, определенных Федеральным </w:t>
      </w:r>
      <w:hyperlink r:id="rId13" w:history="1">
        <w:r w:rsidRPr="00257F14">
          <w:rPr>
            <w:rFonts w:eastAsia="Calibri"/>
            <w:sz w:val="28"/>
            <w:szCs w:val="28"/>
          </w:rPr>
          <w:t>законом</w:t>
        </w:r>
      </w:hyperlink>
      <w:r>
        <w:rPr>
          <w:rFonts w:eastAsia="Calibri"/>
          <w:sz w:val="28"/>
          <w:szCs w:val="28"/>
        </w:rPr>
        <w:t xml:space="preserve"> от 06 октября 2003 г. № 131-ФЗ «Об общих принципах организации местного самоуправления в Российской Федерации».</w:t>
      </w:r>
    </w:p>
    <w:p w:rsidR="00A20C82" w:rsidRDefault="00A20C82" w:rsidP="00DB5E0A">
      <w:pPr>
        <w:widowControl/>
        <w:outlineLvl w:val="0"/>
        <w:rPr>
          <w:rFonts w:eastAsia="Calibri"/>
          <w:bCs/>
          <w:sz w:val="28"/>
          <w:szCs w:val="28"/>
        </w:rPr>
      </w:pPr>
    </w:p>
    <w:p w:rsidR="00257F14" w:rsidRPr="00EA498A" w:rsidRDefault="00257F14" w:rsidP="00257F14">
      <w:pPr>
        <w:widowControl/>
        <w:ind w:firstLine="540"/>
        <w:jc w:val="center"/>
        <w:outlineLvl w:val="0"/>
        <w:rPr>
          <w:rFonts w:eastAsia="Calibri"/>
          <w:bCs/>
          <w:sz w:val="28"/>
          <w:szCs w:val="28"/>
        </w:rPr>
      </w:pPr>
      <w:r w:rsidRPr="00EA498A">
        <w:rPr>
          <w:rFonts w:eastAsia="Calibri"/>
          <w:bCs/>
          <w:sz w:val="28"/>
          <w:szCs w:val="28"/>
        </w:rPr>
        <w:t>Статья 9. Списание объектов муниципальной собственности</w:t>
      </w:r>
    </w:p>
    <w:p w:rsidR="00257F14" w:rsidRPr="00EA498A" w:rsidRDefault="00257F14" w:rsidP="00257F14">
      <w:pPr>
        <w:widowControl/>
        <w:jc w:val="both"/>
        <w:rPr>
          <w:rFonts w:eastAsia="Calibri"/>
          <w:sz w:val="28"/>
          <w:szCs w:val="28"/>
        </w:rPr>
      </w:pPr>
    </w:p>
    <w:p w:rsidR="00257F14" w:rsidRDefault="00257F14" w:rsidP="00257F14">
      <w:pPr>
        <w:widowControl/>
        <w:ind w:firstLine="540"/>
        <w:jc w:val="both"/>
        <w:rPr>
          <w:rFonts w:eastAsia="Calibri"/>
          <w:sz w:val="28"/>
          <w:szCs w:val="28"/>
        </w:rPr>
      </w:pPr>
      <w:r>
        <w:rPr>
          <w:rFonts w:eastAsia="Calibri"/>
          <w:sz w:val="28"/>
          <w:szCs w:val="28"/>
        </w:rPr>
        <w:t xml:space="preserve">1. Объекты муниципальной собственности, в том числе движимые и недвижимые, закрепленные на праве оперативного управления, на праве хозяйственного ведения, а также составляющие муниципальную казну Ипатовского </w:t>
      </w:r>
      <w:r w:rsidRPr="00257F14">
        <w:rPr>
          <w:rFonts w:eastAsia="Calibri"/>
          <w:sz w:val="28"/>
          <w:szCs w:val="28"/>
        </w:rPr>
        <w:t xml:space="preserve">муниципального </w:t>
      </w:r>
      <w:r>
        <w:rPr>
          <w:rFonts w:eastAsia="Calibri"/>
          <w:sz w:val="28"/>
          <w:szCs w:val="28"/>
        </w:rPr>
        <w:t>округа, подлежат списанию при наличии одного из следующих оснований:</w:t>
      </w:r>
    </w:p>
    <w:p w:rsidR="00257F14" w:rsidRDefault="00257F14" w:rsidP="00257F14">
      <w:pPr>
        <w:widowControl/>
        <w:ind w:firstLine="540"/>
        <w:jc w:val="both"/>
        <w:rPr>
          <w:rFonts w:eastAsia="Calibri"/>
          <w:sz w:val="28"/>
          <w:szCs w:val="28"/>
        </w:rPr>
      </w:pPr>
      <w:r>
        <w:rPr>
          <w:rFonts w:eastAsia="Calibri"/>
          <w:sz w:val="28"/>
          <w:szCs w:val="28"/>
        </w:rPr>
        <w:t>1)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 (или) морального износа;</w:t>
      </w:r>
    </w:p>
    <w:p w:rsidR="00257F14" w:rsidRDefault="00257F14" w:rsidP="00257F14">
      <w:pPr>
        <w:widowControl/>
        <w:ind w:firstLine="540"/>
        <w:jc w:val="both"/>
        <w:rPr>
          <w:rFonts w:eastAsia="Calibri"/>
          <w:sz w:val="28"/>
          <w:szCs w:val="28"/>
        </w:rPr>
      </w:pPr>
      <w:r>
        <w:rPr>
          <w:rFonts w:eastAsia="Calibri"/>
          <w:sz w:val="28"/>
          <w:szCs w:val="28"/>
        </w:rPr>
        <w:t>2) имущество выбыло из владения, пользования и распоряжения вследствие пожара, стихийного бедствия, аварий, действий непреодолимой силы, гибели или уничтожения, в том числе помимо воли владельца, в результате совершения преступления против собственности (хищения, уничтожения, угона), а также вследствие невозможности установления его местонахождения.</w:t>
      </w:r>
    </w:p>
    <w:p w:rsidR="00257F14" w:rsidRDefault="00257F14" w:rsidP="00257F14">
      <w:pPr>
        <w:widowControl/>
        <w:ind w:firstLine="540"/>
        <w:jc w:val="both"/>
        <w:rPr>
          <w:rFonts w:eastAsia="Calibri"/>
          <w:sz w:val="28"/>
          <w:szCs w:val="28"/>
        </w:rPr>
      </w:pPr>
      <w:r>
        <w:rPr>
          <w:rFonts w:eastAsia="Calibri"/>
          <w:sz w:val="28"/>
          <w:szCs w:val="28"/>
        </w:rPr>
        <w:t xml:space="preserve">2. Списанию не подлежит имущество, на которое наложен арест, обращено взыскание в порядке, установленном действующим </w:t>
      </w:r>
      <w:r>
        <w:rPr>
          <w:rFonts w:eastAsia="Calibri"/>
          <w:sz w:val="28"/>
          <w:szCs w:val="28"/>
        </w:rPr>
        <w:lastRenderedPageBreak/>
        <w:t>законодательством, а также имущество, находящееся в залоге, в обеспечении по гражданским правовым договорам.</w:t>
      </w:r>
    </w:p>
    <w:p w:rsidR="00257F14" w:rsidRDefault="00257F14" w:rsidP="00257F14">
      <w:pPr>
        <w:widowControl/>
        <w:ind w:firstLine="540"/>
        <w:jc w:val="both"/>
        <w:rPr>
          <w:rFonts w:eastAsia="Calibri"/>
          <w:sz w:val="28"/>
          <w:szCs w:val="28"/>
        </w:rPr>
      </w:pPr>
      <w:r>
        <w:rPr>
          <w:rFonts w:eastAsia="Calibri"/>
          <w:sz w:val="28"/>
          <w:szCs w:val="28"/>
        </w:rPr>
        <w:t>3. Имущество, подлежащее учету в реестре муниципальной собственности, но не внесенное в него, не может быть списано.</w:t>
      </w:r>
    </w:p>
    <w:p w:rsidR="00257F14" w:rsidRDefault="00257F14" w:rsidP="00257F14">
      <w:pPr>
        <w:widowControl/>
        <w:ind w:firstLine="540"/>
        <w:jc w:val="both"/>
        <w:rPr>
          <w:rFonts w:eastAsia="Calibri"/>
          <w:sz w:val="28"/>
          <w:szCs w:val="28"/>
        </w:rPr>
      </w:pPr>
      <w:r>
        <w:rPr>
          <w:rFonts w:eastAsia="Calibri"/>
          <w:sz w:val="28"/>
          <w:szCs w:val="28"/>
        </w:rPr>
        <w:t>4. В целях установления оснований для списания имущества, а также для оформления документации на списание имущества в муниципальном учреждении (предприятии) создается комиссия по подготовке и принятию решения о списании имущества (далее - Комиссия). В состав Комиссии в обязательном порядке включаются руководитель муниципального учреждения (предприятия), работники, на которых возложена ответственность за сохранность имущества, главный бухгалтер (бухгалтер) (при наличии), а также представитель Отдела.</w:t>
      </w:r>
    </w:p>
    <w:p w:rsidR="00257F14" w:rsidRDefault="007E5F14" w:rsidP="00257F14">
      <w:pPr>
        <w:widowControl/>
        <w:ind w:firstLine="540"/>
        <w:jc w:val="both"/>
        <w:rPr>
          <w:rFonts w:eastAsia="Calibri"/>
          <w:sz w:val="28"/>
          <w:szCs w:val="28"/>
        </w:rPr>
      </w:pPr>
      <w:r>
        <w:rPr>
          <w:rFonts w:eastAsia="Calibri"/>
          <w:sz w:val="28"/>
          <w:szCs w:val="28"/>
        </w:rPr>
        <w:t>Положение о Комиссии</w:t>
      </w:r>
      <w:r w:rsidR="00257F14">
        <w:rPr>
          <w:rFonts w:eastAsia="Calibri"/>
          <w:sz w:val="28"/>
          <w:szCs w:val="28"/>
        </w:rPr>
        <w:t xml:space="preserve"> ее состав утверждается правовым актом муниципального учреждения (предприятия).</w:t>
      </w:r>
    </w:p>
    <w:p w:rsidR="00257F14" w:rsidRDefault="00257F14" w:rsidP="00257F14">
      <w:pPr>
        <w:widowControl/>
        <w:ind w:firstLine="540"/>
        <w:jc w:val="both"/>
        <w:rPr>
          <w:rFonts w:eastAsia="Calibri"/>
          <w:sz w:val="28"/>
          <w:szCs w:val="28"/>
        </w:rPr>
      </w:pPr>
      <w:r>
        <w:rPr>
          <w:rFonts w:eastAsia="Calibri"/>
          <w:sz w:val="28"/>
          <w:szCs w:val="28"/>
        </w:rPr>
        <w:t>5. В полномочия Комиссии входит проведение следующих мероприятий:</w:t>
      </w:r>
    </w:p>
    <w:p w:rsidR="00257F14" w:rsidRDefault="00257F14" w:rsidP="00257F14">
      <w:pPr>
        <w:widowControl/>
        <w:ind w:firstLine="540"/>
        <w:jc w:val="both"/>
        <w:rPr>
          <w:rFonts w:eastAsia="Calibri"/>
          <w:sz w:val="28"/>
          <w:szCs w:val="28"/>
        </w:rPr>
      </w:pPr>
      <w:r>
        <w:rPr>
          <w:rFonts w:eastAsia="Calibri"/>
          <w:sz w:val="28"/>
          <w:szCs w:val="28"/>
        </w:rPr>
        <w:t>1) осмотр имущества, подлежащего списанию, с учетом данных, содержащихся в технической документации и иной документации;</w:t>
      </w:r>
    </w:p>
    <w:p w:rsidR="00257F14" w:rsidRDefault="00257F14" w:rsidP="00257F14">
      <w:pPr>
        <w:widowControl/>
        <w:ind w:firstLine="540"/>
        <w:jc w:val="both"/>
        <w:rPr>
          <w:rFonts w:eastAsia="Calibri"/>
          <w:sz w:val="28"/>
          <w:szCs w:val="28"/>
        </w:rPr>
      </w:pPr>
      <w:r>
        <w:rPr>
          <w:rFonts w:eastAsia="Calibri"/>
          <w:sz w:val="28"/>
          <w:szCs w:val="28"/>
        </w:rPr>
        <w:t>2) принятие решения о целесообразности (пригодности) дальнейшего использования имущества о возможности и эффективности его восстановления, возможности использования отдельных узлов, деталей, конструкций, металлов от него;</w:t>
      </w:r>
    </w:p>
    <w:p w:rsidR="00257F14" w:rsidRDefault="00257F14" w:rsidP="00257F14">
      <w:pPr>
        <w:widowControl/>
        <w:ind w:firstLine="540"/>
        <w:jc w:val="both"/>
        <w:rPr>
          <w:rFonts w:eastAsia="Calibri"/>
          <w:sz w:val="28"/>
          <w:szCs w:val="28"/>
        </w:rPr>
      </w:pPr>
      <w:r>
        <w:rPr>
          <w:rFonts w:eastAsia="Calibri"/>
          <w:sz w:val="28"/>
          <w:szCs w:val="28"/>
        </w:rPr>
        <w:t>3) установление оснований списания имущества;</w:t>
      </w:r>
    </w:p>
    <w:p w:rsidR="00257F14" w:rsidRDefault="00257F14" w:rsidP="00257F14">
      <w:pPr>
        <w:widowControl/>
        <w:ind w:firstLine="540"/>
        <w:jc w:val="both"/>
        <w:rPr>
          <w:rFonts w:eastAsia="Calibri"/>
          <w:sz w:val="28"/>
          <w:szCs w:val="28"/>
        </w:rPr>
      </w:pPr>
      <w:proofErr w:type="gramStart"/>
      <w:r>
        <w:rPr>
          <w:rFonts w:eastAsia="Calibri"/>
          <w:sz w:val="28"/>
          <w:szCs w:val="28"/>
        </w:rPr>
        <w:t xml:space="preserve">4) рассмотрение представленных документов (заключение либо акт о техническом состоянии имущества) органа технической инвентаризации или специализированной службы, осуществляющей функции технического надзора за зданиями, строениями, сооружениями, органов архитектуры и градостроительства, в том числе отдела капитального строительства, архитектуры и градостроительства администрации Ипатовского </w:t>
      </w:r>
      <w:r w:rsidR="00826A41" w:rsidRPr="00826A41">
        <w:rPr>
          <w:rFonts w:eastAsia="Calibri"/>
          <w:sz w:val="28"/>
          <w:szCs w:val="28"/>
        </w:rPr>
        <w:t xml:space="preserve">муниципального </w:t>
      </w:r>
      <w:r>
        <w:rPr>
          <w:rFonts w:eastAsia="Calibri"/>
          <w:sz w:val="28"/>
          <w:szCs w:val="28"/>
        </w:rPr>
        <w:t>округа Ставропольского края или иных организаций, предусмотренных действующим законодательством при списании объектов недвижимости;</w:t>
      </w:r>
      <w:proofErr w:type="gramEnd"/>
    </w:p>
    <w:p w:rsidR="00257F14" w:rsidRDefault="00257F14" w:rsidP="00257F14">
      <w:pPr>
        <w:widowControl/>
        <w:ind w:firstLine="540"/>
        <w:jc w:val="both"/>
        <w:rPr>
          <w:rFonts w:eastAsia="Calibri"/>
          <w:sz w:val="28"/>
          <w:szCs w:val="28"/>
        </w:rPr>
      </w:pPr>
      <w:r>
        <w:rPr>
          <w:rFonts w:eastAsia="Calibri"/>
          <w:sz w:val="28"/>
          <w:szCs w:val="28"/>
        </w:rPr>
        <w:t>5) рассмотрение документов (заключение либо акт, справка о техническом состоянии объектов основных средств) специализированной технической службы, имеющей лицензию на обслуживание и ремонт оборудования (техники), или имеющей право оказывать такие услуги в соответствии с действующим законодательством при списании транспортных средств, машин, сложной бытовой и офисной техники, специального оборудования;</w:t>
      </w:r>
    </w:p>
    <w:p w:rsidR="00257F14" w:rsidRDefault="00257F14" w:rsidP="00257F14">
      <w:pPr>
        <w:widowControl/>
        <w:ind w:firstLine="540"/>
        <w:jc w:val="both"/>
        <w:rPr>
          <w:rFonts w:eastAsia="Calibri"/>
          <w:sz w:val="28"/>
          <w:szCs w:val="28"/>
        </w:rPr>
      </w:pPr>
      <w:r>
        <w:rPr>
          <w:rFonts w:eastAsia="Calibri"/>
          <w:sz w:val="28"/>
          <w:szCs w:val="28"/>
        </w:rPr>
        <w:t>6) получение от уполномоченного органа соответствующих документов (постановление, решение, отказ в возбуждении уголовного дела), подтверждающих факт утраты имущества;</w:t>
      </w:r>
    </w:p>
    <w:p w:rsidR="00257F14" w:rsidRDefault="00257F14" w:rsidP="00257F14">
      <w:pPr>
        <w:widowControl/>
        <w:ind w:firstLine="540"/>
        <w:jc w:val="both"/>
        <w:rPr>
          <w:rFonts w:eastAsia="Calibri"/>
          <w:sz w:val="28"/>
          <w:szCs w:val="28"/>
        </w:rPr>
      </w:pPr>
      <w:r>
        <w:rPr>
          <w:rFonts w:eastAsia="Calibri"/>
          <w:sz w:val="28"/>
          <w:szCs w:val="28"/>
        </w:rPr>
        <w:t>7) выявление лиц, по вине которых происходит преждевременное выбытие имущества, внесение предложений о привлечении этих лиц к ответственности, установленной законодательством;</w:t>
      </w:r>
    </w:p>
    <w:p w:rsidR="00257F14" w:rsidRDefault="00257F14" w:rsidP="00257F14">
      <w:pPr>
        <w:widowControl/>
        <w:ind w:firstLine="540"/>
        <w:jc w:val="both"/>
        <w:rPr>
          <w:rFonts w:eastAsia="Calibri"/>
          <w:sz w:val="28"/>
          <w:szCs w:val="28"/>
        </w:rPr>
      </w:pPr>
      <w:r>
        <w:rPr>
          <w:rFonts w:eastAsia="Calibri"/>
          <w:sz w:val="28"/>
          <w:szCs w:val="28"/>
        </w:rPr>
        <w:t>8) составление акта на списание объекта.</w:t>
      </w:r>
    </w:p>
    <w:p w:rsidR="00257F14" w:rsidRDefault="00257F14" w:rsidP="00257F14">
      <w:pPr>
        <w:widowControl/>
        <w:ind w:firstLine="540"/>
        <w:jc w:val="both"/>
        <w:rPr>
          <w:rFonts w:eastAsia="Calibri"/>
          <w:sz w:val="28"/>
          <w:szCs w:val="28"/>
        </w:rPr>
      </w:pPr>
      <w:bookmarkStart w:id="2" w:name="Par19"/>
      <w:bookmarkEnd w:id="2"/>
      <w:r>
        <w:rPr>
          <w:rFonts w:eastAsia="Calibri"/>
          <w:sz w:val="28"/>
          <w:szCs w:val="28"/>
        </w:rPr>
        <w:lastRenderedPageBreak/>
        <w:t xml:space="preserve">6. Для списания объектов недвижимого имущества, закрепленного на праве оперативного управления или хозяйственного ведения (включая объекты недвижимого имущества), в администрацию Ипатовского муниципального округа </w:t>
      </w:r>
      <w:proofErr w:type="gramStart"/>
      <w:r>
        <w:rPr>
          <w:rFonts w:eastAsia="Calibri"/>
          <w:sz w:val="28"/>
          <w:szCs w:val="28"/>
        </w:rPr>
        <w:t>предоставляются следующие документы</w:t>
      </w:r>
      <w:proofErr w:type="gramEnd"/>
      <w:r>
        <w:rPr>
          <w:rFonts w:eastAsia="Calibri"/>
          <w:sz w:val="28"/>
          <w:szCs w:val="28"/>
        </w:rPr>
        <w:t>:</w:t>
      </w:r>
    </w:p>
    <w:p w:rsidR="00257F14" w:rsidRDefault="00257F14" w:rsidP="00257F14">
      <w:pPr>
        <w:widowControl/>
        <w:ind w:firstLine="540"/>
        <w:jc w:val="both"/>
        <w:rPr>
          <w:rFonts w:eastAsia="Calibri"/>
          <w:sz w:val="28"/>
          <w:szCs w:val="28"/>
        </w:rPr>
      </w:pPr>
      <w:r>
        <w:rPr>
          <w:rFonts w:eastAsia="Calibri"/>
          <w:sz w:val="28"/>
          <w:szCs w:val="28"/>
        </w:rPr>
        <w:t>1) сопроводительное письмо муниципального учреждения (предприятия), подписанное руководителем муниципального учреждения (предприятия) (уполномоченным им лицом), содержащее полное наименование муниципального учреждения (предприятия), перечень представляемых документов и основания списания;</w:t>
      </w:r>
    </w:p>
    <w:p w:rsidR="00257F14" w:rsidRDefault="00257F14" w:rsidP="00257F14">
      <w:pPr>
        <w:widowControl/>
        <w:ind w:firstLine="540"/>
        <w:jc w:val="both"/>
        <w:rPr>
          <w:rFonts w:eastAsia="Calibri"/>
          <w:sz w:val="28"/>
          <w:szCs w:val="28"/>
        </w:rPr>
      </w:pPr>
      <w:r>
        <w:rPr>
          <w:rFonts w:eastAsia="Calibri"/>
          <w:sz w:val="28"/>
          <w:szCs w:val="28"/>
        </w:rPr>
        <w:t>2) перечень объектов недвижимого имущества, подлежащих списанию, включающий:</w:t>
      </w:r>
    </w:p>
    <w:p w:rsidR="00257F14" w:rsidRDefault="00257F14" w:rsidP="00257F14">
      <w:pPr>
        <w:widowControl/>
        <w:ind w:firstLine="540"/>
        <w:jc w:val="both"/>
        <w:rPr>
          <w:rFonts w:eastAsia="Calibri"/>
          <w:sz w:val="28"/>
          <w:szCs w:val="28"/>
        </w:rPr>
      </w:pPr>
      <w:r>
        <w:rPr>
          <w:rFonts w:eastAsia="Calibri"/>
          <w:sz w:val="28"/>
          <w:szCs w:val="28"/>
        </w:rPr>
        <w:t>наименование объекта недвижимого имущества;</w:t>
      </w:r>
    </w:p>
    <w:p w:rsidR="00257F14" w:rsidRDefault="00257F14" w:rsidP="00257F14">
      <w:pPr>
        <w:widowControl/>
        <w:ind w:firstLine="540"/>
        <w:jc w:val="both"/>
        <w:rPr>
          <w:rFonts w:eastAsia="Calibri"/>
          <w:sz w:val="28"/>
          <w:szCs w:val="28"/>
        </w:rPr>
      </w:pPr>
      <w:r>
        <w:rPr>
          <w:rFonts w:eastAsia="Calibri"/>
          <w:sz w:val="28"/>
          <w:szCs w:val="28"/>
        </w:rPr>
        <w:t>кадастровый номер объекта недвижимого имущества;</w:t>
      </w:r>
    </w:p>
    <w:p w:rsidR="00257F14" w:rsidRDefault="00257F14" w:rsidP="00257F14">
      <w:pPr>
        <w:widowControl/>
        <w:ind w:firstLine="540"/>
        <w:jc w:val="both"/>
        <w:rPr>
          <w:rFonts w:eastAsia="Calibri"/>
          <w:sz w:val="28"/>
          <w:szCs w:val="28"/>
        </w:rPr>
      </w:pPr>
      <w:r>
        <w:rPr>
          <w:rFonts w:eastAsia="Calibri"/>
          <w:sz w:val="28"/>
          <w:szCs w:val="28"/>
        </w:rPr>
        <w:t>год ввода в эксплуатацию;</w:t>
      </w:r>
    </w:p>
    <w:p w:rsidR="00257F14" w:rsidRDefault="00257F14" w:rsidP="00257F14">
      <w:pPr>
        <w:widowControl/>
        <w:ind w:firstLine="540"/>
        <w:jc w:val="both"/>
        <w:rPr>
          <w:rFonts w:eastAsia="Calibri"/>
          <w:sz w:val="28"/>
          <w:szCs w:val="28"/>
        </w:rPr>
      </w:pPr>
      <w:r>
        <w:rPr>
          <w:rFonts w:eastAsia="Calibri"/>
          <w:sz w:val="28"/>
          <w:szCs w:val="28"/>
        </w:rPr>
        <w:t>балансовую и остаточную стоимость объекта на момент принятия решения о списании;</w:t>
      </w:r>
    </w:p>
    <w:p w:rsidR="00257F14" w:rsidRDefault="00257F14" w:rsidP="00257F14">
      <w:pPr>
        <w:widowControl/>
        <w:ind w:firstLine="540"/>
        <w:jc w:val="both"/>
        <w:rPr>
          <w:rFonts w:eastAsia="Calibri"/>
          <w:sz w:val="28"/>
          <w:szCs w:val="28"/>
        </w:rPr>
      </w:pPr>
      <w:r>
        <w:rPr>
          <w:rFonts w:eastAsia="Calibri"/>
          <w:sz w:val="28"/>
          <w:szCs w:val="28"/>
        </w:rPr>
        <w:t xml:space="preserve">3) </w:t>
      </w:r>
      <w:proofErr w:type="spellStart"/>
      <w:r>
        <w:rPr>
          <w:rFonts w:eastAsia="Calibri"/>
          <w:sz w:val="28"/>
          <w:szCs w:val="28"/>
        </w:rPr>
        <w:t>фототаблица</w:t>
      </w:r>
      <w:proofErr w:type="spellEnd"/>
      <w:r>
        <w:rPr>
          <w:rFonts w:eastAsia="Calibri"/>
          <w:sz w:val="28"/>
          <w:szCs w:val="28"/>
        </w:rPr>
        <w:t xml:space="preserve">, </w:t>
      </w:r>
      <w:proofErr w:type="gramStart"/>
      <w:r>
        <w:rPr>
          <w:rFonts w:eastAsia="Calibri"/>
          <w:sz w:val="28"/>
          <w:szCs w:val="28"/>
        </w:rPr>
        <w:t>содержащая</w:t>
      </w:r>
      <w:proofErr w:type="gramEnd"/>
      <w:r>
        <w:rPr>
          <w:rFonts w:eastAsia="Calibri"/>
          <w:sz w:val="28"/>
          <w:szCs w:val="28"/>
        </w:rPr>
        <w:t xml:space="preserve"> не менее четырех цветных ф</w:t>
      </w:r>
      <w:r w:rsidR="00467B4B">
        <w:rPr>
          <w:rFonts w:eastAsia="Calibri"/>
          <w:sz w:val="28"/>
          <w:szCs w:val="28"/>
        </w:rPr>
        <w:t xml:space="preserve">отографий недвижимого имущества, </w:t>
      </w:r>
      <w:proofErr w:type="spellStart"/>
      <w:r w:rsidR="00467B4B">
        <w:rPr>
          <w:rFonts w:eastAsia="Calibri"/>
          <w:sz w:val="28"/>
          <w:szCs w:val="28"/>
        </w:rPr>
        <w:t>ф</w:t>
      </w:r>
      <w:r>
        <w:rPr>
          <w:rFonts w:eastAsia="Calibri"/>
          <w:sz w:val="28"/>
          <w:szCs w:val="28"/>
        </w:rPr>
        <w:t>ототаблица</w:t>
      </w:r>
      <w:proofErr w:type="spellEnd"/>
      <w:r>
        <w:rPr>
          <w:rFonts w:eastAsia="Calibri"/>
          <w:sz w:val="28"/>
          <w:szCs w:val="28"/>
        </w:rPr>
        <w:t xml:space="preserve"> заверяется подписью руководителя муниципального учреждения (предприятия);</w:t>
      </w:r>
    </w:p>
    <w:p w:rsidR="00257F14" w:rsidRDefault="00257F14" w:rsidP="00257F14">
      <w:pPr>
        <w:widowControl/>
        <w:ind w:firstLine="540"/>
        <w:jc w:val="both"/>
        <w:rPr>
          <w:rFonts w:eastAsia="Calibri"/>
          <w:sz w:val="28"/>
          <w:szCs w:val="28"/>
        </w:rPr>
      </w:pPr>
      <w:r>
        <w:rPr>
          <w:rFonts w:eastAsia="Calibri"/>
          <w:sz w:val="28"/>
          <w:szCs w:val="28"/>
        </w:rPr>
        <w:t>4) копия инвентарной карточки учета объекта основных средств;</w:t>
      </w:r>
    </w:p>
    <w:p w:rsidR="00257F14" w:rsidRDefault="00257F14" w:rsidP="00257F14">
      <w:pPr>
        <w:widowControl/>
        <w:ind w:firstLine="540"/>
        <w:jc w:val="both"/>
        <w:rPr>
          <w:rFonts w:eastAsia="Calibri"/>
          <w:sz w:val="28"/>
          <w:szCs w:val="28"/>
        </w:rPr>
      </w:pPr>
      <w:r>
        <w:rPr>
          <w:rFonts w:eastAsia="Calibri"/>
          <w:sz w:val="28"/>
          <w:szCs w:val="28"/>
        </w:rPr>
        <w:t>5) акт осмотра здания, сооружения предлагаемого к списанию объекта недвижимого имущества, на предмет их технического состояния;</w:t>
      </w:r>
    </w:p>
    <w:p w:rsidR="00257F14" w:rsidRDefault="00257F14" w:rsidP="00257F14">
      <w:pPr>
        <w:widowControl/>
        <w:ind w:firstLine="540"/>
        <w:jc w:val="both"/>
        <w:rPr>
          <w:rFonts w:eastAsia="Calibri"/>
          <w:sz w:val="28"/>
          <w:szCs w:val="28"/>
        </w:rPr>
      </w:pPr>
      <w:r>
        <w:rPr>
          <w:rFonts w:eastAsia="Calibri"/>
          <w:sz w:val="28"/>
          <w:szCs w:val="28"/>
        </w:rPr>
        <w:t>6) копия оформленного Комиссией акта о списании недвижимого имущества, содержащего информацию о состоянии имущества (непригодности основных сре</w:t>
      </w:r>
      <w:proofErr w:type="gramStart"/>
      <w:r>
        <w:rPr>
          <w:rFonts w:eastAsia="Calibri"/>
          <w:sz w:val="28"/>
          <w:szCs w:val="28"/>
        </w:rPr>
        <w:t>дств к д</w:t>
      </w:r>
      <w:proofErr w:type="gramEnd"/>
      <w:r>
        <w:rPr>
          <w:rFonts w:eastAsia="Calibri"/>
          <w:sz w:val="28"/>
          <w:szCs w:val="28"/>
        </w:rPr>
        <w:t>альнейшему использованию, невозможности и неэффективности восстановления, возможности использования отдельных узлов, деталей, конструкций и материалов от муниципального имущества).</w:t>
      </w:r>
    </w:p>
    <w:p w:rsidR="00257F14" w:rsidRDefault="00257F14" w:rsidP="00257F14">
      <w:pPr>
        <w:widowControl/>
        <w:ind w:firstLine="540"/>
        <w:jc w:val="both"/>
        <w:rPr>
          <w:rFonts w:eastAsia="Calibri"/>
          <w:sz w:val="28"/>
          <w:szCs w:val="28"/>
        </w:rPr>
      </w:pPr>
      <w:r>
        <w:rPr>
          <w:rFonts w:eastAsia="Calibri"/>
          <w:sz w:val="28"/>
          <w:szCs w:val="28"/>
        </w:rPr>
        <w:t xml:space="preserve">При списании объектов недвижимого имущества в результате причинения ущерба, дополнительно прилагаются копии постановлений о возбуждении уголовного дела, о прекращении уголовного дела, вынесенных уполномоченным должностным лицом правоохранительного органа, или иных документов, подтверждающих принятие мер по защите интересов или возмещению причиненного ущерба; </w:t>
      </w:r>
      <w:proofErr w:type="gramStart"/>
      <w:r>
        <w:rPr>
          <w:rFonts w:eastAsia="Calibri"/>
          <w:sz w:val="28"/>
          <w:szCs w:val="28"/>
        </w:rPr>
        <w:t>приказа муниципального учреждения (предприятия) о принятии мер в отношении виновных лиц (работников муниципального учреждения (предприятия), допустивших повреждение объекта недвижимого имущества; справки муниципального учреждения (предприятия) о возмещении виновными лицами (в случае возмещения ущерба).</w:t>
      </w:r>
      <w:proofErr w:type="gramEnd"/>
    </w:p>
    <w:p w:rsidR="00257F14" w:rsidRDefault="00257F14" w:rsidP="00257F14">
      <w:pPr>
        <w:widowControl/>
        <w:ind w:firstLine="540"/>
        <w:jc w:val="both"/>
        <w:rPr>
          <w:rFonts w:eastAsia="Calibri"/>
          <w:sz w:val="28"/>
          <w:szCs w:val="28"/>
        </w:rPr>
      </w:pPr>
      <w:bookmarkStart w:id="3" w:name="Par31"/>
      <w:bookmarkEnd w:id="3"/>
      <w:r>
        <w:rPr>
          <w:rFonts w:eastAsia="Calibri"/>
          <w:sz w:val="28"/>
          <w:szCs w:val="28"/>
        </w:rPr>
        <w:t xml:space="preserve">7. Для списания объектов движимого имущества, закрепленного на праве оперативного управления или хозяйственного ведения, в </w:t>
      </w:r>
      <w:r w:rsidR="00F803E7" w:rsidRPr="00F803E7">
        <w:rPr>
          <w:rFonts w:eastAsia="Calibri"/>
          <w:sz w:val="28"/>
          <w:szCs w:val="28"/>
        </w:rPr>
        <w:t xml:space="preserve">администрацию Ипатовского муниципального округа </w:t>
      </w:r>
      <w:proofErr w:type="gramStart"/>
      <w:r>
        <w:rPr>
          <w:rFonts w:eastAsia="Calibri"/>
          <w:sz w:val="28"/>
          <w:szCs w:val="28"/>
        </w:rPr>
        <w:t>предоставляются следующие документы</w:t>
      </w:r>
      <w:proofErr w:type="gramEnd"/>
      <w:r>
        <w:rPr>
          <w:rFonts w:eastAsia="Calibri"/>
          <w:sz w:val="28"/>
          <w:szCs w:val="28"/>
        </w:rPr>
        <w:t>:</w:t>
      </w:r>
    </w:p>
    <w:p w:rsidR="00257F14" w:rsidRDefault="00257F14" w:rsidP="00257F14">
      <w:pPr>
        <w:widowControl/>
        <w:ind w:firstLine="540"/>
        <w:jc w:val="both"/>
        <w:rPr>
          <w:rFonts w:eastAsia="Calibri"/>
          <w:sz w:val="28"/>
          <w:szCs w:val="28"/>
        </w:rPr>
      </w:pPr>
      <w:r>
        <w:rPr>
          <w:rFonts w:eastAsia="Calibri"/>
          <w:sz w:val="28"/>
          <w:szCs w:val="28"/>
        </w:rPr>
        <w:t xml:space="preserve">1) сопроводительное письмо муниципального учреждения (предприятия), подписанное руководителем муниципального учреждения </w:t>
      </w:r>
      <w:r>
        <w:rPr>
          <w:rFonts w:eastAsia="Calibri"/>
          <w:sz w:val="28"/>
          <w:szCs w:val="28"/>
        </w:rPr>
        <w:lastRenderedPageBreak/>
        <w:t>(предприятия) (уполномоченным им лицом), содержащее полное наименование муниципального учреждения (предприятия), перечень представляемых документов и основания списания;</w:t>
      </w:r>
    </w:p>
    <w:p w:rsidR="00257F14" w:rsidRDefault="00257F14" w:rsidP="00257F14">
      <w:pPr>
        <w:widowControl/>
        <w:ind w:firstLine="540"/>
        <w:jc w:val="both"/>
        <w:rPr>
          <w:rFonts w:eastAsia="Calibri"/>
          <w:sz w:val="28"/>
          <w:szCs w:val="28"/>
        </w:rPr>
      </w:pPr>
      <w:r>
        <w:rPr>
          <w:rFonts w:eastAsia="Calibri"/>
          <w:sz w:val="28"/>
          <w:szCs w:val="28"/>
        </w:rPr>
        <w:t>2) перечень объектов движимого имущества, подлежащих списанию включающий:</w:t>
      </w:r>
    </w:p>
    <w:p w:rsidR="00257F14" w:rsidRDefault="00257F14" w:rsidP="00257F14">
      <w:pPr>
        <w:widowControl/>
        <w:ind w:firstLine="540"/>
        <w:jc w:val="both"/>
        <w:rPr>
          <w:rFonts w:eastAsia="Calibri"/>
          <w:sz w:val="28"/>
          <w:szCs w:val="28"/>
        </w:rPr>
      </w:pPr>
      <w:r>
        <w:rPr>
          <w:rFonts w:eastAsia="Calibri"/>
          <w:sz w:val="28"/>
          <w:szCs w:val="28"/>
        </w:rPr>
        <w:t>наименование объекта движимого имущества (тип, марка, для автотранспортных средств - модель и регистрационный номер);</w:t>
      </w:r>
    </w:p>
    <w:p w:rsidR="00257F14" w:rsidRDefault="00257F14" w:rsidP="00257F14">
      <w:pPr>
        <w:widowControl/>
        <w:ind w:firstLine="540"/>
        <w:jc w:val="both"/>
        <w:rPr>
          <w:rFonts w:eastAsia="Calibri"/>
          <w:sz w:val="28"/>
          <w:szCs w:val="28"/>
        </w:rPr>
      </w:pPr>
      <w:r>
        <w:rPr>
          <w:rFonts w:eastAsia="Calibri"/>
          <w:sz w:val="28"/>
          <w:szCs w:val="28"/>
        </w:rPr>
        <w:t>год ввода в эксплуатацию (год выпуска);</w:t>
      </w:r>
    </w:p>
    <w:p w:rsidR="00257F14" w:rsidRDefault="00257F14" w:rsidP="00257F14">
      <w:pPr>
        <w:widowControl/>
        <w:ind w:firstLine="540"/>
        <w:jc w:val="both"/>
        <w:rPr>
          <w:rFonts w:eastAsia="Calibri"/>
          <w:sz w:val="28"/>
          <w:szCs w:val="28"/>
        </w:rPr>
      </w:pPr>
      <w:r>
        <w:rPr>
          <w:rFonts w:eastAsia="Calibri"/>
          <w:sz w:val="28"/>
          <w:szCs w:val="28"/>
        </w:rPr>
        <w:t>балансовую и остаточную стоимость объекта движимого имущества на момент принятия решения о списании;</w:t>
      </w:r>
    </w:p>
    <w:p w:rsidR="00257F14" w:rsidRDefault="00257F14" w:rsidP="00257F14">
      <w:pPr>
        <w:widowControl/>
        <w:ind w:firstLine="540"/>
        <w:jc w:val="both"/>
        <w:rPr>
          <w:rFonts w:eastAsia="Calibri"/>
          <w:sz w:val="28"/>
          <w:szCs w:val="28"/>
        </w:rPr>
      </w:pPr>
      <w:r>
        <w:rPr>
          <w:rFonts w:eastAsia="Calibri"/>
          <w:sz w:val="28"/>
          <w:szCs w:val="28"/>
        </w:rPr>
        <w:t>3) копия инвентарной карточки учета объекта основных средств;</w:t>
      </w:r>
    </w:p>
    <w:p w:rsidR="00257F14" w:rsidRDefault="00257F14" w:rsidP="00257F14">
      <w:pPr>
        <w:widowControl/>
        <w:ind w:firstLine="540"/>
        <w:jc w:val="both"/>
        <w:rPr>
          <w:rFonts w:eastAsia="Calibri"/>
          <w:sz w:val="28"/>
          <w:szCs w:val="28"/>
        </w:rPr>
      </w:pPr>
      <w:r>
        <w:rPr>
          <w:rFonts w:eastAsia="Calibri"/>
          <w:sz w:val="28"/>
          <w:szCs w:val="28"/>
        </w:rPr>
        <w:t>4) копия оформленного Комиссией акта о списании движимого имущества;</w:t>
      </w:r>
    </w:p>
    <w:p w:rsidR="00257F14" w:rsidRDefault="00257F14" w:rsidP="00257F14">
      <w:pPr>
        <w:widowControl/>
        <w:ind w:firstLine="540"/>
        <w:jc w:val="both"/>
        <w:rPr>
          <w:rFonts w:eastAsia="Calibri"/>
          <w:sz w:val="28"/>
          <w:szCs w:val="28"/>
        </w:rPr>
      </w:pPr>
      <w:r>
        <w:rPr>
          <w:rFonts w:eastAsia="Calibri"/>
          <w:sz w:val="28"/>
          <w:szCs w:val="28"/>
        </w:rPr>
        <w:t>5) копия экспертного заключения о техническом состоянии объекта движимого имущества, подтверждающего его непригодность к восстановлению и дальнейшей эксплуатации;</w:t>
      </w:r>
    </w:p>
    <w:p w:rsidR="00257F14" w:rsidRDefault="00257F14" w:rsidP="00257F14">
      <w:pPr>
        <w:widowControl/>
        <w:ind w:firstLine="540"/>
        <w:jc w:val="both"/>
        <w:rPr>
          <w:rFonts w:eastAsia="Calibri"/>
          <w:sz w:val="28"/>
          <w:szCs w:val="28"/>
        </w:rPr>
      </w:pPr>
      <w:r>
        <w:rPr>
          <w:rFonts w:eastAsia="Calibri"/>
          <w:sz w:val="28"/>
          <w:szCs w:val="28"/>
        </w:rPr>
        <w:t>6) копия паспорта транспортного средства (для автотранспортного средства), в случае отсутствия - документы, подтверждающие снятие транспортного средства с учета, выданные уполномоченным органом;</w:t>
      </w:r>
    </w:p>
    <w:p w:rsidR="00257F14" w:rsidRDefault="00257F14" w:rsidP="00257F14">
      <w:pPr>
        <w:widowControl/>
        <w:ind w:firstLine="540"/>
        <w:jc w:val="both"/>
        <w:rPr>
          <w:rFonts w:eastAsia="Calibri"/>
          <w:sz w:val="28"/>
          <w:szCs w:val="28"/>
        </w:rPr>
      </w:pPr>
      <w:r>
        <w:rPr>
          <w:rFonts w:eastAsia="Calibri"/>
          <w:sz w:val="28"/>
          <w:szCs w:val="28"/>
        </w:rPr>
        <w:t>7) копия свидетельства о государственной регистрации транспортного средства (для автотранспортного средства), в случае отсутствия - документы, подтверждающие снятие транспортного средства с учета, выданные уполномоченным органом;</w:t>
      </w:r>
    </w:p>
    <w:p w:rsidR="00257F14" w:rsidRDefault="00257F14" w:rsidP="00257F14">
      <w:pPr>
        <w:widowControl/>
        <w:ind w:firstLine="540"/>
        <w:jc w:val="both"/>
        <w:rPr>
          <w:rFonts w:eastAsia="Calibri"/>
          <w:sz w:val="28"/>
          <w:szCs w:val="28"/>
        </w:rPr>
      </w:pPr>
      <w:r>
        <w:rPr>
          <w:rFonts w:eastAsia="Calibri"/>
          <w:sz w:val="28"/>
          <w:szCs w:val="28"/>
        </w:rPr>
        <w:t xml:space="preserve">8) </w:t>
      </w:r>
      <w:proofErr w:type="spellStart"/>
      <w:r>
        <w:rPr>
          <w:rFonts w:eastAsia="Calibri"/>
          <w:sz w:val="28"/>
          <w:szCs w:val="28"/>
        </w:rPr>
        <w:t>фототаблица</w:t>
      </w:r>
      <w:proofErr w:type="spellEnd"/>
      <w:r>
        <w:rPr>
          <w:rFonts w:eastAsia="Calibri"/>
          <w:sz w:val="28"/>
          <w:szCs w:val="28"/>
        </w:rPr>
        <w:t xml:space="preserve">, </w:t>
      </w:r>
      <w:proofErr w:type="gramStart"/>
      <w:r>
        <w:rPr>
          <w:rFonts w:eastAsia="Calibri"/>
          <w:sz w:val="28"/>
          <w:szCs w:val="28"/>
        </w:rPr>
        <w:t>содержащая</w:t>
      </w:r>
      <w:proofErr w:type="gramEnd"/>
      <w:r>
        <w:rPr>
          <w:rFonts w:eastAsia="Calibri"/>
          <w:sz w:val="28"/>
          <w:szCs w:val="28"/>
        </w:rPr>
        <w:t xml:space="preserve"> не менее четырех цветных</w:t>
      </w:r>
      <w:r w:rsidR="007E5F14">
        <w:rPr>
          <w:rFonts w:eastAsia="Calibri"/>
          <w:sz w:val="28"/>
          <w:szCs w:val="28"/>
        </w:rPr>
        <w:t xml:space="preserve"> фотографий движимого имущества, </w:t>
      </w:r>
      <w:proofErr w:type="spellStart"/>
      <w:r w:rsidR="007E5F14">
        <w:rPr>
          <w:rFonts w:eastAsia="Calibri"/>
          <w:sz w:val="28"/>
          <w:szCs w:val="28"/>
        </w:rPr>
        <w:t>ф</w:t>
      </w:r>
      <w:r>
        <w:rPr>
          <w:rFonts w:eastAsia="Calibri"/>
          <w:sz w:val="28"/>
          <w:szCs w:val="28"/>
        </w:rPr>
        <w:t>ототаблица</w:t>
      </w:r>
      <w:proofErr w:type="spellEnd"/>
      <w:r>
        <w:rPr>
          <w:rFonts w:eastAsia="Calibri"/>
          <w:sz w:val="28"/>
          <w:szCs w:val="28"/>
        </w:rPr>
        <w:t xml:space="preserve"> заверяется подписью руководителя муниципального учреждения (предприятия);</w:t>
      </w:r>
    </w:p>
    <w:p w:rsidR="00257F14" w:rsidRDefault="00257F14" w:rsidP="00257F14">
      <w:pPr>
        <w:widowControl/>
        <w:ind w:firstLine="540"/>
        <w:jc w:val="both"/>
        <w:rPr>
          <w:rFonts w:eastAsia="Calibri"/>
          <w:sz w:val="28"/>
          <w:szCs w:val="28"/>
        </w:rPr>
      </w:pPr>
      <w:r>
        <w:rPr>
          <w:rFonts w:eastAsia="Calibri"/>
          <w:sz w:val="28"/>
          <w:szCs w:val="28"/>
        </w:rPr>
        <w:t>9) сведения о прохождении транспортным средством последнего технического осмотра (для автотранспортного средства).</w:t>
      </w:r>
    </w:p>
    <w:p w:rsidR="00257F14" w:rsidRDefault="00257F14" w:rsidP="00257F14">
      <w:pPr>
        <w:widowControl/>
        <w:ind w:firstLine="540"/>
        <w:jc w:val="both"/>
        <w:rPr>
          <w:rFonts w:eastAsia="Calibri"/>
          <w:sz w:val="28"/>
          <w:szCs w:val="28"/>
        </w:rPr>
      </w:pPr>
      <w:r>
        <w:rPr>
          <w:rFonts w:eastAsia="Calibri"/>
          <w:sz w:val="28"/>
          <w:szCs w:val="28"/>
        </w:rPr>
        <w:t xml:space="preserve">При списании автотранспортного средства, выбывшего вследствие аварии, дорожно-транспортного происшествия, кроме документов, перечисленных в </w:t>
      </w:r>
      <w:hyperlink w:anchor="Par31" w:history="1">
        <w:r w:rsidRPr="00F803E7">
          <w:rPr>
            <w:rFonts w:eastAsia="Calibri"/>
            <w:sz w:val="28"/>
            <w:szCs w:val="28"/>
          </w:rPr>
          <w:t>пункте 7</w:t>
        </w:r>
      </w:hyperlink>
      <w:r>
        <w:rPr>
          <w:rFonts w:eastAsia="Calibri"/>
          <w:sz w:val="28"/>
          <w:szCs w:val="28"/>
        </w:rPr>
        <w:t xml:space="preserve"> настоящей статьи, к сопроводительному письму прилагаются копии:</w:t>
      </w:r>
    </w:p>
    <w:p w:rsidR="00257F14" w:rsidRDefault="00257F14" w:rsidP="00257F14">
      <w:pPr>
        <w:widowControl/>
        <w:ind w:firstLine="540"/>
        <w:jc w:val="both"/>
        <w:rPr>
          <w:rFonts w:eastAsia="Calibri"/>
          <w:sz w:val="28"/>
          <w:szCs w:val="28"/>
        </w:rPr>
      </w:pPr>
      <w:r>
        <w:rPr>
          <w:rFonts w:eastAsia="Calibri"/>
          <w:sz w:val="28"/>
          <w:szCs w:val="28"/>
        </w:rPr>
        <w:t>акта о дорожно-транспортном происшествии, выданного уполномоченным должностным лицом правоохранительного органа;</w:t>
      </w:r>
    </w:p>
    <w:p w:rsidR="00257F14" w:rsidRDefault="00257F14" w:rsidP="00257F14">
      <w:pPr>
        <w:widowControl/>
        <w:ind w:firstLine="540"/>
        <w:jc w:val="both"/>
        <w:rPr>
          <w:rFonts w:eastAsia="Calibri"/>
          <w:sz w:val="28"/>
          <w:szCs w:val="28"/>
        </w:rPr>
      </w:pPr>
      <w:r>
        <w:rPr>
          <w:rFonts w:eastAsia="Calibri"/>
          <w:sz w:val="28"/>
          <w:szCs w:val="28"/>
        </w:rPr>
        <w:t>справки муниципального учреждения (предприятия) о стоимости причиненного ущерба;</w:t>
      </w:r>
    </w:p>
    <w:p w:rsidR="00257F14" w:rsidRDefault="00257F14" w:rsidP="00257F14">
      <w:pPr>
        <w:widowControl/>
        <w:ind w:firstLine="540"/>
        <w:jc w:val="both"/>
        <w:rPr>
          <w:rFonts w:eastAsia="Calibri"/>
          <w:sz w:val="28"/>
          <w:szCs w:val="28"/>
        </w:rPr>
      </w:pPr>
      <w:r>
        <w:rPr>
          <w:rFonts w:eastAsia="Calibri"/>
          <w:sz w:val="28"/>
          <w:szCs w:val="28"/>
        </w:rPr>
        <w:t>постановления по делу об административном правонарушении, вынесенного судьей, уполномоченным органом или должностным лицом;</w:t>
      </w:r>
    </w:p>
    <w:p w:rsidR="00257F14" w:rsidRDefault="00257F14" w:rsidP="00257F14">
      <w:pPr>
        <w:widowControl/>
        <w:ind w:firstLine="540"/>
        <w:jc w:val="both"/>
        <w:rPr>
          <w:rFonts w:eastAsia="Calibri"/>
          <w:sz w:val="28"/>
          <w:szCs w:val="28"/>
        </w:rPr>
      </w:pPr>
      <w:r>
        <w:rPr>
          <w:rFonts w:eastAsia="Calibri"/>
          <w:sz w:val="28"/>
          <w:szCs w:val="28"/>
        </w:rPr>
        <w:t>постановления о возбуждении уголовного дела, о прекращении уголовного дела, вынесенных уполномоченным должностным лицом правоохранительного органа, или иных документов, подтверждающих принятие мер по защите интересов или возмещению причиненного ущерба;</w:t>
      </w:r>
    </w:p>
    <w:p w:rsidR="00257F14" w:rsidRDefault="00257F14" w:rsidP="00257F14">
      <w:pPr>
        <w:widowControl/>
        <w:ind w:firstLine="540"/>
        <w:jc w:val="both"/>
        <w:rPr>
          <w:rFonts w:eastAsia="Calibri"/>
          <w:sz w:val="28"/>
          <w:szCs w:val="28"/>
        </w:rPr>
      </w:pPr>
      <w:proofErr w:type="gramStart"/>
      <w:r>
        <w:rPr>
          <w:rFonts w:eastAsia="Calibri"/>
          <w:sz w:val="28"/>
          <w:szCs w:val="28"/>
        </w:rPr>
        <w:t>правового акта муниципального учреждения (предприятия) о принятии мер в отношении виновных лиц (работников муниципального учреждения (предприятия), допустивших повреждение объекта движимого имущества.</w:t>
      </w:r>
      <w:proofErr w:type="gramEnd"/>
    </w:p>
    <w:p w:rsidR="00257F14" w:rsidRDefault="00A20C82" w:rsidP="00257F14">
      <w:pPr>
        <w:widowControl/>
        <w:ind w:firstLine="540"/>
        <w:jc w:val="both"/>
        <w:rPr>
          <w:rFonts w:eastAsia="Calibri"/>
          <w:sz w:val="28"/>
          <w:szCs w:val="28"/>
        </w:rPr>
      </w:pPr>
      <w:bookmarkStart w:id="4" w:name="Par50"/>
      <w:bookmarkEnd w:id="4"/>
      <w:r>
        <w:rPr>
          <w:rFonts w:eastAsia="Calibri"/>
          <w:sz w:val="28"/>
          <w:szCs w:val="28"/>
        </w:rPr>
        <w:lastRenderedPageBreak/>
        <w:t>8</w:t>
      </w:r>
      <w:r w:rsidR="00257F14">
        <w:rPr>
          <w:rFonts w:eastAsia="Calibri"/>
          <w:sz w:val="28"/>
          <w:szCs w:val="28"/>
        </w:rPr>
        <w:t xml:space="preserve">. </w:t>
      </w:r>
      <w:proofErr w:type="gramStart"/>
      <w:r w:rsidR="00257F14">
        <w:rPr>
          <w:rFonts w:eastAsia="Calibri"/>
          <w:sz w:val="28"/>
          <w:szCs w:val="28"/>
        </w:rPr>
        <w:t xml:space="preserve">Списание объектов недвижимого имущества (движимого имущества), пришедших в негодность в результате пожара, стихийного бедствия, аварий, действий непреодолимой силы, гибели или уничтожения, в том числе помимо воли владельца, в результате совершения преступления против собственности (хищения, уничтожения, угона), а также вследствие невозможности установления его местонахождения, кроме документов, перечисленных </w:t>
      </w:r>
      <w:r w:rsidR="00257F14" w:rsidRPr="0074723E">
        <w:rPr>
          <w:rFonts w:eastAsia="Calibri"/>
          <w:sz w:val="28"/>
          <w:szCs w:val="28"/>
        </w:rPr>
        <w:t xml:space="preserve">в </w:t>
      </w:r>
      <w:hyperlink w:anchor="Par19" w:history="1">
        <w:r w:rsidR="00257F14" w:rsidRPr="0074723E">
          <w:rPr>
            <w:rFonts w:eastAsia="Calibri"/>
            <w:sz w:val="28"/>
            <w:szCs w:val="28"/>
          </w:rPr>
          <w:t>пунктах 6</w:t>
        </w:r>
      </w:hyperlink>
      <w:r w:rsidR="00257F14" w:rsidRPr="0074723E">
        <w:rPr>
          <w:rFonts w:eastAsia="Calibri"/>
          <w:sz w:val="28"/>
          <w:szCs w:val="28"/>
        </w:rPr>
        <w:t xml:space="preserve">, </w:t>
      </w:r>
      <w:hyperlink w:anchor="Par31" w:history="1">
        <w:r w:rsidR="00257F14" w:rsidRPr="0074723E">
          <w:rPr>
            <w:rFonts w:eastAsia="Calibri"/>
            <w:sz w:val="28"/>
            <w:szCs w:val="28"/>
          </w:rPr>
          <w:t>7</w:t>
        </w:r>
      </w:hyperlink>
      <w:r w:rsidR="00257F14">
        <w:rPr>
          <w:rFonts w:eastAsia="Calibri"/>
          <w:sz w:val="28"/>
          <w:szCs w:val="28"/>
        </w:rPr>
        <w:t xml:space="preserve"> настоящей статьи к сопроводительному письму дополнительно прилагаются копии справок соответствующих</w:t>
      </w:r>
      <w:proofErr w:type="gramEnd"/>
      <w:r w:rsidR="00257F14">
        <w:rPr>
          <w:rFonts w:eastAsia="Calibri"/>
          <w:sz w:val="28"/>
          <w:szCs w:val="28"/>
        </w:rPr>
        <w:t xml:space="preserve"> государственных или муниципальных органов власти, территориальных органов МЧС России, подтверждающих факт стихийных бедствий с перечнем объектов недвижимого имущества (движимого имущества), пострадавших от этих бедствий, с краткой характеристикой ущерба.</w:t>
      </w:r>
    </w:p>
    <w:p w:rsidR="00F803E7" w:rsidRDefault="00A20C82" w:rsidP="00257F14">
      <w:pPr>
        <w:widowControl/>
        <w:ind w:firstLine="540"/>
        <w:jc w:val="both"/>
        <w:rPr>
          <w:rFonts w:eastAsia="Calibri"/>
          <w:sz w:val="28"/>
          <w:szCs w:val="28"/>
        </w:rPr>
      </w:pPr>
      <w:r>
        <w:rPr>
          <w:rFonts w:eastAsia="Calibri"/>
          <w:sz w:val="28"/>
          <w:szCs w:val="28"/>
        </w:rPr>
        <w:t>9</w:t>
      </w:r>
      <w:r w:rsidR="00F803E7">
        <w:rPr>
          <w:rFonts w:eastAsia="Calibri"/>
          <w:sz w:val="28"/>
          <w:szCs w:val="28"/>
        </w:rPr>
        <w:t xml:space="preserve">. Для списания движимого имущества, по которому срок фактической эксплуатации не превышает срока полезного действия, учреждение предоставляет в </w:t>
      </w:r>
      <w:r w:rsidR="00F803E7" w:rsidRPr="00F803E7">
        <w:rPr>
          <w:rFonts w:eastAsia="Calibri"/>
          <w:sz w:val="28"/>
          <w:szCs w:val="28"/>
        </w:rPr>
        <w:t>администрацию Ипатовского муниципального округа</w:t>
      </w:r>
      <w:r w:rsidR="00F803E7">
        <w:rPr>
          <w:rFonts w:eastAsia="Calibri"/>
          <w:sz w:val="28"/>
          <w:szCs w:val="28"/>
        </w:rPr>
        <w:t>:</w:t>
      </w:r>
    </w:p>
    <w:p w:rsidR="00F803E7" w:rsidRDefault="00F803E7" w:rsidP="00257F14">
      <w:pPr>
        <w:widowControl/>
        <w:ind w:firstLine="540"/>
        <w:jc w:val="both"/>
        <w:rPr>
          <w:rFonts w:eastAsia="Calibri"/>
          <w:sz w:val="28"/>
          <w:szCs w:val="28"/>
        </w:rPr>
      </w:pPr>
      <w:r>
        <w:rPr>
          <w:rFonts w:eastAsia="Calibri"/>
          <w:sz w:val="28"/>
          <w:szCs w:val="28"/>
        </w:rPr>
        <w:t>1) акт проверки, проведенной учреждением, о ненадлежащем использовании и (или) хранении основных средств с указанием виновных лиц;</w:t>
      </w:r>
    </w:p>
    <w:p w:rsidR="00F803E7" w:rsidRDefault="00F803E7" w:rsidP="00257F14">
      <w:pPr>
        <w:widowControl/>
        <w:ind w:firstLine="540"/>
        <w:jc w:val="both"/>
        <w:rPr>
          <w:rFonts w:eastAsia="Calibri"/>
          <w:sz w:val="28"/>
          <w:szCs w:val="28"/>
        </w:rPr>
      </w:pPr>
      <w:r>
        <w:rPr>
          <w:rFonts w:eastAsia="Calibri"/>
          <w:sz w:val="28"/>
          <w:szCs w:val="28"/>
        </w:rPr>
        <w:t>2) письмо о принятых мерах в отношении виновных лиц, допустивших повреждение основных средств, с приложением копии подтверждающих документов (в случае выявления виновных лиц): постановление о возбуждении или прекращении уголовного дела (при их наличии), справку бюджетного учреждения, о возмещении причиненного ущерба виновным лицом;</w:t>
      </w:r>
    </w:p>
    <w:p w:rsidR="00F803E7" w:rsidRDefault="00F803E7" w:rsidP="00257F14">
      <w:pPr>
        <w:widowControl/>
        <w:ind w:firstLine="540"/>
        <w:jc w:val="both"/>
        <w:rPr>
          <w:rFonts w:eastAsia="Calibri"/>
          <w:sz w:val="28"/>
          <w:szCs w:val="28"/>
        </w:rPr>
      </w:pPr>
      <w:r>
        <w:rPr>
          <w:rFonts w:eastAsia="Calibri"/>
          <w:sz w:val="28"/>
          <w:szCs w:val="28"/>
        </w:rPr>
        <w:t xml:space="preserve">3) письмо с подробным пояснением причины, вызвавшей принятие решения и </w:t>
      </w:r>
      <w:proofErr w:type="gramStart"/>
      <w:r>
        <w:rPr>
          <w:rFonts w:eastAsia="Calibri"/>
          <w:sz w:val="28"/>
          <w:szCs w:val="28"/>
        </w:rPr>
        <w:t>согласии</w:t>
      </w:r>
      <w:proofErr w:type="gramEnd"/>
      <w:r>
        <w:rPr>
          <w:rFonts w:eastAsia="Calibri"/>
          <w:sz w:val="28"/>
          <w:szCs w:val="28"/>
        </w:rPr>
        <w:t xml:space="preserve"> списания основных средств до истечения срока полезного действия (в случае отсутствия виновных лиц).</w:t>
      </w:r>
    </w:p>
    <w:p w:rsidR="00257F14" w:rsidRDefault="00826A41" w:rsidP="00257F14">
      <w:pPr>
        <w:widowControl/>
        <w:ind w:firstLine="540"/>
        <w:jc w:val="both"/>
        <w:rPr>
          <w:rFonts w:eastAsia="Calibri"/>
          <w:sz w:val="28"/>
          <w:szCs w:val="28"/>
        </w:rPr>
      </w:pPr>
      <w:r>
        <w:rPr>
          <w:rFonts w:eastAsia="Calibri"/>
          <w:sz w:val="28"/>
          <w:szCs w:val="28"/>
        </w:rPr>
        <w:t>1</w:t>
      </w:r>
      <w:r w:rsidR="00A20C82">
        <w:rPr>
          <w:rFonts w:eastAsia="Calibri"/>
          <w:sz w:val="28"/>
          <w:szCs w:val="28"/>
        </w:rPr>
        <w:t>0</w:t>
      </w:r>
      <w:r w:rsidR="00257F14">
        <w:rPr>
          <w:rFonts w:eastAsia="Calibri"/>
          <w:sz w:val="28"/>
          <w:szCs w:val="28"/>
        </w:rPr>
        <w:t xml:space="preserve">. Принятие решения о списании и осуществлении процедуры списания, пришедшего в негодность муниципального имущества, составляющего муниципальную казну Ипатовского </w:t>
      </w:r>
      <w:r w:rsidRPr="00826A41">
        <w:rPr>
          <w:rFonts w:eastAsia="Calibri"/>
          <w:sz w:val="28"/>
          <w:szCs w:val="28"/>
        </w:rPr>
        <w:t xml:space="preserve">муниципального </w:t>
      </w:r>
      <w:r w:rsidR="00257F14">
        <w:rPr>
          <w:rFonts w:eastAsia="Calibri"/>
          <w:sz w:val="28"/>
          <w:szCs w:val="28"/>
        </w:rPr>
        <w:t xml:space="preserve">округа, производится по общим </w:t>
      </w:r>
      <w:proofErr w:type="gramStart"/>
      <w:r w:rsidR="00257F14">
        <w:rPr>
          <w:rFonts w:eastAsia="Calibri"/>
          <w:sz w:val="28"/>
          <w:szCs w:val="28"/>
        </w:rPr>
        <w:t>правилам</w:t>
      </w:r>
      <w:proofErr w:type="gramEnd"/>
      <w:r w:rsidR="00257F14">
        <w:rPr>
          <w:rFonts w:eastAsia="Calibri"/>
          <w:sz w:val="28"/>
          <w:szCs w:val="28"/>
        </w:rPr>
        <w:t xml:space="preserve"> установленным настоящей статьей.</w:t>
      </w:r>
    </w:p>
    <w:p w:rsidR="00257F14" w:rsidRDefault="00257F14" w:rsidP="00257F14">
      <w:pPr>
        <w:widowControl/>
        <w:ind w:firstLine="540"/>
        <w:jc w:val="both"/>
        <w:rPr>
          <w:rFonts w:eastAsia="Calibri"/>
          <w:sz w:val="28"/>
          <w:szCs w:val="28"/>
        </w:rPr>
      </w:pPr>
      <w:r>
        <w:rPr>
          <w:rFonts w:eastAsia="Calibri"/>
          <w:sz w:val="28"/>
          <w:szCs w:val="28"/>
        </w:rPr>
        <w:t>1</w:t>
      </w:r>
      <w:r w:rsidR="00A20C82">
        <w:rPr>
          <w:rFonts w:eastAsia="Calibri"/>
          <w:sz w:val="28"/>
          <w:szCs w:val="28"/>
        </w:rPr>
        <w:t>1</w:t>
      </w:r>
      <w:r>
        <w:rPr>
          <w:rFonts w:eastAsia="Calibri"/>
          <w:sz w:val="28"/>
          <w:szCs w:val="28"/>
        </w:rPr>
        <w:t>. Документы по списанию имущества, рассматриваются Отделом в течение месяца со дня их поступления.</w:t>
      </w:r>
    </w:p>
    <w:p w:rsidR="00257F14" w:rsidRDefault="00257F14" w:rsidP="00257F14">
      <w:pPr>
        <w:widowControl/>
        <w:ind w:firstLine="540"/>
        <w:jc w:val="both"/>
        <w:rPr>
          <w:rFonts w:eastAsia="Calibri"/>
          <w:sz w:val="28"/>
          <w:szCs w:val="28"/>
        </w:rPr>
      </w:pPr>
      <w:r>
        <w:rPr>
          <w:rFonts w:eastAsia="Calibri"/>
          <w:sz w:val="28"/>
          <w:szCs w:val="28"/>
        </w:rPr>
        <w:t>1</w:t>
      </w:r>
      <w:r w:rsidR="00A20C82">
        <w:rPr>
          <w:rFonts w:eastAsia="Calibri"/>
          <w:sz w:val="28"/>
          <w:szCs w:val="28"/>
        </w:rPr>
        <w:t>2</w:t>
      </w:r>
      <w:r>
        <w:rPr>
          <w:rFonts w:eastAsia="Calibri"/>
          <w:sz w:val="28"/>
          <w:szCs w:val="28"/>
        </w:rPr>
        <w:t>. Решение о списании оформляется распоряжением Отдела, экземпляр которого выдается муниципальному учреждению (предприятию).</w:t>
      </w:r>
    </w:p>
    <w:p w:rsidR="00257F14" w:rsidRDefault="00257F14" w:rsidP="00257F14">
      <w:pPr>
        <w:widowControl/>
        <w:ind w:firstLine="540"/>
        <w:jc w:val="both"/>
        <w:rPr>
          <w:rFonts w:eastAsia="Calibri"/>
          <w:sz w:val="28"/>
          <w:szCs w:val="28"/>
        </w:rPr>
      </w:pPr>
      <w:r>
        <w:rPr>
          <w:rFonts w:eastAsia="Calibri"/>
          <w:sz w:val="28"/>
          <w:szCs w:val="28"/>
        </w:rPr>
        <w:t>1</w:t>
      </w:r>
      <w:r w:rsidR="00A20C82">
        <w:rPr>
          <w:rFonts w:eastAsia="Calibri"/>
          <w:sz w:val="28"/>
          <w:szCs w:val="28"/>
        </w:rPr>
        <w:t>3</w:t>
      </w:r>
      <w:r>
        <w:rPr>
          <w:rFonts w:eastAsia="Calibri"/>
          <w:sz w:val="28"/>
          <w:szCs w:val="28"/>
        </w:rPr>
        <w:t>. На основании распоряжения о списании, Комиссией составляется акт о списании имущества, в трех экземплярах, один экземпляр, которого передается в Отдел.</w:t>
      </w:r>
    </w:p>
    <w:p w:rsidR="00257F14" w:rsidRDefault="00257F14" w:rsidP="00257F14">
      <w:pPr>
        <w:widowControl/>
        <w:ind w:firstLine="540"/>
        <w:jc w:val="both"/>
        <w:rPr>
          <w:rFonts w:eastAsia="Calibri"/>
          <w:sz w:val="28"/>
          <w:szCs w:val="28"/>
        </w:rPr>
      </w:pPr>
      <w:r>
        <w:rPr>
          <w:rFonts w:eastAsia="Calibri"/>
          <w:sz w:val="28"/>
          <w:szCs w:val="28"/>
        </w:rPr>
        <w:t>1</w:t>
      </w:r>
      <w:r w:rsidR="00A20C82">
        <w:rPr>
          <w:rFonts w:eastAsia="Calibri"/>
          <w:sz w:val="28"/>
          <w:szCs w:val="28"/>
        </w:rPr>
        <w:t>4</w:t>
      </w:r>
      <w:r>
        <w:rPr>
          <w:rFonts w:eastAsia="Calibri"/>
          <w:sz w:val="28"/>
          <w:szCs w:val="28"/>
        </w:rPr>
        <w:t xml:space="preserve">. Распоряжение о списании, акт о списании имущества, акт утилизации (демонтажа, ликвидации) служат для Отдела основанием исключения имущества из реестра муниципальной собственности Ипатовского </w:t>
      </w:r>
      <w:r w:rsidR="00826A41" w:rsidRPr="00826A41">
        <w:rPr>
          <w:rFonts w:eastAsia="Calibri"/>
          <w:sz w:val="28"/>
          <w:szCs w:val="28"/>
        </w:rPr>
        <w:t xml:space="preserve">муниципального </w:t>
      </w:r>
      <w:r>
        <w:rPr>
          <w:rFonts w:eastAsia="Calibri"/>
          <w:sz w:val="28"/>
          <w:szCs w:val="28"/>
        </w:rPr>
        <w:t>округа.</w:t>
      </w:r>
    </w:p>
    <w:p w:rsidR="00F803E7" w:rsidRDefault="001F2E90" w:rsidP="00F803E7">
      <w:pPr>
        <w:widowControl/>
        <w:ind w:firstLine="540"/>
        <w:jc w:val="both"/>
        <w:rPr>
          <w:rFonts w:eastAsia="Calibri"/>
          <w:sz w:val="28"/>
          <w:szCs w:val="28"/>
        </w:rPr>
      </w:pPr>
      <w:r>
        <w:rPr>
          <w:rFonts w:eastAsia="Calibri"/>
          <w:sz w:val="28"/>
          <w:szCs w:val="28"/>
        </w:rPr>
        <w:t>1</w:t>
      </w:r>
      <w:r w:rsidR="00A20C82">
        <w:rPr>
          <w:rFonts w:eastAsia="Calibri"/>
          <w:sz w:val="28"/>
          <w:szCs w:val="28"/>
        </w:rPr>
        <w:t>5</w:t>
      </w:r>
      <w:r w:rsidR="00F803E7">
        <w:rPr>
          <w:rFonts w:eastAsia="Calibri"/>
          <w:sz w:val="28"/>
          <w:szCs w:val="28"/>
        </w:rPr>
        <w:t xml:space="preserve">. Копии документов, указанных в пунктах 6, 7, 8, </w:t>
      </w:r>
      <w:r w:rsidR="0074723E">
        <w:rPr>
          <w:rFonts w:eastAsia="Calibri"/>
          <w:sz w:val="28"/>
          <w:szCs w:val="28"/>
        </w:rPr>
        <w:t>10</w:t>
      </w:r>
      <w:r w:rsidR="00A20C82">
        <w:rPr>
          <w:rFonts w:eastAsia="Calibri"/>
          <w:sz w:val="28"/>
          <w:szCs w:val="28"/>
        </w:rPr>
        <w:t xml:space="preserve"> </w:t>
      </w:r>
      <w:r w:rsidR="00F803E7">
        <w:rPr>
          <w:rFonts w:eastAsia="Calibri"/>
          <w:sz w:val="28"/>
          <w:szCs w:val="28"/>
        </w:rPr>
        <w:t>настоящего Порядка должны быть заверены надлежащим образом. В представленных документах, не допускается наличие помарок, подчисток, исправлений.</w:t>
      </w:r>
    </w:p>
    <w:p w:rsidR="00257F14" w:rsidRDefault="00257F14" w:rsidP="00257F14">
      <w:pPr>
        <w:widowControl/>
        <w:ind w:firstLine="540"/>
        <w:jc w:val="both"/>
        <w:rPr>
          <w:rFonts w:eastAsia="Calibri"/>
          <w:sz w:val="28"/>
          <w:szCs w:val="28"/>
        </w:rPr>
      </w:pPr>
      <w:r>
        <w:rPr>
          <w:rFonts w:eastAsia="Calibri"/>
          <w:sz w:val="28"/>
          <w:szCs w:val="28"/>
        </w:rPr>
        <w:lastRenderedPageBreak/>
        <w:t>1</w:t>
      </w:r>
      <w:r w:rsidR="00A20C82">
        <w:rPr>
          <w:rFonts w:eastAsia="Calibri"/>
          <w:sz w:val="28"/>
          <w:szCs w:val="28"/>
        </w:rPr>
        <w:t>6</w:t>
      </w:r>
      <w:r>
        <w:rPr>
          <w:rFonts w:eastAsia="Calibri"/>
          <w:sz w:val="28"/>
          <w:szCs w:val="28"/>
        </w:rPr>
        <w:t>. Отдел отказывает в списании имущества в следующих случаях:</w:t>
      </w:r>
    </w:p>
    <w:p w:rsidR="00257F14" w:rsidRPr="001F2E90" w:rsidRDefault="00257F14" w:rsidP="00257F14">
      <w:pPr>
        <w:widowControl/>
        <w:ind w:firstLine="540"/>
        <w:jc w:val="both"/>
        <w:rPr>
          <w:rFonts w:eastAsia="Calibri"/>
          <w:sz w:val="28"/>
          <w:szCs w:val="28"/>
        </w:rPr>
      </w:pPr>
      <w:r>
        <w:rPr>
          <w:rFonts w:eastAsia="Calibri"/>
          <w:sz w:val="28"/>
          <w:szCs w:val="28"/>
        </w:rPr>
        <w:t xml:space="preserve">1) предоставление неполного пакета документов, </w:t>
      </w:r>
      <w:r w:rsidRPr="001F2E90">
        <w:rPr>
          <w:rFonts w:eastAsia="Calibri"/>
          <w:sz w:val="28"/>
          <w:szCs w:val="28"/>
        </w:rPr>
        <w:t xml:space="preserve">указанных в </w:t>
      </w:r>
      <w:hyperlink w:anchor="Par19" w:history="1">
        <w:r w:rsidRPr="001F2E90">
          <w:rPr>
            <w:rFonts w:eastAsia="Calibri"/>
            <w:sz w:val="28"/>
            <w:szCs w:val="28"/>
          </w:rPr>
          <w:t>пунктах 6</w:t>
        </w:r>
      </w:hyperlink>
      <w:r w:rsidRPr="001F2E90">
        <w:rPr>
          <w:rFonts w:eastAsia="Calibri"/>
          <w:sz w:val="28"/>
          <w:szCs w:val="28"/>
        </w:rPr>
        <w:t xml:space="preserve">, </w:t>
      </w:r>
      <w:hyperlink w:anchor="Par31" w:history="1">
        <w:r w:rsidRPr="001F2E90">
          <w:rPr>
            <w:rFonts w:eastAsia="Calibri"/>
            <w:sz w:val="28"/>
            <w:szCs w:val="28"/>
          </w:rPr>
          <w:t>7</w:t>
        </w:r>
      </w:hyperlink>
      <w:r w:rsidRPr="001F2E90">
        <w:rPr>
          <w:rFonts w:eastAsia="Calibri"/>
          <w:sz w:val="28"/>
          <w:szCs w:val="28"/>
        </w:rPr>
        <w:t xml:space="preserve">, </w:t>
      </w:r>
      <w:hyperlink w:anchor="Par50" w:history="1">
        <w:r w:rsidRPr="001F2E90">
          <w:rPr>
            <w:rFonts w:eastAsia="Calibri"/>
            <w:sz w:val="28"/>
            <w:szCs w:val="28"/>
          </w:rPr>
          <w:t>8</w:t>
        </w:r>
      </w:hyperlink>
      <w:r w:rsidR="00F803E7" w:rsidRPr="001F2E90">
        <w:rPr>
          <w:rFonts w:eastAsia="Calibri"/>
          <w:sz w:val="28"/>
          <w:szCs w:val="28"/>
        </w:rPr>
        <w:t xml:space="preserve">, </w:t>
      </w:r>
      <w:r w:rsidR="0074723E">
        <w:rPr>
          <w:rFonts w:eastAsia="Calibri"/>
          <w:sz w:val="28"/>
          <w:szCs w:val="28"/>
        </w:rPr>
        <w:t>10</w:t>
      </w:r>
      <w:r w:rsidRPr="001F2E90">
        <w:rPr>
          <w:rFonts w:eastAsia="Calibri"/>
          <w:sz w:val="28"/>
          <w:szCs w:val="28"/>
        </w:rPr>
        <w:t xml:space="preserve"> настоящей статьи;</w:t>
      </w:r>
    </w:p>
    <w:p w:rsidR="00257F14" w:rsidRPr="001F2E90" w:rsidRDefault="00257F14" w:rsidP="00257F14">
      <w:pPr>
        <w:widowControl/>
        <w:ind w:firstLine="540"/>
        <w:jc w:val="both"/>
        <w:rPr>
          <w:rFonts w:eastAsia="Calibri"/>
          <w:sz w:val="28"/>
          <w:szCs w:val="28"/>
        </w:rPr>
      </w:pPr>
      <w:r w:rsidRPr="001F2E90">
        <w:rPr>
          <w:rFonts w:eastAsia="Calibri"/>
          <w:sz w:val="28"/>
          <w:szCs w:val="28"/>
        </w:rPr>
        <w:t xml:space="preserve">2) предоставление не надлежаще оформленных документов, указанных в </w:t>
      </w:r>
      <w:hyperlink w:anchor="Par19" w:history="1">
        <w:r w:rsidRPr="001F2E90">
          <w:rPr>
            <w:rFonts w:eastAsia="Calibri"/>
            <w:sz w:val="28"/>
            <w:szCs w:val="28"/>
          </w:rPr>
          <w:t>пунктах 6</w:t>
        </w:r>
      </w:hyperlink>
      <w:r w:rsidRPr="001F2E90">
        <w:rPr>
          <w:rFonts w:eastAsia="Calibri"/>
          <w:sz w:val="28"/>
          <w:szCs w:val="28"/>
        </w:rPr>
        <w:t xml:space="preserve">, </w:t>
      </w:r>
      <w:hyperlink w:anchor="Par31" w:history="1">
        <w:r w:rsidRPr="001F2E90">
          <w:rPr>
            <w:rFonts w:eastAsia="Calibri"/>
            <w:sz w:val="28"/>
            <w:szCs w:val="28"/>
          </w:rPr>
          <w:t>7</w:t>
        </w:r>
      </w:hyperlink>
      <w:r w:rsidRPr="001F2E90">
        <w:rPr>
          <w:rFonts w:eastAsia="Calibri"/>
          <w:sz w:val="28"/>
          <w:szCs w:val="28"/>
        </w:rPr>
        <w:t xml:space="preserve">, </w:t>
      </w:r>
      <w:hyperlink w:anchor="Par50" w:history="1">
        <w:r w:rsidRPr="001F2E90">
          <w:rPr>
            <w:rFonts w:eastAsia="Calibri"/>
            <w:sz w:val="28"/>
            <w:szCs w:val="28"/>
          </w:rPr>
          <w:t>8</w:t>
        </w:r>
      </w:hyperlink>
      <w:r w:rsidR="00F803E7" w:rsidRPr="001F2E90">
        <w:rPr>
          <w:rFonts w:eastAsia="Calibri"/>
          <w:sz w:val="28"/>
          <w:szCs w:val="28"/>
        </w:rPr>
        <w:t xml:space="preserve">, </w:t>
      </w:r>
      <w:r w:rsidR="0074723E">
        <w:rPr>
          <w:rFonts w:eastAsia="Calibri"/>
          <w:sz w:val="28"/>
          <w:szCs w:val="28"/>
        </w:rPr>
        <w:t>10</w:t>
      </w:r>
      <w:r w:rsidRPr="001F2E90">
        <w:rPr>
          <w:rFonts w:eastAsia="Calibri"/>
          <w:sz w:val="28"/>
          <w:szCs w:val="28"/>
        </w:rPr>
        <w:t xml:space="preserve"> настоящей статьи.</w:t>
      </w:r>
    </w:p>
    <w:p w:rsidR="00257F14" w:rsidRDefault="00257F14" w:rsidP="00257F14">
      <w:pPr>
        <w:widowControl/>
        <w:ind w:firstLine="540"/>
        <w:jc w:val="both"/>
        <w:rPr>
          <w:rFonts w:eastAsia="Calibri"/>
          <w:sz w:val="28"/>
          <w:szCs w:val="28"/>
        </w:rPr>
      </w:pPr>
      <w:r>
        <w:rPr>
          <w:rFonts w:eastAsia="Calibri"/>
          <w:sz w:val="28"/>
          <w:szCs w:val="28"/>
        </w:rPr>
        <w:t>1</w:t>
      </w:r>
      <w:r w:rsidR="00A20C82">
        <w:rPr>
          <w:rFonts w:eastAsia="Calibri"/>
          <w:sz w:val="28"/>
          <w:szCs w:val="28"/>
        </w:rPr>
        <w:t>7</w:t>
      </w:r>
      <w:r>
        <w:rPr>
          <w:rFonts w:eastAsia="Calibri"/>
          <w:sz w:val="28"/>
          <w:szCs w:val="28"/>
        </w:rPr>
        <w:t>. В случае отказа в списании имущества Отдел в трехдневный срок возвращает представленные документы на доработку, в письменном виде с указанием оснований для отказа.</w:t>
      </w:r>
    </w:p>
    <w:p w:rsidR="00257F14" w:rsidRDefault="00257F14" w:rsidP="00257F14">
      <w:pPr>
        <w:widowControl/>
        <w:ind w:firstLine="540"/>
        <w:jc w:val="both"/>
        <w:rPr>
          <w:rFonts w:eastAsia="Calibri"/>
          <w:sz w:val="28"/>
          <w:szCs w:val="28"/>
        </w:rPr>
      </w:pPr>
      <w:r>
        <w:rPr>
          <w:rFonts w:eastAsia="Calibri"/>
          <w:sz w:val="28"/>
          <w:szCs w:val="28"/>
        </w:rPr>
        <w:t>1</w:t>
      </w:r>
      <w:r w:rsidR="00A20C82">
        <w:rPr>
          <w:rFonts w:eastAsia="Calibri"/>
          <w:sz w:val="28"/>
          <w:szCs w:val="28"/>
        </w:rPr>
        <w:t>8</w:t>
      </w:r>
      <w:r>
        <w:rPr>
          <w:rFonts w:eastAsia="Calibri"/>
          <w:sz w:val="28"/>
          <w:szCs w:val="28"/>
        </w:rPr>
        <w:t>. Отражение в бухгалтерском учете муниципального учреждения (предприятия) выбытия основных средств до получения распоряжения Отдела о списании имущества не допускается.</w:t>
      </w:r>
    </w:p>
    <w:p w:rsidR="00257F14" w:rsidRDefault="00A20C82" w:rsidP="00257F14">
      <w:pPr>
        <w:widowControl/>
        <w:ind w:firstLine="540"/>
        <w:jc w:val="both"/>
        <w:rPr>
          <w:rFonts w:eastAsia="Calibri"/>
          <w:sz w:val="28"/>
          <w:szCs w:val="28"/>
        </w:rPr>
      </w:pPr>
      <w:r>
        <w:rPr>
          <w:rFonts w:eastAsia="Calibri"/>
          <w:sz w:val="28"/>
          <w:szCs w:val="28"/>
        </w:rPr>
        <w:t>19</w:t>
      </w:r>
      <w:r w:rsidR="00257F14">
        <w:rPr>
          <w:rFonts w:eastAsia="Calibri"/>
          <w:sz w:val="28"/>
          <w:szCs w:val="28"/>
        </w:rPr>
        <w:t>. Действие настоящего Порядка не распространяется на объекты основных средств (движимое имущество) балансовой стоимостью до 20000 рублей за единицу включительно, а также имущество, не относящееся к группе основных средств. Данное имущество списывается муниципальным учреждением (предприятием) самостоятельно в соответствии с нормативными правовыми актами, регулирующими порядок ведения бухгалтерского учета.</w:t>
      </w:r>
    </w:p>
    <w:p w:rsidR="00257F14" w:rsidRDefault="001F2E90" w:rsidP="00257F14">
      <w:pPr>
        <w:widowControl/>
        <w:ind w:firstLine="540"/>
        <w:jc w:val="both"/>
        <w:rPr>
          <w:rFonts w:eastAsia="Calibri"/>
          <w:sz w:val="28"/>
          <w:szCs w:val="28"/>
        </w:rPr>
      </w:pPr>
      <w:r>
        <w:rPr>
          <w:rFonts w:eastAsia="Calibri"/>
          <w:sz w:val="28"/>
          <w:szCs w:val="28"/>
        </w:rPr>
        <w:t>2</w:t>
      </w:r>
      <w:r w:rsidR="00A20C82">
        <w:rPr>
          <w:rFonts w:eastAsia="Calibri"/>
          <w:sz w:val="28"/>
          <w:szCs w:val="28"/>
        </w:rPr>
        <w:t>0</w:t>
      </w:r>
      <w:r w:rsidR="00257F14">
        <w:rPr>
          <w:rFonts w:eastAsia="Calibri"/>
          <w:sz w:val="28"/>
          <w:szCs w:val="28"/>
        </w:rPr>
        <w:t>. Мероприятия по списанию движимого имущества ликвидируемых муниципальных учреждений (предприятий) производит ликвидационная комиссия, назначенная в порядке, установленном действующим законодательством.</w:t>
      </w:r>
    </w:p>
    <w:p w:rsidR="00257F14" w:rsidRDefault="001F2E90" w:rsidP="00257F14">
      <w:pPr>
        <w:widowControl/>
        <w:ind w:firstLine="540"/>
        <w:jc w:val="both"/>
        <w:rPr>
          <w:rFonts w:eastAsia="Calibri"/>
          <w:sz w:val="28"/>
          <w:szCs w:val="28"/>
        </w:rPr>
      </w:pPr>
      <w:r>
        <w:rPr>
          <w:rFonts w:eastAsia="Calibri"/>
          <w:sz w:val="28"/>
          <w:szCs w:val="28"/>
        </w:rPr>
        <w:t>2</w:t>
      </w:r>
      <w:r w:rsidR="00A20C82">
        <w:rPr>
          <w:rFonts w:eastAsia="Calibri"/>
          <w:sz w:val="28"/>
          <w:szCs w:val="28"/>
        </w:rPr>
        <w:t>1</w:t>
      </w:r>
      <w:r w:rsidR="00257F14">
        <w:rPr>
          <w:rFonts w:eastAsia="Calibri"/>
          <w:sz w:val="28"/>
          <w:szCs w:val="28"/>
        </w:rPr>
        <w:t>. Расходы по списанию и ликвидации имущества, закрепленного на праве оперативного управления, хозяйственного ведения, осуществляются за счет муниципального учреждения (предприятия).</w:t>
      </w:r>
    </w:p>
    <w:p w:rsidR="00257F14" w:rsidRDefault="00257F14" w:rsidP="00257F14">
      <w:pPr>
        <w:widowControl/>
        <w:ind w:firstLine="540"/>
        <w:jc w:val="both"/>
        <w:rPr>
          <w:rFonts w:eastAsia="Calibri"/>
          <w:sz w:val="28"/>
          <w:szCs w:val="28"/>
        </w:rPr>
      </w:pPr>
      <w:r>
        <w:rPr>
          <w:rFonts w:eastAsia="Calibri"/>
          <w:sz w:val="28"/>
          <w:szCs w:val="28"/>
        </w:rPr>
        <w:t>2</w:t>
      </w:r>
      <w:r w:rsidR="00A20C82">
        <w:rPr>
          <w:rFonts w:eastAsia="Calibri"/>
          <w:sz w:val="28"/>
          <w:szCs w:val="28"/>
        </w:rPr>
        <w:t>2</w:t>
      </w:r>
      <w:r>
        <w:rPr>
          <w:rFonts w:eastAsia="Calibri"/>
          <w:sz w:val="28"/>
          <w:szCs w:val="28"/>
        </w:rPr>
        <w:t xml:space="preserve">. Расходы по списанию и ликвидации имущества муниципальной казны Ипатовского </w:t>
      </w:r>
      <w:r w:rsidR="001F2E90" w:rsidRPr="001F2E90">
        <w:rPr>
          <w:rFonts w:eastAsia="Calibri"/>
          <w:sz w:val="28"/>
          <w:szCs w:val="28"/>
        </w:rPr>
        <w:t xml:space="preserve">муниципального </w:t>
      </w:r>
      <w:r>
        <w:rPr>
          <w:rFonts w:eastAsia="Calibri"/>
          <w:sz w:val="28"/>
          <w:szCs w:val="28"/>
        </w:rPr>
        <w:t>округа осуществляется за счет средств местного бюджета.</w:t>
      </w:r>
    </w:p>
    <w:p w:rsidR="00257F14" w:rsidRDefault="00257F14" w:rsidP="00257F14">
      <w:pPr>
        <w:widowControl/>
        <w:ind w:firstLine="540"/>
        <w:jc w:val="both"/>
        <w:rPr>
          <w:rFonts w:eastAsia="Calibri"/>
          <w:sz w:val="28"/>
          <w:szCs w:val="28"/>
        </w:rPr>
      </w:pPr>
      <w:r>
        <w:rPr>
          <w:rFonts w:eastAsia="Calibri"/>
          <w:sz w:val="28"/>
          <w:szCs w:val="28"/>
        </w:rPr>
        <w:t>2</w:t>
      </w:r>
      <w:r w:rsidR="00A20C82">
        <w:rPr>
          <w:rFonts w:eastAsia="Calibri"/>
          <w:sz w:val="28"/>
          <w:szCs w:val="28"/>
        </w:rPr>
        <w:t>3</w:t>
      </w:r>
      <w:r>
        <w:rPr>
          <w:rFonts w:eastAsia="Calibri"/>
          <w:sz w:val="28"/>
          <w:szCs w:val="28"/>
        </w:rPr>
        <w:t>. Руководители муниципальных учреждений (предприятий) несут персональную ответственность за соблюдение установленного порядка списания муниципального имущества и достоверность представленных документов.</w:t>
      </w:r>
    </w:p>
    <w:p w:rsidR="00F803E7" w:rsidRDefault="00F803E7" w:rsidP="00257F14">
      <w:pPr>
        <w:widowControl/>
        <w:ind w:firstLine="540"/>
        <w:jc w:val="both"/>
        <w:rPr>
          <w:rFonts w:eastAsia="Calibri"/>
          <w:sz w:val="28"/>
          <w:szCs w:val="28"/>
        </w:rPr>
      </w:pPr>
      <w:r>
        <w:rPr>
          <w:rFonts w:eastAsia="Calibri"/>
          <w:sz w:val="28"/>
          <w:szCs w:val="28"/>
        </w:rPr>
        <w:t>2</w:t>
      </w:r>
      <w:r w:rsidR="00A20C82">
        <w:rPr>
          <w:rFonts w:eastAsia="Calibri"/>
          <w:sz w:val="28"/>
          <w:szCs w:val="28"/>
        </w:rPr>
        <w:t>4</w:t>
      </w:r>
      <w:r>
        <w:rPr>
          <w:rFonts w:eastAsia="Calibri"/>
          <w:sz w:val="28"/>
          <w:szCs w:val="28"/>
        </w:rPr>
        <w:t xml:space="preserve">. Отраслевые (функциональные) органы администрации Ипатовского муниципального округа для списания основных средств, находящихся в собственности Ипатовского муниципального округа и закрепленных за ними на праве оперативного управления, </w:t>
      </w:r>
      <w:proofErr w:type="gramStart"/>
      <w:r>
        <w:rPr>
          <w:rFonts w:eastAsia="Calibri"/>
          <w:sz w:val="28"/>
          <w:szCs w:val="28"/>
        </w:rPr>
        <w:t>предоставляют документы</w:t>
      </w:r>
      <w:proofErr w:type="gramEnd"/>
      <w:r>
        <w:rPr>
          <w:rFonts w:eastAsia="Calibri"/>
          <w:sz w:val="28"/>
          <w:szCs w:val="28"/>
        </w:rPr>
        <w:t xml:space="preserve"> в соответствии со статьей 9 настоящего Порядка.</w:t>
      </w:r>
    </w:p>
    <w:p w:rsidR="0073767B" w:rsidRDefault="0073767B" w:rsidP="0073767B">
      <w:pPr>
        <w:widowControl/>
        <w:ind w:firstLine="540"/>
        <w:jc w:val="both"/>
        <w:rPr>
          <w:rFonts w:eastAsia="Calibri"/>
          <w:b/>
          <w:bCs/>
          <w:sz w:val="28"/>
          <w:szCs w:val="28"/>
        </w:rPr>
      </w:pPr>
    </w:p>
    <w:p w:rsidR="0073767B" w:rsidRPr="00EA498A" w:rsidRDefault="0073767B" w:rsidP="0073767B">
      <w:pPr>
        <w:widowControl/>
        <w:ind w:firstLine="540"/>
        <w:jc w:val="center"/>
        <w:rPr>
          <w:rFonts w:eastAsia="Calibri"/>
          <w:bCs/>
          <w:sz w:val="28"/>
          <w:szCs w:val="28"/>
        </w:rPr>
      </w:pPr>
      <w:r w:rsidRPr="00EA498A">
        <w:rPr>
          <w:rFonts w:eastAsia="Calibri"/>
          <w:bCs/>
          <w:sz w:val="28"/>
          <w:szCs w:val="28"/>
        </w:rPr>
        <w:t>Статья 10. Приобретение имущества в муниципальную собственность</w:t>
      </w:r>
    </w:p>
    <w:p w:rsidR="0073767B" w:rsidRPr="00EA498A" w:rsidRDefault="0073767B" w:rsidP="0073767B">
      <w:pPr>
        <w:widowControl/>
        <w:ind w:firstLine="540"/>
        <w:jc w:val="both"/>
        <w:rPr>
          <w:rFonts w:eastAsia="Calibri"/>
          <w:sz w:val="28"/>
          <w:szCs w:val="28"/>
        </w:rPr>
      </w:pPr>
    </w:p>
    <w:p w:rsidR="0073767B" w:rsidRPr="0073767B" w:rsidRDefault="0073767B" w:rsidP="0073767B">
      <w:pPr>
        <w:widowControl/>
        <w:ind w:firstLine="540"/>
        <w:jc w:val="both"/>
        <w:rPr>
          <w:rFonts w:eastAsia="Calibri"/>
          <w:sz w:val="28"/>
          <w:szCs w:val="28"/>
        </w:rPr>
      </w:pPr>
      <w:r w:rsidRPr="0073767B">
        <w:rPr>
          <w:rFonts w:eastAsia="Calibri"/>
          <w:sz w:val="28"/>
          <w:szCs w:val="28"/>
        </w:rPr>
        <w:t xml:space="preserve">1. Право муниципальной собственности приобретается и прекращается в порядке и на условиях, предусмотренных </w:t>
      </w:r>
      <w:hyperlink r:id="rId14" w:history="1">
        <w:r w:rsidRPr="0073767B">
          <w:rPr>
            <w:rStyle w:val="a5"/>
            <w:rFonts w:eastAsia="Calibri"/>
            <w:color w:val="auto"/>
            <w:sz w:val="28"/>
            <w:szCs w:val="28"/>
            <w:u w:val="none"/>
          </w:rPr>
          <w:t>главами 14</w:t>
        </w:r>
      </w:hyperlink>
      <w:r w:rsidRPr="0073767B">
        <w:rPr>
          <w:rFonts w:eastAsia="Calibri"/>
          <w:sz w:val="28"/>
          <w:szCs w:val="28"/>
        </w:rPr>
        <w:t xml:space="preserve">, </w:t>
      </w:r>
      <w:hyperlink r:id="rId15" w:history="1">
        <w:r w:rsidRPr="0073767B">
          <w:rPr>
            <w:rStyle w:val="a5"/>
            <w:rFonts w:eastAsia="Calibri"/>
            <w:color w:val="auto"/>
            <w:sz w:val="28"/>
            <w:szCs w:val="28"/>
            <w:u w:val="none"/>
          </w:rPr>
          <w:t>15</w:t>
        </w:r>
      </w:hyperlink>
      <w:r w:rsidRPr="0073767B">
        <w:rPr>
          <w:rFonts w:eastAsia="Calibri"/>
          <w:sz w:val="28"/>
          <w:szCs w:val="28"/>
        </w:rPr>
        <w:t xml:space="preserve"> Гражданского кодекса Российской Федерации и иными нормативными правовыми актами Российской Федерации.</w:t>
      </w:r>
    </w:p>
    <w:p w:rsidR="0073767B" w:rsidRPr="0073767B" w:rsidRDefault="0073767B" w:rsidP="0073767B">
      <w:pPr>
        <w:widowControl/>
        <w:ind w:firstLine="540"/>
        <w:jc w:val="both"/>
        <w:rPr>
          <w:rFonts w:eastAsia="Calibri"/>
          <w:sz w:val="28"/>
          <w:szCs w:val="28"/>
        </w:rPr>
      </w:pPr>
      <w:r w:rsidRPr="0073767B">
        <w:rPr>
          <w:rFonts w:eastAsia="Calibri"/>
          <w:sz w:val="28"/>
          <w:szCs w:val="28"/>
        </w:rPr>
        <w:lastRenderedPageBreak/>
        <w:t>2. Основаниями для приобретения имущества в муниципальную собственность являются:</w:t>
      </w:r>
    </w:p>
    <w:p w:rsidR="0073767B" w:rsidRPr="0073767B" w:rsidRDefault="0073767B" w:rsidP="0073767B">
      <w:pPr>
        <w:widowControl/>
        <w:ind w:firstLine="540"/>
        <w:jc w:val="both"/>
        <w:rPr>
          <w:rFonts w:eastAsia="Calibri"/>
          <w:sz w:val="28"/>
          <w:szCs w:val="28"/>
        </w:rPr>
      </w:pPr>
      <w:r w:rsidRPr="0073767B">
        <w:rPr>
          <w:rFonts w:eastAsia="Calibri"/>
          <w:sz w:val="28"/>
          <w:szCs w:val="28"/>
        </w:rPr>
        <w:t xml:space="preserve">1) принятие на безвозмездной основе в муниципальную собственность Ипатовского </w:t>
      </w:r>
      <w:r w:rsidR="001F2E90" w:rsidRPr="001F2E90">
        <w:rPr>
          <w:rFonts w:eastAsia="Calibri"/>
          <w:sz w:val="28"/>
          <w:szCs w:val="28"/>
        </w:rPr>
        <w:t xml:space="preserve">муниципального </w:t>
      </w:r>
      <w:r w:rsidRPr="0073767B">
        <w:rPr>
          <w:rFonts w:eastAsia="Calibri"/>
          <w:sz w:val="28"/>
          <w:szCs w:val="28"/>
        </w:rPr>
        <w:t>округа имущества в порядке разграничения из федеральной собственности, из государственной собственности Ставропольского края, из иных форм собственности в соответствии с законодательством Российской Федерации, Ставропольского края;</w:t>
      </w:r>
    </w:p>
    <w:p w:rsidR="0073767B" w:rsidRPr="0073767B" w:rsidRDefault="0073767B" w:rsidP="0073767B">
      <w:pPr>
        <w:widowControl/>
        <w:ind w:firstLine="540"/>
        <w:jc w:val="both"/>
        <w:rPr>
          <w:rFonts w:eastAsia="Calibri"/>
          <w:sz w:val="28"/>
          <w:szCs w:val="28"/>
        </w:rPr>
      </w:pPr>
      <w:r w:rsidRPr="0073767B">
        <w:rPr>
          <w:rFonts w:eastAsia="Calibri"/>
          <w:sz w:val="28"/>
          <w:szCs w:val="28"/>
        </w:rPr>
        <w:t>2) создание или приобретение в собственность Ипатовского муниципального округа имущества за счет средств бюджета Ипатовского муниципального округа;</w:t>
      </w:r>
    </w:p>
    <w:p w:rsidR="0073767B" w:rsidRPr="0073767B" w:rsidRDefault="0073767B" w:rsidP="0073767B">
      <w:pPr>
        <w:widowControl/>
        <w:ind w:firstLine="540"/>
        <w:jc w:val="both"/>
        <w:rPr>
          <w:rFonts w:eastAsia="Calibri"/>
          <w:sz w:val="28"/>
          <w:szCs w:val="28"/>
        </w:rPr>
      </w:pPr>
      <w:r w:rsidRPr="0073767B">
        <w:rPr>
          <w:rFonts w:eastAsia="Calibri"/>
          <w:sz w:val="28"/>
          <w:szCs w:val="28"/>
        </w:rPr>
        <w:t>3) принятие в собственность Ипатовского муниципального округа приватизированных жилых помещений, принадлежащих гражданам в порядке, установленном действующим законодательством;</w:t>
      </w:r>
    </w:p>
    <w:p w:rsidR="0073767B" w:rsidRPr="0073767B" w:rsidRDefault="0073767B" w:rsidP="0073767B">
      <w:pPr>
        <w:widowControl/>
        <w:ind w:firstLine="540"/>
        <w:jc w:val="both"/>
        <w:rPr>
          <w:rFonts w:eastAsia="Calibri"/>
          <w:sz w:val="28"/>
          <w:szCs w:val="28"/>
        </w:rPr>
      </w:pPr>
      <w:r w:rsidRPr="0073767B">
        <w:rPr>
          <w:rFonts w:eastAsia="Calibri"/>
          <w:sz w:val="28"/>
          <w:szCs w:val="28"/>
        </w:rPr>
        <w:t xml:space="preserve">4) признание права собственности Ипатовского муниципального округа на бесхозяйную вещь, а также выморочное имущество, расположенное на территории Ипатовского </w:t>
      </w:r>
      <w:r w:rsidR="001F2E90" w:rsidRPr="001F2E90">
        <w:rPr>
          <w:rFonts w:eastAsia="Calibri"/>
          <w:sz w:val="28"/>
          <w:szCs w:val="28"/>
        </w:rPr>
        <w:t xml:space="preserve">муниципального </w:t>
      </w:r>
      <w:r w:rsidRPr="0073767B">
        <w:rPr>
          <w:rFonts w:eastAsia="Calibri"/>
          <w:sz w:val="28"/>
          <w:szCs w:val="28"/>
        </w:rPr>
        <w:t>округа;</w:t>
      </w:r>
    </w:p>
    <w:p w:rsidR="0073767B" w:rsidRPr="0073767B" w:rsidRDefault="0073767B" w:rsidP="0073767B">
      <w:pPr>
        <w:widowControl/>
        <w:ind w:firstLine="540"/>
        <w:jc w:val="both"/>
        <w:rPr>
          <w:rFonts w:eastAsia="Calibri"/>
          <w:sz w:val="28"/>
          <w:szCs w:val="28"/>
        </w:rPr>
      </w:pPr>
      <w:r w:rsidRPr="0073767B">
        <w:rPr>
          <w:rFonts w:eastAsia="Calibri"/>
          <w:sz w:val="28"/>
          <w:szCs w:val="28"/>
        </w:rPr>
        <w:t>5) приобретение имущества муниципальными унитарными предприятиями и муниципальными учреждениями, а также получение ими плодов, продукции и доходов от использования муниципального имущества;</w:t>
      </w:r>
    </w:p>
    <w:p w:rsidR="0073767B" w:rsidRPr="0073767B" w:rsidRDefault="0073767B" w:rsidP="0073767B">
      <w:pPr>
        <w:widowControl/>
        <w:ind w:firstLine="540"/>
        <w:jc w:val="both"/>
        <w:rPr>
          <w:rFonts w:eastAsia="Calibri"/>
          <w:sz w:val="28"/>
          <w:szCs w:val="28"/>
        </w:rPr>
      </w:pPr>
      <w:r w:rsidRPr="0073767B">
        <w:rPr>
          <w:rFonts w:eastAsia="Calibri"/>
          <w:sz w:val="28"/>
          <w:szCs w:val="28"/>
        </w:rPr>
        <w:t>6) иные основания в соответствии с действующим законодательством.</w:t>
      </w:r>
    </w:p>
    <w:p w:rsidR="0073767B" w:rsidRPr="0073767B" w:rsidRDefault="0073767B" w:rsidP="0073767B">
      <w:pPr>
        <w:widowControl/>
        <w:ind w:firstLine="540"/>
        <w:jc w:val="both"/>
        <w:rPr>
          <w:rFonts w:eastAsia="Calibri"/>
          <w:sz w:val="28"/>
          <w:szCs w:val="28"/>
        </w:rPr>
      </w:pPr>
      <w:r w:rsidRPr="0073767B">
        <w:rPr>
          <w:rFonts w:eastAsia="Calibri"/>
          <w:sz w:val="28"/>
          <w:szCs w:val="28"/>
        </w:rPr>
        <w:t xml:space="preserve">3. Имущественные объекты, стоимость которых не превышает </w:t>
      </w:r>
      <w:r>
        <w:rPr>
          <w:rFonts w:eastAsia="Calibri"/>
          <w:sz w:val="28"/>
          <w:szCs w:val="28"/>
        </w:rPr>
        <w:t>600</w:t>
      </w:r>
      <w:r w:rsidRPr="0073767B">
        <w:rPr>
          <w:rFonts w:eastAsia="Calibri"/>
          <w:sz w:val="28"/>
          <w:szCs w:val="28"/>
        </w:rPr>
        <w:t xml:space="preserve"> тыс. рублей, приобретаются муниципальными учреждениями (предприятиями) в собственность Ипатовского муниципального округа самостоятельно.</w:t>
      </w:r>
    </w:p>
    <w:p w:rsidR="0073767B" w:rsidRPr="0073767B" w:rsidRDefault="0073767B" w:rsidP="0073767B">
      <w:pPr>
        <w:widowControl/>
        <w:ind w:firstLine="540"/>
        <w:jc w:val="both"/>
        <w:rPr>
          <w:rFonts w:eastAsia="Calibri"/>
          <w:sz w:val="28"/>
          <w:szCs w:val="28"/>
        </w:rPr>
      </w:pPr>
      <w:r w:rsidRPr="0073767B">
        <w:rPr>
          <w:rFonts w:eastAsia="Calibri"/>
          <w:sz w:val="28"/>
          <w:szCs w:val="28"/>
        </w:rPr>
        <w:t>4. Имущественные объекты, стоимость которых превышает 600 тыс. рублей, приобретаются муниципальными учреждениями (предприятиями) в собственность Ипатовского муниципального округа на основании распоряжения администрации Ипатовского муниципального округа.</w:t>
      </w:r>
    </w:p>
    <w:p w:rsidR="0073767B" w:rsidRPr="0073767B" w:rsidRDefault="0073767B" w:rsidP="0073767B">
      <w:pPr>
        <w:widowControl/>
        <w:ind w:firstLine="540"/>
        <w:jc w:val="both"/>
        <w:rPr>
          <w:rFonts w:eastAsia="Calibri"/>
          <w:sz w:val="28"/>
          <w:szCs w:val="28"/>
        </w:rPr>
      </w:pPr>
      <w:r w:rsidRPr="0073767B">
        <w:rPr>
          <w:rFonts w:eastAsia="Calibri"/>
          <w:sz w:val="28"/>
          <w:szCs w:val="28"/>
        </w:rPr>
        <w:t>5. Имущественные объекты, стоимость которых превышает 750 тыс. рублей, приобретаются муниципальными учреждениями (предприятиями) в собственность Ипатовского муниципального округа на основании решения Думы Ипатовского муниципального округа при условии выполнения доходной части бюджета Ипатовского муниципального округа.</w:t>
      </w:r>
    </w:p>
    <w:p w:rsidR="0073767B" w:rsidRPr="0073767B" w:rsidRDefault="0073767B" w:rsidP="0073767B">
      <w:pPr>
        <w:widowControl/>
        <w:ind w:firstLine="540"/>
        <w:jc w:val="both"/>
        <w:rPr>
          <w:rFonts w:eastAsia="Calibri"/>
          <w:sz w:val="28"/>
          <w:szCs w:val="28"/>
        </w:rPr>
      </w:pPr>
      <w:r w:rsidRPr="0073767B">
        <w:rPr>
          <w:rFonts w:eastAsia="Calibri"/>
          <w:sz w:val="28"/>
          <w:szCs w:val="28"/>
        </w:rPr>
        <w:t xml:space="preserve">В случае наличия дефицита бюджета Ипатовского муниципального округа - имущественные объекты, стоимость которых превышает </w:t>
      </w:r>
      <w:r w:rsidR="00A20C82">
        <w:rPr>
          <w:rFonts w:eastAsia="Calibri"/>
          <w:sz w:val="28"/>
          <w:szCs w:val="28"/>
        </w:rPr>
        <w:t>6</w:t>
      </w:r>
      <w:r w:rsidRPr="0073767B">
        <w:rPr>
          <w:rFonts w:eastAsia="Calibri"/>
          <w:sz w:val="28"/>
          <w:szCs w:val="28"/>
        </w:rPr>
        <w:t>00 тыс. рублей.</w:t>
      </w:r>
    </w:p>
    <w:p w:rsidR="0073767B" w:rsidRPr="0073767B" w:rsidRDefault="0073767B" w:rsidP="0073767B">
      <w:pPr>
        <w:widowControl/>
        <w:ind w:firstLine="540"/>
        <w:jc w:val="both"/>
        <w:rPr>
          <w:rFonts w:eastAsia="Calibri"/>
          <w:sz w:val="28"/>
          <w:szCs w:val="28"/>
        </w:rPr>
      </w:pPr>
      <w:r w:rsidRPr="0073767B">
        <w:rPr>
          <w:rFonts w:eastAsia="Calibri"/>
          <w:sz w:val="28"/>
          <w:szCs w:val="28"/>
        </w:rPr>
        <w:t>6. Основанием для финансирования расходов по приобретению и надлежащему оформлению прав на имущественный объект является:</w:t>
      </w:r>
    </w:p>
    <w:p w:rsidR="0073767B" w:rsidRPr="0073767B" w:rsidRDefault="0073767B" w:rsidP="0073767B">
      <w:pPr>
        <w:widowControl/>
        <w:ind w:firstLine="540"/>
        <w:jc w:val="both"/>
        <w:rPr>
          <w:rFonts w:eastAsia="Calibri"/>
          <w:sz w:val="28"/>
          <w:szCs w:val="28"/>
        </w:rPr>
      </w:pPr>
      <w:r w:rsidRPr="0073767B">
        <w:rPr>
          <w:rFonts w:eastAsia="Calibri"/>
          <w:sz w:val="28"/>
          <w:szCs w:val="28"/>
        </w:rPr>
        <w:t>решение Думы Ипатовского муниципального округа (если стоимость имущественного объекта превышает 750 тыс. рублей);</w:t>
      </w:r>
    </w:p>
    <w:p w:rsidR="0073767B" w:rsidRPr="0073767B" w:rsidRDefault="0073767B" w:rsidP="0073767B">
      <w:pPr>
        <w:widowControl/>
        <w:ind w:firstLine="540"/>
        <w:jc w:val="both"/>
        <w:rPr>
          <w:rFonts w:eastAsia="Calibri"/>
          <w:sz w:val="28"/>
          <w:szCs w:val="28"/>
        </w:rPr>
      </w:pPr>
      <w:r w:rsidRPr="0073767B">
        <w:rPr>
          <w:rFonts w:eastAsia="Calibri"/>
          <w:sz w:val="28"/>
          <w:szCs w:val="28"/>
        </w:rPr>
        <w:t xml:space="preserve">распоряжение администрации Ипатовского </w:t>
      </w:r>
      <w:r w:rsidR="00756430">
        <w:rPr>
          <w:rFonts w:eastAsia="Calibri"/>
          <w:sz w:val="28"/>
          <w:szCs w:val="28"/>
        </w:rPr>
        <w:t xml:space="preserve">муниципального </w:t>
      </w:r>
      <w:r w:rsidRPr="0073767B">
        <w:rPr>
          <w:rFonts w:eastAsia="Calibri"/>
          <w:sz w:val="28"/>
          <w:szCs w:val="28"/>
        </w:rPr>
        <w:t>округа (если стоимость имущественного объекта превышает 600 тыс. рублей);</w:t>
      </w:r>
    </w:p>
    <w:p w:rsidR="0073767B" w:rsidRPr="0073767B" w:rsidRDefault="0073767B" w:rsidP="0073767B">
      <w:pPr>
        <w:widowControl/>
        <w:ind w:firstLine="540"/>
        <w:jc w:val="both"/>
        <w:rPr>
          <w:rFonts w:eastAsia="Calibri"/>
          <w:sz w:val="28"/>
          <w:szCs w:val="28"/>
        </w:rPr>
      </w:pPr>
      <w:r w:rsidRPr="0073767B">
        <w:rPr>
          <w:rFonts w:eastAsia="Calibri"/>
          <w:sz w:val="28"/>
          <w:szCs w:val="28"/>
        </w:rPr>
        <w:t>договор купли-продажи, мены, дарения, оформленный надлежащим образом, или решение суда, вступившее в законную силу.</w:t>
      </w:r>
    </w:p>
    <w:p w:rsidR="0073767B" w:rsidRDefault="0073767B" w:rsidP="0073767B">
      <w:pPr>
        <w:widowControl/>
        <w:ind w:firstLine="540"/>
        <w:jc w:val="both"/>
        <w:rPr>
          <w:rFonts w:eastAsia="Calibri"/>
          <w:sz w:val="28"/>
          <w:szCs w:val="28"/>
        </w:rPr>
      </w:pPr>
      <w:r w:rsidRPr="0073767B">
        <w:rPr>
          <w:rFonts w:eastAsia="Calibri"/>
          <w:sz w:val="28"/>
          <w:szCs w:val="28"/>
        </w:rPr>
        <w:t xml:space="preserve">7. Имущество, приобретенное муниципальными предприятиями и муниципальными учреждениями за счет средств бюджета Ипатовского </w:t>
      </w:r>
      <w:r w:rsidRPr="0073767B">
        <w:rPr>
          <w:rFonts w:eastAsia="Calibri"/>
          <w:sz w:val="28"/>
          <w:szCs w:val="28"/>
        </w:rPr>
        <w:lastRenderedPageBreak/>
        <w:t>муниципального округа, поступает в хозяйственное ведение предприятия или оперативное управление учреждения в порядке, установленном действующим законодательством Российской Федерации, нормативными правовыми актами Ипатовского муниципального округа и являются муниципальной собственностью Ипатовского муниципального округа.</w:t>
      </w:r>
    </w:p>
    <w:p w:rsidR="0073767B" w:rsidRDefault="0073767B" w:rsidP="0073767B">
      <w:pPr>
        <w:widowControl/>
        <w:ind w:firstLine="540"/>
        <w:jc w:val="both"/>
        <w:rPr>
          <w:rFonts w:eastAsia="Calibri"/>
          <w:sz w:val="28"/>
          <w:szCs w:val="28"/>
        </w:rPr>
      </w:pPr>
    </w:p>
    <w:p w:rsidR="0073767B" w:rsidRPr="00EA498A" w:rsidRDefault="0073767B" w:rsidP="0073767B">
      <w:pPr>
        <w:widowControl/>
        <w:ind w:firstLine="540"/>
        <w:jc w:val="center"/>
        <w:rPr>
          <w:rFonts w:eastAsia="Calibri"/>
          <w:bCs/>
          <w:sz w:val="28"/>
          <w:szCs w:val="28"/>
        </w:rPr>
      </w:pPr>
      <w:r w:rsidRPr="00EA498A">
        <w:rPr>
          <w:rFonts w:eastAsia="Calibri"/>
          <w:bCs/>
          <w:sz w:val="28"/>
          <w:szCs w:val="28"/>
        </w:rPr>
        <w:t>Статья 11. Муниципальная казна Ипатовского муниципального городского округа Ставропольского края</w:t>
      </w:r>
    </w:p>
    <w:p w:rsidR="0073767B" w:rsidRPr="00EA498A" w:rsidRDefault="0073767B" w:rsidP="0073767B">
      <w:pPr>
        <w:widowControl/>
        <w:ind w:firstLine="540"/>
        <w:jc w:val="both"/>
        <w:rPr>
          <w:rFonts w:eastAsia="Calibri"/>
          <w:sz w:val="28"/>
          <w:szCs w:val="28"/>
        </w:rPr>
      </w:pPr>
    </w:p>
    <w:p w:rsidR="0073767B" w:rsidRPr="0073767B" w:rsidRDefault="0073767B" w:rsidP="0073767B">
      <w:pPr>
        <w:pStyle w:val="aa"/>
        <w:widowControl/>
        <w:numPr>
          <w:ilvl w:val="0"/>
          <w:numId w:val="5"/>
        </w:numPr>
        <w:ind w:left="0" w:firstLine="540"/>
        <w:jc w:val="both"/>
        <w:rPr>
          <w:rFonts w:eastAsia="Calibri"/>
          <w:sz w:val="28"/>
          <w:szCs w:val="28"/>
        </w:rPr>
      </w:pPr>
      <w:r w:rsidRPr="0073767B">
        <w:rPr>
          <w:rFonts w:eastAsia="Calibri"/>
          <w:sz w:val="28"/>
          <w:szCs w:val="28"/>
        </w:rPr>
        <w:t>Управление и распоряжение муниципальной казной Ипатовского муниципального округа Ставропольского края осуществляется в порядке, определенном Думой Ипатовского муниципального округа.</w:t>
      </w:r>
    </w:p>
    <w:p w:rsidR="0073767B" w:rsidRPr="0073767B" w:rsidRDefault="0073767B" w:rsidP="0073767B">
      <w:pPr>
        <w:widowControl/>
        <w:jc w:val="both"/>
        <w:rPr>
          <w:rFonts w:eastAsia="Calibri"/>
          <w:sz w:val="28"/>
          <w:szCs w:val="28"/>
        </w:rPr>
      </w:pPr>
    </w:p>
    <w:p w:rsidR="0073767B" w:rsidRPr="00EA498A" w:rsidRDefault="0073767B" w:rsidP="0073767B">
      <w:pPr>
        <w:widowControl/>
        <w:ind w:firstLine="540"/>
        <w:jc w:val="center"/>
        <w:rPr>
          <w:rFonts w:eastAsia="Calibri"/>
          <w:bCs/>
          <w:sz w:val="28"/>
          <w:szCs w:val="28"/>
        </w:rPr>
      </w:pPr>
      <w:r w:rsidRPr="00EA498A">
        <w:rPr>
          <w:rFonts w:eastAsia="Calibri"/>
          <w:bCs/>
          <w:sz w:val="28"/>
          <w:szCs w:val="28"/>
        </w:rPr>
        <w:t>Статья 12. Учет объектов муниципальной собственности</w:t>
      </w:r>
    </w:p>
    <w:p w:rsidR="0073767B" w:rsidRPr="0073767B" w:rsidRDefault="0073767B" w:rsidP="0073767B">
      <w:pPr>
        <w:widowControl/>
        <w:ind w:firstLine="540"/>
        <w:jc w:val="both"/>
        <w:rPr>
          <w:rFonts w:eastAsia="Calibri"/>
          <w:sz w:val="28"/>
          <w:szCs w:val="28"/>
        </w:rPr>
      </w:pPr>
    </w:p>
    <w:p w:rsidR="0073767B" w:rsidRPr="0073767B" w:rsidRDefault="0073767B" w:rsidP="0073767B">
      <w:pPr>
        <w:widowControl/>
        <w:ind w:firstLine="540"/>
        <w:jc w:val="both"/>
        <w:rPr>
          <w:rFonts w:eastAsia="Calibri"/>
          <w:sz w:val="28"/>
          <w:szCs w:val="28"/>
        </w:rPr>
      </w:pPr>
      <w:r w:rsidRPr="0073767B">
        <w:rPr>
          <w:rFonts w:eastAsia="Calibri"/>
          <w:sz w:val="28"/>
          <w:szCs w:val="28"/>
        </w:rPr>
        <w:t>1. Учет объектов муниципальной собственности осуществляется Отделом посредством ведения реестра муниципальной собственности.</w:t>
      </w:r>
    </w:p>
    <w:p w:rsidR="0073767B" w:rsidRPr="0073767B" w:rsidRDefault="0073767B" w:rsidP="0073767B">
      <w:pPr>
        <w:widowControl/>
        <w:ind w:firstLine="540"/>
        <w:jc w:val="both"/>
        <w:rPr>
          <w:rFonts w:eastAsia="Calibri"/>
          <w:sz w:val="28"/>
          <w:szCs w:val="28"/>
        </w:rPr>
      </w:pPr>
      <w:r w:rsidRPr="0073767B">
        <w:rPr>
          <w:rFonts w:eastAsia="Calibri"/>
          <w:sz w:val="28"/>
          <w:szCs w:val="28"/>
        </w:rPr>
        <w:t xml:space="preserve">Ведение реестра муниципальной собственности осуществляется в соответствии с </w:t>
      </w:r>
      <w:hyperlink r:id="rId16" w:history="1">
        <w:r w:rsidRPr="0073767B">
          <w:rPr>
            <w:rStyle w:val="a5"/>
            <w:rFonts w:eastAsia="Calibri"/>
            <w:color w:val="auto"/>
            <w:sz w:val="28"/>
            <w:szCs w:val="28"/>
            <w:u w:val="none"/>
          </w:rPr>
          <w:t>Приказом</w:t>
        </w:r>
      </w:hyperlink>
      <w:r w:rsidRPr="0073767B">
        <w:rPr>
          <w:rFonts w:eastAsia="Calibri"/>
          <w:sz w:val="28"/>
          <w:szCs w:val="28"/>
        </w:rPr>
        <w:t xml:space="preserve"> Министерства экономического развития Российской Федерации от 30 августа 2011 г. </w:t>
      </w:r>
      <w:r>
        <w:rPr>
          <w:rFonts w:eastAsia="Calibri"/>
          <w:sz w:val="28"/>
          <w:szCs w:val="28"/>
        </w:rPr>
        <w:t>№</w:t>
      </w:r>
      <w:r w:rsidRPr="0073767B">
        <w:rPr>
          <w:rFonts w:eastAsia="Calibri"/>
          <w:sz w:val="28"/>
          <w:szCs w:val="28"/>
        </w:rPr>
        <w:t xml:space="preserve"> 424 </w:t>
      </w:r>
      <w:r>
        <w:rPr>
          <w:rFonts w:eastAsia="Calibri"/>
          <w:sz w:val="28"/>
          <w:szCs w:val="28"/>
        </w:rPr>
        <w:t>«</w:t>
      </w:r>
      <w:r w:rsidRPr="0073767B">
        <w:rPr>
          <w:rFonts w:eastAsia="Calibri"/>
          <w:sz w:val="28"/>
          <w:szCs w:val="28"/>
        </w:rPr>
        <w:t>Об утверждении Порядка ведения органами местного самоуправления реестров муниципального имущества</w:t>
      </w:r>
      <w:r>
        <w:rPr>
          <w:rFonts w:eastAsia="Calibri"/>
          <w:sz w:val="28"/>
          <w:szCs w:val="28"/>
        </w:rPr>
        <w:t>»</w:t>
      </w:r>
      <w:r w:rsidRPr="0073767B">
        <w:rPr>
          <w:rFonts w:eastAsia="Calibri"/>
          <w:sz w:val="28"/>
          <w:szCs w:val="28"/>
        </w:rPr>
        <w:t>.</w:t>
      </w:r>
    </w:p>
    <w:p w:rsidR="0073767B" w:rsidRPr="0073767B" w:rsidRDefault="0073767B" w:rsidP="0073767B">
      <w:pPr>
        <w:widowControl/>
        <w:ind w:firstLine="540"/>
        <w:jc w:val="both"/>
        <w:rPr>
          <w:rFonts w:eastAsia="Calibri"/>
          <w:sz w:val="28"/>
          <w:szCs w:val="28"/>
        </w:rPr>
      </w:pPr>
      <w:r w:rsidRPr="0073767B">
        <w:rPr>
          <w:rFonts w:eastAsia="Calibri"/>
          <w:sz w:val="28"/>
          <w:szCs w:val="28"/>
        </w:rPr>
        <w:t>Движимое муниципальное имущество либо иное не относящееся к недвижимости имущество, балансовая стоимость которого превышает 100 тыс. рублей, подлежит учету в реестре муниципальной собственности.</w:t>
      </w:r>
    </w:p>
    <w:p w:rsidR="0073767B" w:rsidRPr="0073767B" w:rsidRDefault="0073767B" w:rsidP="0073767B">
      <w:pPr>
        <w:widowControl/>
        <w:ind w:firstLine="540"/>
        <w:jc w:val="both"/>
        <w:rPr>
          <w:rFonts w:eastAsia="Calibri"/>
          <w:sz w:val="28"/>
          <w:szCs w:val="28"/>
        </w:rPr>
      </w:pPr>
      <w:r w:rsidRPr="0073767B">
        <w:rPr>
          <w:rFonts w:eastAsia="Calibri"/>
          <w:sz w:val="28"/>
          <w:szCs w:val="28"/>
        </w:rPr>
        <w:t xml:space="preserve">Акции, доли (вклады) в уставном (складочном) капитале хозяйственного общества или товарищества, находящиеся в муниципальной собственности Ипатовского </w:t>
      </w:r>
      <w:r w:rsidR="00756430">
        <w:rPr>
          <w:rFonts w:eastAsia="Calibri"/>
          <w:sz w:val="28"/>
          <w:szCs w:val="28"/>
        </w:rPr>
        <w:t xml:space="preserve">муниципального </w:t>
      </w:r>
      <w:r w:rsidRPr="0073767B">
        <w:rPr>
          <w:rFonts w:eastAsia="Calibri"/>
          <w:sz w:val="28"/>
          <w:szCs w:val="28"/>
        </w:rPr>
        <w:t>округа, подлежат учету в реестре муниципальной собственности независимо от их стоимости.</w:t>
      </w:r>
    </w:p>
    <w:p w:rsidR="0073767B" w:rsidRPr="0073767B" w:rsidRDefault="0073767B" w:rsidP="0073767B">
      <w:pPr>
        <w:widowControl/>
        <w:ind w:firstLine="540"/>
        <w:jc w:val="both"/>
        <w:rPr>
          <w:rFonts w:eastAsia="Calibri"/>
          <w:sz w:val="28"/>
          <w:szCs w:val="28"/>
        </w:rPr>
      </w:pPr>
      <w:r w:rsidRPr="0073767B">
        <w:rPr>
          <w:rFonts w:eastAsia="Calibri"/>
          <w:sz w:val="28"/>
          <w:szCs w:val="28"/>
        </w:rPr>
        <w:t xml:space="preserve">Имущество, поступившее в собственность Ипатовского </w:t>
      </w:r>
      <w:r w:rsidR="00756430">
        <w:rPr>
          <w:rFonts w:eastAsia="Calibri"/>
          <w:sz w:val="28"/>
          <w:szCs w:val="28"/>
        </w:rPr>
        <w:t xml:space="preserve"> муниципального </w:t>
      </w:r>
      <w:r w:rsidRPr="0073767B">
        <w:rPr>
          <w:rFonts w:eastAsia="Calibri"/>
          <w:sz w:val="28"/>
          <w:szCs w:val="28"/>
        </w:rPr>
        <w:t>округа, но не включенное в реестр муниципальной собственности, не может быть отчуждено или обременено.</w:t>
      </w:r>
    </w:p>
    <w:p w:rsidR="0073767B" w:rsidRPr="0073767B" w:rsidRDefault="0073767B" w:rsidP="0073767B">
      <w:pPr>
        <w:widowControl/>
        <w:ind w:firstLine="540"/>
        <w:jc w:val="both"/>
        <w:rPr>
          <w:rFonts w:eastAsia="Calibri"/>
          <w:sz w:val="28"/>
          <w:szCs w:val="28"/>
        </w:rPr>
      </w:pPr>
      <w:r w:rsidRPr="0073767B">
        <w:rPr>
          <w:rFonts w:eastAsia="Calibri"/>
          <w:sz w:val="28"/>
          <w:szCs w:val="28"/>
        </w:rPr>
        <w:t>2. Сведения из реестра муниципальной собственности предоставляются заинтересованным лицам Отделом в форме выписки.</w:t>
      </w:r>
    </w:p>
    <w:p w:rsidR="0073767B" w:rsidRDefault="0073767B" w:rsidP="00257F14">
      <w:pPr>
        <w:widowControl/>
        <w:ind w:firstLine="540"/>
        <w:jc w:val="both"/>
        <w:rPr>
          <w:rFonts w:eastAsia="Calibri"/>
          <w:sz w:val="28"/>
          <w:szCs w:val="28"/>
        </w:rPr>
      </w:pPr>
    </w:p>
    <w:p w:rsidR="0073767B" w:rsidRPr="00EA498A" w:rsidRDefault="0073767B" w:rsidP="0073767B">
      <w:pPr>
        <w:widowControl/>
        <w:ind w:firstLine="540"/>
        <w:jc w:val="center"/>
        <w:outlineLvl w:val="0"/>
        <w:rPr>
          <w:rFonts w:eastAsia="Calibri"/>
          <w:bCs/>
          <w:sz w:val="28"/>
          <w:szCs w:val="28"/>
        </w:rPr>
      </w:pPr>
      <w:r w:rsidRPr="00EA498A">
        <w:rPr>
          <w:rFonts w:eastAsia="Calibri"/>
          <w:bCs/>
          <w:sz w:val="28"/>
          <w:szCs w:val="28"/>
        </w:rPr>
        <w:t>Статья 13. Понятие и основное содержание сводных показателей имущественных объектов муниципальной собственности</w:t>
      </w:r>
    </w:p>
    <w:p w:rsidR="0073767B" w:rsidRDefault="0073767B" w:rsidP="0073767B">
      <w:pPr>
        <w:widowControl/>
        <w:jc w:val="both"/>
        <w:rPr>
          <w:rFonts w:eastAsia="Calibri"/>
          <w:sz w:val="28"/>
          <w:szCs w:val="28"/>
        </w:rPr>
      </w:pPr>
    </w:p>
    <w:p w:rsidR="0073767B" w:rsidRDefault="0073767B" w:rsidP="0073767B">
      <w:pPr>
        <w:widowControl/>
        <w:ind w:firstLine="539"/>
        <w:jc w:val="both"/>
        <w:rPr>
          <w:rFonts w:eastAsia="Calibri"/>
          <w:sz w:val="28"/>
          <w:szCs w:val="28"/>
        </w:rPr>
      </w:pPr>
      <w:r>
        <w:rPr>
          <w:rFonts w:eastAsia="Calibri"/>
          <w:sz w:val="28"/>
          <w:szCs w:val="28"/>
        </w:rPr>
        <w:t>1. Сводные показатели имущественных объектов муниципальной собственности представляют собой систему наиболее общих показателей, в количественном и стоимостном выражении, характеризующих действительное наличие, содержание и изменение состава объектов муниципальной собственности по состоянию на 1 января отчетного финансового года и на 1 января года, следующего за отчетным финансовым годом.</w:t>
      </w:r>
    </w:p>
    <w:p w:rsidR="0073767B" w:rsidRDefault="0073767B" w:rsidP="0073767B">
      <w:pPr>
        <w:widowControl/>
        <w:ind w:firstLine="539"/>
        <w:jc w:val="both"/>
        <w:rPr>
          <w:rFonts w:eastAsia="Calibri"/>
          <w:sz w:val="28"/>
          <w:szCs w:val="28"/>
        </w:rPr>
      </w:pPr>
      <w:proofErr w:type="gramStart"/>
      <w:r>
        <w:rPr>
          <w:rFonts w:eastAsia="Calibri"/>
          <w:sz w:val="28"/>
          <w:szCs w:val="28"/>
        </w:rPr>
        <w:lastRenderedPageBreak/>
        <w:t>В сводных показателях объектов муниципальной собственности отражаются имеющиеся за отчетный финансовый год:</w:t>
      </w:r>
      <w:proofErr w:type="gramEnd"/>
    </w:p>
    <w:p w:rsidR="0073767B" w:rsidRDefault="0073767B" w:rsidP="0073767B">
      <w:pPr>
        <w:widowControl/>
        <w:ind w:firstLine="539"/>
        <w:jc w:val="both"/>
        <w:rPr>
          <w:rFonts w:eastAsia="Calibri"/>
          <w:sz w:val="28"/>
          <w:szCs w:val="28"/>
        </w:rPr>
      </w:pPr>
      <w:r>
        <w:rPr>
          <w:rFonts w:eastAsia="Calibri"/>
          <w:sz w:val="28"/>
          <w:szCs w:val="28"/>
        </w:rPr>
        <w:t>1) количество предприятий и муниципальных учреждений, стоимость их основных фондов;</w:t>
      </w:r>
    </w:p>
    <w:p w:rsidR="0073767B" w:rsidRDefault="0073767B" w:rsidP="0073767B">
      <w:pPr>
        <w:widowControl/>
        <w:ind w:firstLine="539"/>
        <w:jc w:val="both"/>
        <w:rPr>
          <w:rFonts w:eastAsia="Calibri"/>
          <w:sz w:val="28"/>
          <w:szCs w:val="28"/>
        </w:rPr>
      </w:pPr>
      <w:r>
        <w:rPr>
          <w:rFonts w:eastAsia="Calibri"/>
          <w:sz w:val="28"/>
          <w:szCs w:val="28"/>
        </w:rPr>
        <w:t xml:space="preserve">2) количество и стоимость объектов муниципальной собственности, включенных в казну Ипатовского </w:t>
      </w:r>
      <w:r w:rsidR="001F2E90" w:rsidRPr="001F2E90">
        <w:rPr>
          <w:rFonts w:eastAsia="Calibri"/>
          <w:sz w:val="28"/>
          <w:szCs w:val="28"/>
        </w:rPr>
        <w:t xml:space="preserve">муниципального </w:t>
      </w:r>
      <w:r>
        <w:rPr>
          <w:rFonts w:eastAsia="Calibri"/>
          <w:sz w:val="28"/>
          <w:szCs w:val="28"/>
        </w:rPr>
        <w:t>округа;</w:t>
      </w:r>
    </w:p>
    <w:p w:rsidR="0073767B" w:rsidRDefault="0073767B" w:rsidP="0073767B">
      <w:pPr>
        <w:widowControl/>
        <w:ind w:firstLine="539"/>
        <w:jc w:val="both"/>
        <w:rPr>
          <w:rFonts w:eastAsia="Calibri"/>
          <w:sz w:val="28"/>
          <w:szCs w:val="28"/>
        </w:rPr>
      </w:pPr>
      <w:r>
        <w:rPr>
          <w:rFonts w:eastAsia="Calibri"/>
          <w:sz w:val="28"/>
          <w:szCs w:val="28"/>
        </w:rPr>
        <w:t xml:space="preserve">3) количество и номинальная стоимость находящихся в собственности Ипатовского </w:t>
      </w:r>
      <w:r w:rsidR="001F2E90" w:rsidRPr="001F2E90">
        <w:rPr>
          <w:rFonts w:eastAsia="Calibri"/>
          <w:sz w:val="28"/>
          <w:szCs w:val="28"/>
        </w:rPr>
        <w:t xml:space="preserve">муниципального </w:t>
      </w:r>
      <w:r>
        <w:rPr>
          <w:rFonts w:eastAsia="Calibri"/>
          <w:sz w:val="28"/>
          <w:szCs w:val="28"/>
        </w:rPr>
        <w:t>округа пакетов акций акционерных обществ;</w:t>
      </w:r>
    </w:p>
    <w:p w:rsidR="0073767B" w:rsidRDefault="0073767B" w:rsidP="0073767B">
      <w:pPr>
        <w:widowControl/>
        <w:ind w:firstLine="539"/>
        <w:jc w:val="both"/>
        <w:rPr>
          <w:rFonts w:eastAsia="Calibri"/>
          <w:sz w:val="28"/>
          <w:szCs w:val="28"/>
        </w:rPr>
      </w:pPr>
      <w:r>
        <w:rPr>
          <w:rFonts w:eastAsia="Calibri"/>
          <w:sz w:val="28"/>
          <w:szCs w:val="28"/>
        </w:rPr>
        <w:t xml:space="preserve">4) количество и номинальная стоимость находящихся в собственности Ипатовского </w:t>
      </w:r>
      <w:r w:rsidR="001F2E90" w:rsidRPr="001F2E90">
        <w:rPr>
          <w:rFonts w:eastAsia="Calibri"/>
          <w:sz w:val="28"/>
          <w:szCs w:val="28"/>
        </w:rPr>
        <w:t xml:space="preserve">муниципального </w:t>
      </w:r>
      <w:r>
        <w:rPr>
          <w:rFonts w:eastAsia="Calibri"/>
          <w:sz w:val="28"/>
          <w:szCs w:val="28"/>
        </w:rPr>
        <w:t>округа долей в уставных капиталах обществ с ограниченной ответственностью;</w:t>
      </w:r>
    </w:p>
    <w:p w:rsidR="0073767B" w:rsidRDefault="0073767B" w:rsidP="0073767B">
      <w:pPr>
        <w:widowControl/>
        <w:ind w:firstLine="539"/>
        <w:jc w:val="both"/>
        <w:rPr>
          <w:rFonts w:eastAsia="Calibri"/>
          <w:sz w:val="28"/>
          <w:szCs w:val="28"/>
        </w:rPr>
      </w:pPr>
      <w:r>
        <w:rPr>
          <w:rFonts w:eastAsia="Calibri"/>
          <w:sz w:val="28"/>
          <w:szCs w:val="28"/>
        </w:rPr>
        <w:t xml:space="preserve">5) количество, площадь и кадастровая стоимость земельных участков, находящихся в собственности Ипатовского </w:t>
      </w:r>
      <w:r w:rsidR="001F2E90" w:rsidRPr="001F2E90">
        <w:rPr>
          <w:rFonts w:eastAsia="Calibri"/>
          <w:sz w:val="28"/>
          <w:szCs w:val="28"/>
        </w:rPr>
        <w:t xml:space="preserve">муниципального </w:t>
      </w:r>
      <w:r>
        <w:rPr>
          <w:rFonts w:eastAsia="Calibri"/>
          <w:sz w:val="28"/>
          <w:szCs w:val="28"/>
        </w:rPr>
        <w:t>округа.</w:t>
      </w:r>
    </w:p>
    <w:p w:rsidR="0073767B" w:rsidRDefault="0073767B" w:rsidP="0073767B">
      <w:pPr>
        <w:widowControl/>
        <w:ind w:firstLine="539"/>
        <w:jc w:val="both"/>
        <w:rPr>
          <w:rFonts w:eastAsia="Calibri"/>
          <w:sz w:val="28"/>
          <w:szCs w:val="28"/>
        </w:rPr>
      </w:pPr>
      <w:r>
        <w:rPr>
          <w:rFonts w:eastAsia="Calibri"/>
          <w:sz w:val="28"/>
          <w:szCs w:val="28"/>
        </w:rPr>
        <w:t>2. Сводные показатели объектов муниципальной собственности составляются Отделом на основании данных реестра муниципального имущества Ипатовского</w:t>
      </w:r>
      <w:r w:rsidR="001F2E90" w:rsidRPr="001F2E90">
        <w:rPr>
          <w:rFonts w:eastAsia="Calibri"/>
          <w:sz w:val="28"/>
          <w:szCs w:val="28"/>
        </w:rPr>
        <w:t xml:space="preserve"> муниципального</w:t>
      </w:r>
      <w:r>
        <w:rPr>
          <w:rFonts w:eastAsia="Calibri"/>
          <w:sz w:val="28"/>
          <w:szCs w:val="28"/>
        </w:rPr>
        <w:t xml:space="preserve"> округа.</w:t>
      </w:r>
    </w:p>
    <w:p w:rsidR="0073767B" w:rsidRDefault="0073767B" w:rsidP="0073767B">
      <w:pPr>
        <w:widowControl/>
        <w:ind w:firstLine="539"/>
        <w:jc w:val="both"/>
        <w:rPr>
          <w:rFonts w:eastAsia="Calibri"/>
          <w:sz w:val="28"/>
          <w:szCs w:val="28"/>
        </w:rPr>
      </w:pPr>
      <w:r>
        <w:rPr>
          <w:rFonts w:eastAsia="Calibri"/>
          <w:sz w:val="28"/>
          <w:szCs w:val="28"/>
        </w:rPr>
        <w:t>Сводные показатели объектов муниципальной собственности ежегодно</w:t>
      </w:r>
      <w:r w:rsidRPr="0073767B">
        <w:rPr>
          <w:rFonts w:eastAsia="Calibri"/>
          <w:sz w:val="28"/>
          <w:szCs w:val="28"/>
        </w:rPr>
        <w:t xml:space="preserve"> </w:t>
      </w:r>
      <w:r>
        <w:rPr>
          <w:rFonts w:eastAsia="Calibri"/>
          <w:sz w:val="28"/>
          <w:szCs w:val="28"/>
        </w:rPr>
        <w:t>утверждаются Думой Ипатовского муниципального округа, не позднее 1 апреля текущего финансового года.</w:t>
      </w:r>
    </w:p>
    <w:p w:rsidR="0073767B" w:rsidRDefault="0073767B" w:rsidP="0073767B">
      <w:pPr>
        <w:widowControl/>
        <w:jc w:val="both"/>
        <w:rPr>
          <w:rFonts w:eastAsia="Calibri"/>
          <w:sz w:val="28"/>
          <w:szCs w:val="28"/>
        </w:rPr>
      </w:pPr>
    </w:p>
    <w:p w:rsidR="0073767B" w:rsidRPr="00EA498A" w:rsidRDefault="0073767B" w:rsidP="0073767B">
      <w:pPr>
        <w:widowControl/>
        <w:ind w:firstLine="540"/>
        <w:jc w:val="center"/>
        <w:outlineLvl w:val="0"/>
        <w:rPr>
          <w:rFonts w:eastAsia="Calibri"/>
          <w:bCs/>
          <w:sz w:val="28"/>
          <w:szCs w:val="28"/>
        </w:rPr>
      </w:pPr>
      <w:r w:rsidRPr="00EA498A">
        <w:rPr>
          <w:rFonts w:eastAsia="Calibri"/>
          <w:bCs/>
          <w:sz w:val="28"/>
          <w:szCs w:val="28"/>
        </w:rPr>
        <w:t>Статья 14. Заключительные положения</w:t>
      </w:r>
    </w:p>
    <w:p w:rsidR="0073767B" w:rsidRPr="00EA498A" w:rsidRDefault="0073767B" w:rsidP="0073767B">
      <w:pPr>
        <w:widowControl/>
        <w:jc w:val="both"/>
        <w:rPr>
          <w:rFonts w:eastAsia="Calibri"/>
          <w:sz w:val="28"/>
          <w:szCs w:val="28"/>
        </w:rPr>
      </w:pPr>
    </w:p>
    <w:p w:rsidR="0073767B" w:rsidRDefault="0073767B" w:rsidP="0073767B">
      <w:pPr>
        <w:widowControl/>
        <w:ind w:firstLine="539"/>
        <w:jc w:val="both"/>
        <w:rPr>
          <w:rFonts w:eastAsia="Calibri"/>
          <w:sz w:val="28"/>
          <w:szCs w:val="28"/>
        </w:rPr>
      </w:pPr>
      <w:r>
        <w:rPr>
          <w:rFonts w:eastAsia="Calibri"/>
          <w:sz w:val="28"/>
          <w:szCs w:val="28"/>
        </w:rPr>
        <w:t xml:space="preserve">1. Вопросы, не предусмотренные настоящим Порядком, регулируются в соответствии с действующим законодательством Российской Федерации, законодательством Ставропольского края, муниципальными правовыми актами Ипатовского </w:t>
      </w:r>
      <w:r w:rsidRPr="0073767B">
        <w:rPr>
          <w:rFonts w:eastAsia="Calibri"/>
          <w:sz w:val="28"/>
          <w:szCs w:val="28"/>
        </w:rPr>
        <w:t xml:space="preserve">муниципального </w:t>
      </w:r>
      <w:r>
        <w:rPr>
          <w:rFonts w:eastAsia="Calibri"/>
          <w:sz w:val="28"/>
          <w:szCs w:val="28"/>
        </w:rPr>
        <w:t>округа.</w:t>
      </w:r>
    </w:p>
    <w:p w:rsidR="0073767B" w:rsidRDefault="0073767B" w:rsidP="0073767B">
      <w:pPr>
        <w:widowControl/>
        <w:ind w:firstLine="539"/>
        <w:jc w:val="both"/>
        <w:rPr>
          <w:rFonts w:eastAsia="Calibri"/>
          <w:sz w:val="28"/>
          <w:szCs w:val="28"/>
        </w:rPr>
      </w:pPr>
      <w:r>
        <w:rPr>
          <w:rFonts w:eastAsia="Calibri"/>
          <w:sz w:val="28"/>
          <w:szCs w:val="28"/>
        </w:rPr>
        <w:t xml:space="preserve">2. Изменения и дополнения в настоящий Порядок вносятся Думой Ипатовского </w:t>
      </w:r>
      <w:r w:rsidRPr="0073767B">
        <w:rPr>
          <w:rFonts w:eastAsia="Calibri"/>
          <w:sz w:val="28"/>
          <w:szCs w:val="28"/>
        </w:rPr>
        <w:t xml:space="preserve">муниципального </w:t>
      </w:r>
      <w:r>
        <w:rPr>
          <w:rFonts w:eastAsia="Calibri"/>
          <w:sz w:val="28"/>
          <w:szCs w:val="28"/>
        </w:rPr>
        <w:t>округа.</w:t>
      </w:r>
    </w:p>
    <w:p w:rsidR="00A75D3A" w:rsidRDefault="00504C07" w:rsidP="00DB5E0A">
      <w:pPr>
        <w:jc w:val="center"/>
        <w:rPr>
          <w:sz w:val="28"/>
          <w:szCs w:val="28"/>
        </w:rPr>
      </w:pPr>
      <w:r w:rsidRPr="00E5781C">
        <w:rPr>
          <w:sz w:val="28"/>
          <w:szCs w:val="28"/>
        </w:rPr>
        <w:t>____________</w:t>
      </w:r>
    </w:p>
    <w:sectPr w:rsidR="00A75D3A" w:rsidSect="00DB5E0A">
      <w:headerReference w:type="default" r:id="rId17"/>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495" w:rsidRDefault="000C3495" w:rsidP="00D02904">
      <w:r>
        <w:separator/>
      </w:r>
    </w:p>
  </w:endnote>
  <w:endnote w:type="continuationSeparator" w:id="0">
    <w:p w:rsidR="000C3495" w:rsidRDefault="000C3495" w:rsidP="00D029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495" w:rsidRDefault="000C3495" w:rsidP="00D02904">
      <w:r>
        <w:separator/>
      </w:r>
    </w:p>
  </w:footnote>
  <w:footnote w:type="continuationSeparator" w:id="0">
    <w:p w:rsidR="000C3495" w:rsidRDefault="000C3495" w:rsidP="00D029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76808"/>
      <w:docPartObj>
        <w:docPartGallery w:val="Page Numbers (Top of Page)"/>
        <w:docPartUnique/>
      </w:docPartObj>
    </w:sdtPr>
    <w:sdtContent>
      <w:p w:rsidR="00DB5E0A" w:rsidRDefault="001B6BC1">
        <w:pPr>
          <w:pStyle w:val="a6"/>
          <w:jc w:val="right"/>
        </w:pPr>
        <w:fldSimple w:instr=" PAGE   \* MERGEFORMAT ">
          <w:r w:rsidR="004B3371">
            <w:rPr>
              <w:noProof/>
            </w:rPr>
            <w:t>3</w:t>
          </w:r>
        </w:fldSimple>
      </w:p>
    </w:sdtContent>
  </w:sdt>
  <w:p w:rsidR="00DB5E0A" w:rsidRDefault="00DB5E0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B24B2"/>
    <w:multiLevelType w:val="hybridMultilevel"/>
    <w:tmpl w:val="8E5E35CA"/>
    <w:lvl w:ilvl="0" w:tplc="5890F2C2">
      <w:start w:val="1"/>
      <w:numFmt w:val="decimal"/>
      <w:lvlText w:val="%1."/>
      <w:lvlJc w:val="left"/>
      <w:pPr>
        <w:ind w:left="960" w:hanging="4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CAD6ECA"/>
    <w:multiLevelType w:val="hybridMultilevel"/>
    <w:tmpl w:val="980A52DC"/>
    <w:lvl w:ilvl="0" w:tplc="C9BA7B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87559FA"/>
    <w:multiLevelType w:val="hybridMultilevel"/>
    <w:tmpl w:val="6E6CC60C"/>
    <w:lvl w:ilvl="0" w:tplc="2B3AA9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6962EA0"/>
    <w:multiLevelType w:val="hybridMultilevel"/>
    <w:tmpl w:val="9E26C878"/>
    <w:lvl w:ilvl="0" w:tplc="D6922D06">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71E5CB7"/>
    <w:multiLevelType w:val="hybridMultilevel"/>
    <w:tmpl w:val="C5B2BC4E"/>
    <w:lvl w:ilvl="0" w:tplc="682A69B6">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73D46C56"/>
    <w:multiLevelType w:val="hybridMultilevel"/>
    <w:tmpl w:val="F4F4E95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79103BEE"/>
    <w:multiLevelType w:val="hybridMultilevel"/>
    <w:tmpl w:val="CAAE0D90"/>
    <w:lvl w:ilvl="0" w:tplc="A36CD0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5"/>
  </w:num>
  <w:num w:numId="3">
    <w:abstractNumId w:val="3"/>
  </w:num>
  <w:num w:numId="4">
    <w:abstractNumId w:val="2"/>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1F23AD"/>
    <w:rsid w:val="000054FD"/>
    <w:rsid w:val="00012C1C"/>
    <w:rsid w:val="0002260C"/>
    <w:rsid w:val="0002480E"/>
    <w:rsid w:val="00037C78"/>
    <w:rsid w:val="000748EC"/>
    <w:rsid w:val="000926B7"/>
    <w:rsid w:val="000A7711"/>
    <w:rsid w:val="000C3495"/>
    <w:rsid w:val="000C655C"/>
    <w:rsid w:val="000D7F8E"/>
    <w:rsid w:val="000F7679"/>
    <w:rsid w:val="00110CD2"/>
    <w:rsid w:val="00112BC3"/>
    <w:rsid w:val="00123CD6"/>
    <w:rsid w:val="00141554"/>
    <w:rsid w:val="001576FB"/>
    <w:rsid w:val="00171F4A"/>
    <w:rsid w:val="0018226E"/>
    <w:rsid w:val="001B6BC1"/>
    <w:rsid w:val="001F23AD"/>
    <w:rsid w:val="001F2E90"/>
    <w:rsid w:val="001F38C9"/>
    <w:rsid w:val="001F41D5"/>
    <w:rsid w:val="00234D89"/>
    <w:rsid w:val="00257F14"/>
    <w:rsid w:val="00263CA4"/>
    <w:rsid w:val="00280058"/>
    <w:rsid w:val="002866AC"/>
    <w:rsid w:val="002B7346"/>
    <w:rsid w:val="002C57AE"/>
    <w:rsid w:val="002F4242"/>
    <w:rsid w:val="002F7471"/>
    <w:rsid w:val="00300148"/>
    <w:rsid w:val="003151CE"/>
    <w:rsid w:val="003313D6"/>
    <w:rsid w:val="00350E49"/>
    <w:rsid w:val="00353733"/>
    <w:rsid w:val="0039087D"/>
    <w:rsid w:val="003B5601"/>
    <w:rsid w:val="003B6352"/>
    <w:rsid w:val="003D6CD2"/>
    <w:rsid w:val="003E0FA6"/>
    <w:rsid w:val="004010A2"/>
    <w:rsid w:val="00415173"/>
    <w:rsid w:val="00420048"/>
    <w:rsid w:val="00421910"/>
    <w:rsid w:val="00423DF4"/>
    <w:rsid w:val="00424C54"/>
    <w:rsid w:val="00455E55"/>
    <w:rsid w:val="00467B4B"/>
    <w:rsid w:val="00471F8C"/>
    <w:rsid w:val="004761BD"/>
    <w:rsid w:val="004A0968"/>
    <w:rsid w:val="004A4D7C"/>
    <w:rsid w:val="004B00EB"/>
    <w:rsid w:val="004B0B1D"/>
    <w:rsid w:val="004B3371"/>
    <w:rsid w:val="004B7586"/>
    <w:rsid w:val="004E7A17"/>
    <w:rsid w:val="005004CD"/>
    <w:rsid w:val="00504C07"/>
    <w:rsid w:val="0052330F"/>
    <w:rsid w:val="00530FB0"/>
    <w:rsid w:val="00557971"/>
    <w:rsid w:val="00562D85"/>
    <w:rsid w:val="0057326D"/>
    <w:rsid w:val="005B5EBF"/>
    <w:rsid w:val="005C7987"/>
    <w:rsid w:val="005D413B"/>
    <w:rsid w:val="005E3DD3"/>
    <w:rsid w:val="0064030C"/>
    <w:rsid w:val="00656240"/>
    <w:rsid w:val="00656311"/>
    <w:rsid w:val="00673155"/>
    <w:rsid w:val="006824FC"/>
    <w:rsid w:val="006C2B57"/>
    <w:rsid w:val="006D4C44"/>
    <w:rsid w:val="006E0559"/>
    <w:rsid w:val="006F2FDC"/>
    <w:rsid w:val="00706B89"/>
    <w:rsid w:val="00707615"/>
    <w:rsid w:val="00723ACC"/>
    <w:rsid w:val="0073767B"/>
    <w:rsid w:val="0074723E"/>
    <w:rsid w:val="00756430"/>
    <w:rsid w:val="00756EFE"/>
    <w:rsid w:val="00766E6B"/>
    <w:rsid w:val="00767CAC"/>
    <w:rsid w:val="00771329"/>
    <w:rsid w:val="00783713"/>
    <w:rsid w:val="00790366"/>
    <w:rsid w:val="007B0A43"/>
    <w:rsid w:val="007C2D4F"/>
    <w:rsid w:val="007D1AD7"/>
    <w:rsid w:val="007D504B"/>
    <w:rsid w:val="007E5F14"/>
    <w:rsid w:val="007F240F"/>
    <w:rsid w:val="00806D2E"/>
    <w:rsid w:val="00816ACD"/>
    <w:rsid w:val="00826A41"/>
    <w:rsid w:val="00830C27"/>
    <w:rsid w:val="008616CE"/>
    <w:rsid w:val="008869FE"/>
    <w:rsid w:val="008A72AF"/>
    <w:rsid w:val="008D48BD"/>
    <w:rsid w:val="008E1008"/>
    <w:rsid w:val="008F01E7"/>
    <w:rsid w:val="009142DC"/>
    <w:rsid w:val="009161E3"/>
    <w:rsid w:val="009360E4"/>
    <w:rsid w:val="00937EDD"/>
    <w:rsid w:val="00941C94"/>
    <w:rsid w:val="00945E52"/>
    <w:rsid w:val="00947D84"/>
    <w:rsid w:val="00956176"/>
    <w:rsid w:val="00977E8D"/>
    <w:rsid w:val="00984CC8"/>
    <w:rsid w:val="0099052A"/>
    <w:rsid w:val="009D0FAE"/>
    <w:rsid w:val="009D672C"/>
    <w:rsid w:val="009E605F"/>
    <w:rsid w:val="009F2516"/>
    <w:rsid w:val="00A03E37"/>
    <w:rsid w:val="00A204BA"/>
    <w:rsid w:val="00A20C82"/>
    <w:rsid w:val="00A31470"/>
    <w:rsid w:val="00A72695"/>
    <w:rsid w:val="00A75D3A"/>
    <w:rsid w:val="00A9346F"/>
    <w:rsid w:val="00AA0C92"/>
    <w:rsid w:val="00AF4B04"/>
    <w:rsid w:val="00B14798"/>
    <w:rsid w:val="00B25264"/>
    <w:rsid w:val="00B306F5"/>
    <w:rsid w:val="00B41D12"/>
    <w:rsid w:val="00B768D0"/>
    <w:rsid w:val="00B83861"/>
    <w:rsid w:val="00BB1BC2"/>
    <w:rsid w:val="00BB563C"/>
    <w:rsid w:val="00C14DB1"/>
    <w:rsid w:val="00C346C1"/>
    <w:rsid w:val="00C36B69"/>
    <w:rsid w:val="00C45C62"/>
    <w:rsid w:val="00C515A0"/>
    <w:rsid w:val="00C53B3D"/>
    <w:rsid w:val="00C66514"/>
    <w:rsid w:val="00C756A0"/>
    <w:rsid w:val="00C844D1"/>
    <w:rsid w:val="00C854FC"/>
    <w:rsid w:val="00CA06BC"/>
    <w:rsid w:val="00CB2417"/>
    <w:rsid w:val="00CB6305"/>
    <w:rsid w:val="00CD64D5"/>
    <w:rsid w:val="00CE3FF9"/>
    <w:rsid w:val="00CF5B23"/>
    <w:rsid w:val="00D02701"/>
    <w:rsid w:val="00D02904"/>
    <w:rsid w:val="00D033AA"/>
    <w:rsid w:val="00D43F89"/>
    <w:rsid w:val="00D56E26"/>
    <w:rsid w:val="00D6020E"/>
    <w:rsid w:val="00D753A8"/>
    <w:rsid w:val="00D77A43"/>
    <w:rsid w:val="00D97785"/>
    <w:rsid w:val="00D97E2A"/>
    <w:rsid w:val="00DA32B7"/>
    <w:rsid w:val="00DB5E0A"/>
    <w:rsid w:val="00DC5422"/>
    <w:rsid w:val="00DD14BC"/>
    <w:rsid w:val="00DD779F"/>
    <w:rsid w:val="00E0228B"/>
    <w:rsid w:val="00E14821"/>
    <w:rsid w:val="00E16FE3"/>
    <w:rsid w:val="00E36E90"/>
    <w:rsid w:val="00E5781C"/>
    <w:rsid w:val="00E83D82"/>
    <w:rsid w:val="00E860FE"/>
    <w:rsid w:val="00E96BD1"/>
    <w:rsid w:val="00EA1169"/>
    <w:rsid w:val="00EA498A"/>
    <w:rsid w:val="00EC33E8"/>
    <w:rsid w:val="00EC515D"/>
    <w:rsid w:val="00ED7C55"/>
    <w:rsid w:val="00EF1B38"/>
    <w:rsid w:val="00F001D2"/>
    <w:rsid w:val="00F060EE"/>
    <w:rsid w:val="00F14B85"/>
    <w:rsid w:val="00F15EA9"/>
    <w:rsid w:val="00F204B5"/>
    <w:rsid w:val="00F24660"/>
    <w:rsid w:val="00F37AFC"/>
    <w:rsid w:val="00F566B7"/>
    <w:rsid w:val="00F803E7"/>
    <w:rsid w:val="00F9509D"/>
    <w:rsid w:val="00F959D2"/>
    <w:rsid w:val="00FC3439"/>
    <w:rsid w:val="00FD31C8"/>
    <w:rsid w:val="00FE43CC"/>
    <w:rsid w:val="00FF23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3AD"/>
    <w:pPr>
      <w:widowControl w:val="0"/>
      <w:autoSpaceDE w:val="0"/>
      <w:autoSpaceDN w:val="0"/>
      <w:adjustRightInd w:val="0"/>
    </w:pPr>
    <w:rPr>
      <w:rFonts w:eastAsia="Times New Roman"/>
    </w:rPr>
  </w:style>
  <w:style w:type="paragraph" w:styleId="1">
    <w:name w:val="heading 1"/>
    <w:basedOn w:val="a"/>
    <w:link w:val="10"/>
    <w:uiPriority w:val="9"/>
    <w:qFormat/>
    <w:rsid w:val="0018226E"/>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23AD"/>
    <w:pPr>
      <w:widowControl w:val="0"/>
      <w:autoSpaceDE w:val="0"/>
      <w:autoSpaceDN w:val="0"/>
    </w:pPr>
    <w:rPr>
      <w:rFonts w:eastAsia="Times New Roman"/>
      <w:sz w:val="28"/>
    </w:rPr>
  </w:style>
  <w:style w:type="paragraph" w:customStyle="1" w:styleId="ConsPlusTitle">
    <w:name w:val="ConsPlusTitle"/>
    <w:rsid w:val="001F23AD"/>
    <w:pPr>
      <w:widowControl w:val="0"/>
      <w:autoSpaceDE w:val="0"/>
      <w:autoSpaceDN w:val="0"/>
    </w:pPr>
    <w:rPr>
      <w:rFonts w:eastAsia="Times New Roman"/>
      <w:b/>
      <w:sz w:val="28"/>
    </w:rPr>
  </w:style>
  <w:style w:type="paragraph" w:styleId="a3">
    <w:name w:val="Balloon Text"/>
    <w:basedOn w:val="a"/>
    <w:link w:val="a4"/>
    <w:uiPriority w:val="99"/>
    <w:semiHidden/>
    <w:unhideWhenUsed/>
    <w:rsid w:val="00171F4A"/>
    <w:rPr>
      <w:rFonts w:ascii="Tahoma" w:hAnsi="Tahoma"/>
      <w:sz w:val="16"/>
      <w:szCs w:val="16"/>
    </w:rPr>
  </w:style>
  <w:style w:type="character" w:customStyle="1" w:styleId="a4">
    <w:name w:val="Текст выноски Знак"/>
    <w:link w:val="a3"/>
    <w:uiPriority w:val="99"/>
    <w:semiHidden/>
    <w:rsid w:val="00171F4A"/>
    <w:rPr>
      <w:rFonts w:ascii="Tahoma" w:eastAsia="Times New Roman" w:hAnsi="Tahoma" w:cs="Tahoma"/>
      <w:sz w:val="16"/>
      <w:szCs w:val="16"/>
    </w:rPr>
  </w:style>
  <w:style w:type="character" w:styleId="a5">
    <w:name w:val="Hyperlink"/>
    <w:uiPriority w:val="99"/>
    <w:unhideWhenUsed/>
    <w:rsid w:val="00767CAC"/>
    <w:rPr>
      <w:color w:val="0000FF"/>
      <w:u w:val="single"/>
    </w:rPr>
  </w:style>
  <w:style w:type="character" w:customStyle="1" w:styleId="10">
    <w:name w:val="Заголовок 1 Знак"/>
    <w:link w:val="1"/>
    <w:uiPriority w:val="9"/>
    <w:rsid w:val="0018226E"/>
    <w:rPr>
      <w:rFonts w:eastAsia="Times New Roman"/>
      <w:b/>
      <w:bCs/>
      <w:kern w:val="36"/>
      <w:sz w:val="48"/>
      <w:szCs w:val="48"/>
    </w:rPr>
  </w:style>
  <w:style w:type="paragraph" w:styleId="a6">
    <w:name w:val="header"/>
    <w:basedOn w:val="a"/>
    <w:link w:val="a7"/>
    <w:uiPriority w:val="99"/>
    <w:unhideWhenUsed/>
    <w:rsid w:val="00D02904"/>
    <w:pPr>
      <w:tabs>
        <w:tab w:val="center" w:pos="4677"/>
        <w:tab w:val="right" w:pos="9355"/>
      </w:tabs>
    </w:pPr>
  </w:style>
  <w:style w:type="character" w:customStyle="1" w:styleId="a7">
    <w:name w:val="Верхний колонтитул Знак"/>
    <w:link w:val="a6"/>
    <w:uiPriority w:val="99"/>
    <w:rsid w:val="00D02904"/>
    <w:rPr>
      <w:rFonts w:eastAsia="Times New Roman"/>
    </w:rPr>
  </w:style>
  <w:style w:type="paragraph" w:styleId="a8">
    <w:name w:val="footer"/>
    <w:basedOn w:val="a"/>
    <w:link w:val="a9"/>
    <w:uiPriority w:val="99"/>
    <w:semiHidden/>
    <w:unhideWhenUsed/>
    <w:rsid w:val="00D02904"/>
    <w:pPr>
      <w:tabs>
        <w:tab w:val="center" w:pos="4677"/>
        <w:tab w:val="right" w:pos="9355"/>
      </w:tabs>
    </w:pPr>
  </w:style>
  <w:style w:type="character" w:customStyle="1" w:styleId="a9">
    <w:name w:val="Нижний колонтитул Знак"/>
    <w:link w:val="a8"/>
    <w:uiPriority w:val="99"/>
    <w:semiHidden/>
    <w:rsid w:val="00D02904"/>
    <w:rPr>
      <w:rFonts w:eastAsia="Times New Roman"/>
    </w:rPr>
  </w:style>
  <w:style w:type="paragraph" w:styleId="aa">
    <w:name w:val="List Paragraph"/>
    <w:basedOn w:val="a"/>
    <w:uiPriority w:val="34"/>
    <w:qFormat/>
    <w:rsid w:val="0073767B"/>
    <w:pPr>
      <w:ind w:left="720"/>
      <w:contextualSpacing/>
    </w:pPr>
  </w:style>
</w:styles>
</file>

<file path=word/webSettings.xml><?xml version="1.0" encoding="utf-8"?>
<w:webSettings xmlns:r="http://schemas.openxmlformats.org/officeDocument/2006/relationships" xmlns:w="http://schemas.openxmlformats.org/wordprocessingml/2006/main">
  <w:divs>
    <w:div w:id="267663004">
      <w:bodyDiv w:val="1"/>
      <w:marLeft w:val="0"/>
      <w:marRight w:val="0"/>
      <w:marTop w:val="0"/>
      <w:marBottom w:val="0"/>
      <w:divBdr>
        <w:top w:val="none" w:sz="0" w:space="0" w:color="auto"/>
        <w:left w:val="none" w:sz="0" w:space="0" w:color="auto"/>
        <w:bottom w:val="none" w:sz="0" w:space="0" w:color="auto"/>
        <w:right w:val="none" w:sz="0" w:space="0" w:color="auto"/>
      </w:divBdr>
    </w:div>
    <w:div w:id="38425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A8D6EBE5277C984D11ACE23CF8BB6D64828013B7F31AE0F04584A1EE5CB3FA403982C2AAf6z7F" TargetMode="External"/><Relationship Id="rId13" Type="http://schemas.openxmlformats.org/officeDocument/2006/relationships/hyperlink" Target="consultantplus://offline/ref=9D683161630D1D8735F0E3835A012E1EE24903E789E76DDF6F0B50F4F978785E2A2CDD5CF0BE6D4DAFAE8685EFfCb7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D683161630D1D8735F0E3835A012E1EE24F01E68DEF6DDF6F0B50F4F978785E2A2CDD5CF0BE6D4DAFAE8685EFfCb7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211640A42F552735F3202B7E8C75C9AB00E9C07CC1680DA45B68097E103C43C5C08BE1FC55B29258DC0957FB966y4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D683161630D1D8735F0E3835A012E1EE54400E48DE76DDF6F0B50F4F978785E2A2CDD5CF0BE6D4DAFAE8685EFfCb7G" TargetMode="External"/><Relationship Id="rId5" Type="http://schemas.openxmlformats.org/officeDocument/2006/relationships/webSettings" Target="webSettings.xml"/><Relationship Id="rId15" Type="http://schemas.openxmlformats.org/officeDocument/2006/relationships/hyperlink" Target="consultantplus://offline/ref=55A166B6449F439A82E00D0C3228DA62965EF3DFE78182E585E3A973CFF298BAE459D626705E2D91BA674AF7009390E01672F2455BEA995Eh0v9G" TargetMode="External"/><Relationship Id="rId10" Type="http://schemas.openxmlformats.org/officeDocument/2006/relationships/hyperlink" Target="consultantplus://offline/ref=58A8D6EBE5277C984D11ACF43F94E5676188DE1FBAF016B6AA1ADFFCB955B9AD0776DB82EA683178185899fBzA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8A8D6EBE5277C984D11ACF43F94E5676188DE1FB2F517B5AC1582F6B10CB5AF00f7z9F" TargetMode="External"/><Relationship Id="rId14" Type="http://schemas.openxmlformats.org/officeDocument/2006/relationships/hyperlink" Target="consultantplus://offline/ref=55A166B6449F439A82E00D0C3228DA62965EF3DFE78182E585E3A973CFF298BAE459D626705E2E93BA674AF7009390E01672F2455BEA995Eh0v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8BA0E-3892-4632-8FA9-378F92AF3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1</Pages>
  <Words>7542</Words>
  <Characters>42996</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50438</CharactersWithSpaces>
  <SharedDoc>false</SharedDoc>
  <HLinks>
    <vt:vector size="60" baseType="variant">
      <vt:variant>
        <vt:i4>5505106</vt:i4>
      </vt:variant>
      <vt:variant>
        <vt:i4>27</vt:i4>
      </vt:variant>
      <vt:variant>
        <vt:i4>0</vt:i4>
      </vt:variant>
      <vt:variant>
        <vt:i4>5</vt:i4>
      </vt:variant>
      <vt:variant>
        <vt:lpwstr>consultantplus://offline/ref=3750E038DF0B887E89B480245700B19F0CE282092D7EEEFAA659EF9D14C9rCF</vt:lpwstr>
      </vt:variant>
      <vt:variant>
        <vt:lpwstr/>
      </vt:variant>
      <vt:variant>
        <vt:i4>3342445</vt:i4>
      </vt:variant>
      <vt:variant>
        <vt:i4>24</vt:i4>
      </vt:variant>
      <vt:variant>
        <vt:i4>0</vt:i4>
      </vt:variant>
      <vt:variant>
        <vt:i4>5</vt:i4>
      </vt:variant>
      <vt:variant>
        <vt:lpwstr>consultantplus://offline/ref=5DF03899F229C96593A5B881D4B0F635BD7E1EEB5046A771CE7882D62132A70E98B6D099F2EEB36725u9F</vt:lpwstr>
      </vt:variant>
      <vt:variant>
        <vt:lpwstr/>
      </vt:variant>
      <vt:variant>
        <vt:i4>84</vt:i4>
      </vt:variant>
      <vt:variant>
        <vt:i4>21</vt:i4>
      </vt:variant>
      <vt:variant>
        <vt:i4>0</vt:i4>
      </vt:variant>
      <vt:variant>
        <vt:i4>5</vt:i4>
      </vt:variant>
      <vt:variant>
        <vt:lpwstr>consultantplus://offline/ref=5DF03899F229C96593A5B881D4B0F635BD7E1AED5440A771CE7882D62123u2F</vt:lpwstr>
      </vt:variant>
      <vt:variant>
        <vt:lpwstr/>
      </vt:variant>
      <vt:variant>
        <vt:i4>8126560</vt:i4>
      </vt:variant>
      <vt:variant>
        <vt:i4>18</vt:i4>
      </vt:variant>
      <vt:variant>
        <vt:i4>0</vt:i4>
      </vt:variant>
      <vt:variant>
        <vt:i4>5</vt:i4>
      </vt:variant>
      <vt:variant>
        <vt:lpwstr>http://kodeks.systecs.ru/zakon/fz-131/</vt:lpwstr>
      </vt:variant>
      <vt:variant>
        <vt:lpwstr/>
      </vt:variant>
      <vt:variant>
        <vt:i4>983050</vt:i4>
      </vt:variant>
      <vt:variant>
        <vt:i4>15</vt:i4>
      </vt:variant>
      <vt:variant>
        <vt:i4>0</vt:i4>
      </vt:variant>
      <vt:variant>
        <vt:i4>5</vt:i4>
      </vt:variant>
      <vt:variant>
        <vt:lpwstr>consultantplus://offline/ref=58A8D6EBE5277C984D11ACE23CF8BB6D648B8717B8A24DE2A1108AfAz4F</vt:lpwstr>
      </vt:variant>
      <vt:variant>
        <vt:lpwstr/>
      </vt:variant>
      <vt:variant>
        <vt:i4>5373967</vt:i4>
      </vt:variant>
      <vt:variant>
        <vt:i4>12</vt:i4>
      </vt:variant>
      <vt:variant>
        <vt:i4>0</vt:i4>
      </vt:variant>
      <vt:variant>
        <vt:i4>5</vt:i4>
      </vt:variant>
      <vt:variant>
        <vt:lpwstr>consultantplus://offline/ref=58A8D6EBE5277C984D11ACF43F94E5676188DE1FB6F412B3AA1ADFFCB955B9AD0776DB82EA683178185D9CfBz0F</vt:lpwstr>
      </vt:variant>
      <vt:variant>
        <vt:lpwstr/>
      </vt:variant>
      <vt:variant>
        <vt:i4>3407984</vt:i4>
      </vt:variant>
      <vt:variant>
        <vt:i4>9</vt:i4>
      </vt:variant>
      <vt:variant>
        <vt:i4>0</vt:i4>
      </vt:variant>
      <vt:variant>
        <vt:i4>5</vt:i4>
      </vt:variant>
      <vt:variant>
        <vt:lpwstr/>
      </vt:variant>
      <vt:variant>
        <vt:lpwstr>P41</vt:lpwstr>
      </vt:variant>
      <vt:variant>
        <vt:i4>5373962</vt:i4>
      </vt:variant>
      <vt:variant>
        <vt:i4>6</vt:i4>
      </vt:variant>
      <vt:variant>
        <vt:i4>0</vt:i4>
      </vt:variant>
      <vt:variant>
        <vt:i4>5</vt:i4>
      </vt:variant>
      <vt:variant>
        <vt:lpwstr>consultantplus://offline/ref=58A8D6EBE5277C984D11ACF43F94E5676188DE1FBAF016B6AA1ADFFCB955B9AD0776DB82EA683178185899fBzAF</vt:lpwstr>
      </vt:variant>
      <vt:variant>
        <vt:lpwstr/>
      </vt:variant>
      <vt:variant>
        <vt:i4>655452</vt:i4>
      </vt:variant>
      <vt:variant>
        <vt:i4>3</vt:i4>
      </vt:variant>
      <vt:variant>
        <vt:i4>0</vt:i4>
      </vt:variant>
      <vt:variant>
        <vt:i4>5</vt:i4>
      </vt:variant>
      <vt:variant>
        <vt:lpwstr>consultantplus://offline/ref=58A8D6EBE5277C984D11ACF43F94E5676188DE1FB2F517B5AC1582F6B10CB5AF00f7z9F</vt:lpwstr>
      </vt:variant>
      <vt:variant>
        <vt:lpwstr/>
      </vt:variant>
      <vt:variant>
        <vt:i4>458840</vt:i4>
      </vt:variant>
      <vt:variant>
        <vt:i4>0</vt:i4>
      </vt:variant>
      <vt:variant>
        <vt:i4>0</vt:i4>
      </vt:variant>
      <vt:variant>
        <vt:i4>5</vt:i4>
      </vt:variant>
      <vt:variant>
        <vt:lpwstr>consultantplus://offline/ref=58A8D6EBE5277C984D11ACE23CF8BB6D64828013B7F31AE0F04584A1EE5CB3FA403982C2AAf6z7F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PK-1</cp:lastModifiedBy>
  <cp:revision>39</cp:revision>
  <cp:lastPrinted>2023-12-27T12:38:00Z</cp:lastPrinted>
  <dcterms:created xsi:type="dcterms:W3CDTF">2017-11-27T03:58:00Z</dcterms:created>
  <dcterms:modified xsi:type="dcterms:W3CDTF">2023-12-27T12:39:00Z</dcterms:modified>
</cp:coreProperties>
</file>