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51" w:rsidRPr="005502D6" w:rsidRDefault="00416A51" w:rsidP="00550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</w:t>
      </w:r>
      <w:r w:rsid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50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416A51" w:rsidRPr="005502D6" w:rsidRDefault="005502D6" w:rsidP="005502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 Ипатовского городского округа С</w:t>
      </w:r>
      <w:r w:rsidRPr="00550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тавропольского края</w:t>
      </w:r>
    </w:p>
    <w:p w:rsidR="00416A51" w:rsidRPr="005502D6" w:rsidRDefault="00416A51" w:rsidP="005502D6">
      <w:pPr>
        <w:widowControl w:val="0"/>
        <w:tabs>
          <w:tab w:val="center" w:pos="4677"/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A51" w:rsidRPr="005502D6" w:rsidRDefault="00922D97" w:rsidP="00550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E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4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октября </w:t>
      </w:r>
      <w:r w:rsidR="00416A51" w:rsidRP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E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Ипатово </w:t>
      </w:r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16A51" w:rsidRPr="0055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2E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4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</w:t>
      </w:r>
    </w:p>
    <w:p w:rsidR="00416A51" w:rsidRDefault="00416A51" w:rsidP="00550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2D6" w:rsidRPr="005502D6" w:rsidRDefault="005502D6" w:rsidP="00550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A51" w:rsidRPr="003078EF" w:rsidRDefault="003078EF" w:rsidP="005502D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8EF">
        <w:rPr>
          <w:rFonts w:ascii="Times New Roman" w:hAnsi="Times New Roman" w:cs="Times New Roman"/>
          <w:sz w:val="28"/>
        </w:rPr>
        <w:t>О внесении изменений в штатное расписание выборных должностных лиц органов местного самоуправления в Ипатовском городском округе Ставропольского края, утверждённое решением Думы Ипатовского городского округа Ставропольского края от 24 октября 2017 г. № 38</w:t>
      </w:r>
    </w:p>
    <w:p w:rsidR="00416A51" w:rsidRDefault="00416A51" w:rsidP="00550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2D6" w:rsidRDefault="005502D6" w:rsidP="00550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02D6" w:rsidRPr="003078EF" w:rsidRDefault="003078EF" w:rsidP="004C3C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078EF">
        <w:rPr>
          <w:rFonts w:ascii="Times New Roman" w:hAnsi="Times New Roman" w:cs="Times New Roman"/>
          <w:sz w:val="28"/>
          <w:szCs w:val="28"/>
        </w:rPr>
        <w:t xml:space="preserve">В </w:t>
      </w:r>
      <w:r w:rsidRPr="00064929">
        <w:rPr>
          <w:rFonts w:ascii="Times New Roman" w:hAnsi="Times New Roman" w:cs="Times New Roman"/>
          <w:sz w:val="28"/>
          <w:szCs w:val="28"/>
        </w:rPr>
        <w:t>соответствии</w:t>
      </w:r>
      <w:r w:rsidR="004C3C3E" w:rsidRPr="00064929">
        <w:rPr>
          <w:rFonts w:ascii="Times New Roman" w:hAnsi="Times New Roman" w:cs="Times New Roman"/>
          <w:sz w:val="28"/>
          <w:szCs w:val="28"/>
        </w:rPr>
        <w:t xml:space="preserve"> </w:t>
      </w:r>
      <w:r w:rsidR="00064929" w:rsidRP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</w:t>
      </w:r>
      <w:r w:rsid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7" w:anchor="/document/12125268/entry/134" w:history="1">
        <w:r w:rsidR="00064929" w:rsidRPr="0006492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134</w:t>
        </w:r>
      </w:hyperlink>
      <w:r w:rsidR="00064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4929" w:rsidRP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Трудового кодекса Российской Федерации, руководствуясь</w:t>
      </w:r>
      <w:r w:rsid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8" w:anchor="/document/186367/entry/0" w:history="1">
        <w:r w:rsidR="00064929" w:rsidRPr="0006492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06 октября 2003 г. № 131-ФЗ «</w:t>
      </w:r>
      <w:r w:rsidR="00064929" w:rsidRP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равления в Российской Федерации»</w:t>
      </w:r>
      <w:r w:rsidR="00064929" w:rsidRP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9" w:anchor="/document/27116767/entry/0" w:history="1">
        <w:r w:rsidR="00064929" w:rsidRPr="0006492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64929" w:rsidRP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Ставропольского края от 29 декабря 200</w:t>
      </w:r>
      <w:r w:rsid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 г. № 101-кз «</w:t>
      </w:r>
      <w:r w:rsidR="00064929" w:rsidRP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0649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»,</w:t>
      </w:r>
      <w:r w:rsidR="004C3C3E" w:rsidRPr="004C3C3E">
        <w:rPr>
          <w:rFonts w:ascii="Times New Roman" w:hAnsi="Times New Roman" w:cs="Times New Roman"/>
          <w:sz w:val="28"/>
          <w:szCs w:val="28"/>
        </w:rPr>
        <w:t xml:space="preserve"> распоряжением Губернатора Ставропольского края от 13 июля 2023 г</w:t>
      </w:r>
      <w:proofErr w:type="gramEnd"/>
      <w:r w:rsidR="004C3C3E" w:rsidRPr="004C3C3E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4C3C3E" w:rsidRPr="004C3C3E">
        <w:rPr>
          <w:rFonts w:ascii="Times New Roman" w:hAnsi="Times New Roman" w:cs="Times New Roman"/>
          <w:sz w:val="28"/>
          <w:szCs w:val="28"/>
        </w:rPr>
        <w:t>461-р «Об увеличении размеров месячных окладов государственных гражданских служащих Ставропольского края и ежемесячных надбавок с 01 октября 2023 года</w:t>
      </w:r>
      <w:r w:rsidR="00C213B6">
        <w:rPr>
          <w:rFonts w:ascii="Times New Roman" w:hAnsi="Times New Roman" w:cs="Times New Roman"/>
          <w:sz w:val="28"/>
          <w:szCs w:val="28"/>
        </w:rPr>
        <w:t>»</w:t>
      </w:r>
      <w:r w:rsidRPr="003078EF">
        <w:rPr>
          <w:rFonts w:ascii="Times New Roman" w:hAnsi="Times New Roman" w:cs="Times New Roman"/>
          <w:sz w:val="28"/>
          <w:szCs w:val="28"/>
        </w:rPr>
        <w:t>, решением Думы Ипатовского городского округа Ставропольск</w:t>
      </w:r>
      <w:r w:rsidR="004C3C3E">
        <w:rPr>
          <w:rFonts w:ascii="Times New Roman" w:hAnsi="Times New Roman" w:cs="Times New Roman"/>
          <w:sz w:val="28"/>
          <w:szCs w:val="28"/>
        </w:rPr>
        <w:t>ого края от 22 августа 2023 г. № 87</w:t>
      </w:r>
      <w:r w:rsidRPr="003078EF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Ипатовского городского округа Ставропольского края от 12 декабря 2017 г. № 81 «Об утверждении Положения об оплате труда депутатов, выборных должностных лиц, осуществляющих</w:t>
      </w:r>
      <w:proofErr w:type="gramEnd"/>
      <w:r w:rsidRPr="003078EF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и муниципальных служащих муниципальной службы органов местного самоуправления Ипатовского городского округа Ставропольского края»</w:t>
      </w:r>
      <w:r w:rsidR="00064929">
        <w:rPr>
          <w:rFonts w:ascii="Times New Roman" w:hAnsi="Times New Roman" w:cs="Times New Roman"/>
          <w:sz w:val="28"/>
          <w:szCs w:val="28"/>
        </w:rPr>
        <w:t>,</w:t>
      </w:r>
    </w:p>
    <w:p w:rsidR="00416A51" w:rsidRPr="005502D6" w:rsidRDefault="00416A51" w:rsidP="004C3C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2D6">
        <w:rPr>
          <w:rFonts w:ascii="Times New Roman" w:hAnsi="Times New Roman" w:cs="Times New Roman"/>
          <w:sz w:val="28"/>
          <w:szCs w:val="28"/>
        </w:rPr>
        <w:t>Дума Ипатовского городского округа Ставропольского края</w:t>
      </w:r>
    </w:p>
    <w:p w:rsidR="005502D6" w:rsidRDefault="005502D6" w:rsidP="004C3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Pr="005502D6" w:rsidRDefault="005502D6" w:rsidP="004C3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5502D6" w:rsidRDefault="005502D6" w:rsidP="004C3C3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bookmarkStart w:id="0" w:name="sub_2"/>
    </w:p>
    <w:bookmarkEnd w:id="0"/>
    <w:p w:rsidR="003078EF" w:rsidRDefault="003078EF" w:rsidP="004C3C3E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Внести изменения в штатное расписание выборных должностных лиц органов местного самоуправления </w:t>
      </w:r>
      <w:r w:rsidRPr="006F38DD">
        <w:rPr>
          <w:rFonts w:ascii="Times New Roman" w:hAnsi="Times New Roman"/>
          <w:b w:val="0"/>
          <w:sz w:val="28"/>
        </w:rPr>
        <w:t xml:space="preserve">в Ипатовском </w:t>
      </w:r>
      <w:r>
        <w:rPr>
          <w:rFonts w:ascii="Times New Roman" w:hAnsi="Times New Roman"/>
          <w:b w:val="0"/>
          <w:sz w:val="28"/>
        </w:rPr>
        <w:t>городском округе</w:t>
      </w:r>
      <w:r w:rsidRPr="006F38DD">
        <w:rPr>
          <w:rFonts w:ascii="Times New Roman" w:hAnsi="Times New Roman"/>
          <w:b w:val="0"/>
          <w:sz w:val="28"/>
        </w:rPr>
        <w:t xml:space="preserve"> Ставропольского края</w:t>
      </w:r>
      <w:r>
        <w:rPr>
          <w:rFonts w:ascii="Times New Roman" w:hAnsi="Times New Roman"/>
          <w:b w:val="0"/>
          <w:sz w:val="28"/>
        </w:rPr>
        <w:t xml:space="preserve">, утверждённое решением Думы Ипатовского городского округа Ставропольского </w:t>
      </w:r>
      <w:r w:rsidRPr="009A40CE">
        <w:rPr>
          <w:rFonts w:ascii="Times New Roman" w:hAnsi="Times New Roman"/>
          <w:b w:val="0"/>
          <w:sz w:val="28"/>
        </w:rPr>
        <w:t>края, от 24 октября 2017 г. № 38</w:t>
      </w:r>
      <w:r>
        <w:rPr>
          <w:rFonts w:ascii="Times New Roman" w:hAnsi="Times New Roman"/>
          <w:b w:val="0"/>
          <w:sz w:val="28"/>
        </w:rPr>
        <w:t xml:space="preserve"> </w:t>
      </w:r>
      <w:r w:rsidRPr="003078EF">
        <w:rPr>
          <w:rFonts w:ascii="Times New Roman" w:hAnsi="Times New Roman"/>
          <w:b w:val="0"/>
          <w:bCs w:val="0"/>
          <w:sz w:val="28"/>
          <w:szCs w:val="28"/>
        </w:rPr>
        <w:t>(с изменениями, внесёнными решениями Думы Ипатовского городского округа Ставропольского края от 28 августа 2018 г. № 168, от 30 сентября 2019 г. № 90, от 21 октября 2021 г. № 152</w:t>
      </w:r>
      <w:r w:rsidR="004C3C3E">
        <w:rPr>
          <w:rFonts w:ascii="Times New Roman" w:hAnsi="Times New Roman"/>
          <w:b w:val="0"/>
          <w:bCs w:val="0"/>
          <w:sz w:val="28"/>
          <w:szCs w:val="28"/>
        </w:rPr>
        <w:t>, 1</w:t>
      </w:r>
      <w:proofErr w:type="gramEnd"/>
      <w:r w:rsidR="004C3C3E">
        <w:rPr>
          <w:rFonts w:ascii="Times New Roman" w:hAnsi="Times New Roman"/>
          <w:b w:val="0"/>
          <w:bCs w:val="0"/>
          <w:sz w:val="28"/>
          <w:szCs w:val="28"/>
        </w:rPr>
        <w:t xml:space="preserve"> августа 2022 г. №</w:t>
      </w:r>
      <w:r w:rsidR="00CC198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C3C3E">
        <w:rPr>
          <w:rFonts w:ascii="Times New Roman" w:hAnsi="Times New Roman"/>
          <w:b w:val="0"/>
          <w:bCs w:val="0"/>
          <w:sz w:val="28"/>
          <w:szCs w:val="28"/>
        </w:rPr>
        <w:t>101</w:t>
      </w:r>
      <w:r w:rsidRPr="003078EF">
        <w:rPr>
          <w:rFonts w:ascii="Times New Roman" w:hAnsi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</w:rPr>
        <w:t xml:space="preserve">, </w:t>
      </w:r>
      <w:r w:rsidR="004906A2">
        <w:rPr>
          <w:rFonts w:ascii="Times New Roman" w:hAnsi="Times New Roman"/>
          <w:b w:val="0"/>
          <w:sz w:val="28"/>
        </w:rPr>
        <w:t xml:space="preserve">утвердив </w:t>
      </w:r>
      <w:r>
        <w:rPr>
          <w:rFonts w:ascii="Times New Roman" w:hAnsi="Times New Roman"/>
          <w:b w:val="0"/>
          <w:sz w:val="28"/>
        </w:rPr>
        <w:t>его в новой редакции</w:t>
      </w:r>
      <w:r w:rsidRPr="009A40CE">
        <w:rPr>
          <w:rFonts w:ascii="Times New Roman" w:hAnsi="Times New Roman"/>
          <w:b w:val="0"/>
          <w:sz w:val="28"/>
          <w:szCs w:val="28"/>
        </w:rPr>
        <w:t>.</w:t>
      </w:r>
    </w:p>
    <w:p w:rsidR="00754B0C" w:rsidRDefault="00754B0C" w:rsidP="004C3C3E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54B0C" w:rsidRDefault="00754B0C" w:rsidP="004C3C3E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54B0C" w:rsidRDefault="00754B0C" w:rsidP="004C3C3E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3078EF" w:rsidRPr="00571254" w:rsidRDefault="003078EF" w:rsidP="003078E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2. Настоящее решение вступает в силу со дня принятия, и распространяются на пра</w:t>
      </w:r>
      <w:r w:rsidR="002E75B0">
        <w:rPr>
          <w:rFonts w:ascii="Times New Roman" w:hAnsi="Times New Roman"/>
          <w:b w:val="0"/>
          <w:sz w:val="28"/>
          <w:szCs w:val="28"/>
        </w:rPr>
        <w:t>воотношения, возникшие с 01 октября</w:t>
      </w:r>
      <w:r>
        <w:rPr>
          <w:rFonts w:ascii="Times New Roman" w:hAnsi="Times New Roman"/>
          <w:b w:val="0"/>
          <w:sz w:val="28"/>
          <w:szCs w:val="28"/>
        </w:rPr>
        <w:t xml:space="preserve"> 202</w:t>
      </w:r>
      <w:r w:rsidR="002E75B0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3078EF" w:rsidRPr="005502D6" w:rsidRDefault="003078EF" w:rsidP="00550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2D6" w:rsidRDefault="005502D6" w:rsidP="00550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B0C" w:rsidRDefault="00754B0C" w:rsidP="00550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Pr="005502D6" w:rsidRDefault="002E75B0" w:rsidP="00D413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п</w:t>
      </w:r>
      <w:r w:rsidR="00416A51" w:rsidRP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Думы</w:t>
      </w:r>
    </w:p>
    <w:p w:rsidR="00416A51" w:rsidRPr="005502D6" w:rsidRDefault="00416A51" w:rsidP="00D413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городского округа</w:t>
      </w:r>
    </w:p>
    <w:p w:rsidR="002E75B0" w:rsidRDefault="00416A51" w:rsidP="003078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2E7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75B0" w:rsidRDefault="002E75B0" w:rsidP="003078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Думы</w:t>
      </w:r>
    </w:p>
    <w:p w:rsidR="002E75B0" w:rsidRDefault="002E75B0" w:rsidP="003078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городского округа</w:t>
      </w:r>
    </w:p>
    <w:p w:rsidR="00D413B0" w:rsidRDefault="002E75B0" w:rsidP="003078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416A51" w:rsidRP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</w:t>
      </w:r>
      <w:proofErr w:type="spellEnd"/>
    </w:p>
    <w:p w:rsidR="004906A2" w:rsidRDefault="004906A2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29" w:rsidRDefault="00064929" w:rsidP="0049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A2" w:rsidRDefault="004906A2" w:rsidP="004906A2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906A2" w:rsidRPr="004906A2" w:rsidRDefault="004906A2" w:rsidP="004906A2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</w:rPr>
      </w:pPr>
      <w:r w:rsidRPr="004906A2">
        <w:rPr>
          <w:rFonts w:ascii="Times New Roman" w:eastAsia="Calibri" w:hAnsi="Times New Roman" w:cs="Times New Roman"/>
          <w:sz w:val="28"/>
        </w:rPr>
        <w:t>Утверждено</w:t>
      </w:r>
    </w:p>
    <w:p w:rsidR="004906A2" w:rsidRPr="004906A2" w:rsidRDefault="004906A2" w:rsidP="004906A2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</w:rPr>
      </w:pPr>
      <w:r w:rsidRPr="004906A2">
        <w:rPr>
          <w:rFonts w:ascii="Times New Roman" w:eastAsia="Calibri" w:hAnsi="Times New Roman" w:cs="Times New Roman"/>
          <w:sz w:val="28"/>
        </w:rPr>
        <w:t>решением Думы</w:t>
      </w:r>
    </w:p>
    <w:p w:rsidR="004906A2" w:rsidRPr="004906A2" w:rsidRDefault="004906A2" w:rsidP="004906A2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</w:rPr>
      </w:pPr>
      <w:r w:rsidRPr="004906A2">
        <w:rPr>
          <w:rFonts w:ascii="Times New Roman" w:eastAsia="Calibri" w:hAnsi="Times New Roman" w:cs="Times New Roman"/>
          <w:sz w:val="28"/>
        </w:rPr>
        <w:t>Ипатовского городского</w:t>
      </w:r>
    </w:p>
    <w:p w:rsidR="004906A2" w:rsidRPr="004906A2" w:rsidRDefault="004906A2" w:rsidP="004906A2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</w:rPr>
      </w:pPr>
      <w:r w:rsidRPr="004906A2">
        <w:rPr>
          <w:rFonts w:ascii="Times New Roman" w:eastAsia="Calibri" w:hAnsi="Times New Roman" w:cs="Times New Roman"/>
          <w:sz w:val="28"/>
        </w:rPr>
        <w:t>округа Ставропольского края</w:t>
      </w:r>
    </w:p>
    <w:p w:rsidR="004906A2" w:rsidRPr="004906A2" w:rsidRDefault="004906A2" w:rsidP="004906A2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</w:rPr>
      </w:pPr>
      <w:r w:rsidRPr="004906A2">
        <w:rPr>
          <w:rFonts w:ascii="Times New Roman" w:eastAsia="Calibri" w:hAnsi="Times New Roman" w:cs="Times New Roman"/>
          <w:sz w:val="28"/>
        </w:rPr>
        <w:t>от 24 октября 2017 г. № 38</w:t>
      </w:r>
    </w:p>
    <w:p w:rsidR="004906A2" w:rsidRDefault="004906A2" w:rsidP="004906A2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(в редакции решения Думы</w:t>
      </w:r>
      <w:proofErr w:type="gramEnd"/>
    </w:p>
    <w:p w:rsidR="004906A2" w:rsidRDefault="004906A2" w:rsidP="004906A2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Ипатовского городского округа</w:t>
      </w:r>
    </w:p>
    <w:p w:rsidR="004906A2" w:rsidRPr="004906A2" w:rsidRDefault="004906A2" w:rsidP="004906A2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4906A2">
        <w:rPr>
          <w:rFonts w:ascii="Times New Roman" w:hAnsi="Times New Roman" w:cs="Times New Roman"/>
          <w:sz w:val="28"/>
        </w:rPr>
        <w:t>Ставропольского края</w:t>
      </w:r>
    </w:p>
    <w:p w:rsidR="004906A2" w:rsidRPr="004906A2" w:rsidRDefault="002E75B0" w:rsidP="004906A2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922D9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октября</w:t>
      </w:r>
      <w:r w:rsidR="00064929">
        <w:rPr>
          <w:rFonts w:ascii="Times New Roman" w:hAnsi="Times New Roman" w:cs="Times New Roman"/>
          <w:sz w:val="28"/>
        </w:rPr>
        <w:t xml:space="preserve"> 2023 г. №</w:t>
      </w:r>
      <w:r w:rsidR="00754B0C">
        <w:rPr>
          <w:rFonts w:ascii="Times New Roman" w:hAnsi="Times New Roman" w:cs="Times New Roman"/>
          <w:sz w:val="28"/>
        </w:rPr>
        <w:t xml:space="preserve"> 108</w:t>
      </w:r>
      <w:proofErr w:type="gramStart"/>
      <w:r w:rsidR="00064929">
        <w:rPr>
          <w:rFonts w:ascii="Times New Roman" w:hAnsi="Times New Roman" w:cs="Times New Roman"/>
          <w:sz w:val="28"/>
        </w:rPr>
        <w:t xml:space="preserve"> </w:t>
      </w:r>
      <w:r w:rsidR="004906A2" w:rsidRPr="004906A2">
        <w:rPr>
          <w:rFonts w:ascii="Times New Roman" w:hAnsi="Times New Roman" w:cs="Times New Roman"/>
          <w:sz w:val="28"/>
        </w:rPr>
        <w:t>)</w:t>
      </w:r>
      <w:proofErr w:type="gramEnd"/>
    </w:p>
    <w:p w:rsidR="004906A2" w:rsidRPr="004906A2" w:rsidRDefault="004906A2" w:rsidP="004906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906A2" w:rsidRPr="004906A2" w:rsidRDefault="004906A2" w:rsidP="004906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906A2" w:rsidRPr="004906A2" w:rsidRDefault="004906A2" w:rsidP="004906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906A2">
        <w:rPr>
          <w:rFonts w:ascii="Times New Roman" w:hAnsi="Times New Roman" w:cs="Times New Roman"/>
          <w:sz w:val="28"/>
        </w:rPr>
        <w:t>Штатное расписание</w:t>
      </w:r>
    </w:p>
    <w:p w:rsidR="004906A2" w:rsidRPr="004906A2" w:rsidRDefault="004906A2" w:rsidP="004906A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4906A2">
        <w:rPr>
          <w:rFonts w:ascii="Times New Roman" w:hAnsi="Times New Roman" w:cs="Times New Roman"/>
          <w:sz w:val="28"/>
        </w:rPr>
        <w:t>выборных должностных лиц органов местного самоуправления в Ипатовском городском округе Ставропольского края</w:t>
      </w:r>
    </w:p>
    <w:p w:rsidR="004906A2" w:rsidRPr="004906A2" w:rsidRDefault="004906A2" w:rsidP="00490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9"/>
        <w:gridCol w:w="1689"/>
        <w:gridCol w:w="2383"/>
        <w:gridCol w:w="2399"/>
      </w:tblGrid>
      <w:tr w:rsidR="004906A2" w:rsidRPr="004906A2" w:rsidTr="004906A2">
        <w:tc>
          <w:tcPr>
            <w:tcW w:w="3099" w:type="dxa"/>
          </w:tcPr>
          <w:p w:rsidR="004906A2" w:rsidRPr="004906A2" w:rsidRDefault="004906A2" w:rsidP="0049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6A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689" w:type="dxa"/>
          </w:tcPr>
          <w:p w:rsidR="004906A2" w:rsidRPr="004906A2" w:rsidRDefault="004906A2" w:rsidP="0049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6A2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83" w:type="dxa"/>
          </w:tcPr>
          <w:p w:rsidR="004906A2" w:rsidRPr="004906A2" w:rsidRDefault="004906A2" w:rsidP="0049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6A2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  <w:tc>
          <w:tcPr>
            <w:tcW w:w="2399" w:type="dxa"/>
          </w:tcPr>
          <w:p w:rsidR="004906A2" w:rsidRPr="004906A2" w:rsidRDefault="004906A2" w:rsidP="0049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6A2">
              <w:rPr>
                <w:rFonts w:ascii="Times New Roman" w:hAnsi="Times New Roman" w:cs="Times New Roman"/>
                <w:sz w:val="28"/>
                <w:szCs w:val="28"/>
              </w:rPr>
              <w:t>Месячный фонд заработной платы по должностному окладу (руб.)</w:t>
            </w:r>
          </w:p>
        </w:tc>
      </w:tr>
      <w:tr w:rsidR="004906A2" w:rsidRPr="004906A2" w:rsidTr="004906A2">
        <w:tc>
          <w:tcPr>
            <w:tcW w:w="3099" w:type="dxa"/>
          </w:tcPr>
          <w:p w:rsidR="004906A2" w:rsidRPr="004906A2" w:rsidRDefault="004906A2" w:rsidP="0049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6A2">
              <w:rPr>
                <w:rFonts w:ascii="Times New Roman" w:hAnsi="Times New Roman" w:cs="Times New Roman"/>
                <w:sz w:val="28"/>
                <w:szCs w:val="28"/>
              </w:rPr>
              <w:t>Глава Ипатовского городского округа Ставропольского края</w:t>
            </w:r>
          </w:p>
        </w:tc>
        <w:tc>
          <w:tcPr>
            <w:tcW w:w="1689" w:type="dxa"/>
          </w:tcPr>
          <w:p w:rsidR="004906A2" w:rsidRPr="004906A2" w:rsidRDefault="004906A2" w:rsidP="0049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4906A2" w:rsidRPr="004906A2" w:rsidRDefault="00D97E69" w:rsidP="0033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  <w:t>15787</w:t>
            </w:r>
            <w:r w:rsidR="004906A2" w:rsidRPr="004906A2"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  <w:tc>
          <w:tcPr>
            <w:tcW w:w="2399" w:type="dxa"/>
          </w:tcPr>
          <w:p w:rsidR="004906A2" w:rsidRPr="004906A2" w:rsidRDefault="00D97E69" w:rsidP="0033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  <w:t>15787</w:t>
            </w:r>
            <w:r w:rsidR="004906A2" w:rsidRPr="004906A2"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2E75B0" w:rsidRPr="004906A2" w:rsidTr="004906A2">
        <w:tc>
          <w:tcPr>
            <w:tcW w:w="3099" w:type="dxa"/>
          </w:tcPr>
          <w:p w:rsidR="002E75B0" w:rsidRDefault="002E75B0" w:rsidP="0049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 Ипатовского городского округа</w:t>
            </w:r>
          </w:p>
          <w:p w:rsidR="002E75B0" w:rsidRPr="004906A2" w:rsidRDefault="002E75B0" w:rsidP="0049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689" w:type="dxa"/>
          </w:tcPr>
          <w:p w:rsidR="002E75B0" w:rsidRPr="004906A2" w:rsidRDefault="002E75B0" w:rsidP="0049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2E75B0" w:rsidRPr="002E75B0" w:rsidRDefault="002E75B0" w:rsidP="003366AE">
            <w:pPr>
              <w:jc w:val="center"/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B0">
              <w:rPr>
                <w:rFonts w:ascii="Times New Roman" w:hAnsi="Times New Roman" w:cs="Times New Roman"/>
                <w:sz w:val="28"/>
                <w:szCs w:val="28"/>
              </w:rPr>
              <w:t>13156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399" w:type="dxa"/>
          </w:tcPr>
          <w:p w:rsidR="002E75B0" w:rsidRPr="002E75B0" w:rsidRDefault="002E75B0" w:rsidP="003366AE">
            <w:pPr>
              <w:jc w:val="center"/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B0">
              <w:rPr>
                <w:rFonts w:ascii="Times New Roman" w:hAnsi="Times New Roman" w:cs="Times New Roman"/>
                <w:sz w:val="28"/>
                <w:szCs w:val="28"/>
              </w:rPr>
              <w:t>13156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906A2" w:rsidRPr="004906A2" w:rsidTr="004906A2">
        <w:tc>
          <w:tcPr>
            <w:tcW w:w="3099" w:type="dxa"/>
          </w:tcPr>
          <w:p w:rsidR="004906A2" w:rsidRPr="004906A2" w:rsidRDefault="004906A2" w:rsidP="00490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6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9" w:type="dxa"/>
          </w:tcPr>
          <w:p w:rsidR="004906A2" w:rsidRPr="004906A2" w:rsidRDefault="00A303E3" w:rsidP="0049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:rsidR="004906A2" w:rsidRPr="004906A2" w:rsidRDefault="00D97E69" w:rsidP="003366AE">
            <w:pPr>
              <w:jc w:val="center"/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  <w:t>28943</w:t>
            </w:r>
            <w:r w:rsidR="004906A2" w:rsidRPr="004906A2"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  <w:tc>
          <w:tcPr>
            <w:tcW w:w="2399" w:type="dxa"/>
          </w:tcPr>
          <w:p w:rsidR="004906A2" w:rsidRPr="004906A2" w:rsidRDefault="00D97E69" w:rsidP="003366AE">
            <w:pPr>
              <w:jc w:val="center"/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  <w:t>28943</w:t>
            </w:r>
            <w:r w:rsidR="004906A2" w:rsidRPr="004906A2">
              <w:rPr>
                <w:rStyle w:val="0pt2"/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</w:tbl>
    <w:p w:rsidR="004906A2" w:rsidRPr="004906A2" w:rsidRDefault="004906A2" w:rsidP="00490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A2">
        <w:rPr>
          <w:rFonts w:ascii="Times New Roman" w:hAnsi="Times New Roman" w:cs="Times New Roman"/>
          <w:sz w:val="28"/>
          <w:szCs w:val="28"/>
        </w:rPr>
        <w:t>______________</w:t>
      </w:r>
    </w:p>
    <w:sectPr w:rsidR="004906A2" w:rsidRPr="004906A2" w:rsidSect="00922D9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AC" w:rsidRDefault="007630AC" w:rsidP="00922D97">
      <w:pPr>
        <w:spacing w:after="0" w:line="240" w:lineRule="auto"/>
      </w:pPr>
      <w:r>
        <w:separator/>
      </w:r>
    </w:p>
  </w:endnote>
  <w:endnote w:type="continuationSeparator" w:id="0">
    <w:p w:rsidR="007630AC" w:rsidRDefault="007630AC" w:rsidP="0092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AC" w:rsidRDefault="007630AC" w:rsidP="00922D97">
      <w:pPr>
        <w:spacing w:after="0" w:line="240" w:lineRule="auto"/>
      </w:pPr>
      <w:r>
        <w:separator/>
      </w:r>
    </w:p>
  </w:footnote>
  <w:footnote w:type="continuationSeparator" w:id="0">
    <w:p w:rsidR="007630AC" w:rsidRDefault="007630AC" w:rsidP="0092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7585"/>
      <w:docPartObj>
        <w:docPartGallery w:val="Page Numbers (Top of Page)"/>
        <w:docPartUnique/>
      </w:docPartObj>
    </w:sdtPr>
    <w:sdtContent>
      <w:p w:rsidR="00922D97" w:rsidRDefault="00922D97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22D97" w:rsidRDefault="00922D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A43"/>
    <w:multiLevelType w:val="hybridMultilevel"/>
    <w:tmpl w:val="F17E1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4124"/>
    <w:multiLevelType w:val="hybridMultilevel"/>
    <w:tmpl w:val="B15C86E4"/>
    <w:lvl w:ilvl="0" w:tplc="A852E91E">
      <w:start w:val="2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44F7D9D"/>
    <w:multiLevelType w:val="multilevel"/>
    <w:tmpl w:val="63FC1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3">
    <w:nsid w:val="0BD529F9"/>
    <w:multiLevelType w:val="hybridMultilevel"/>
    <w:tmpl w:val="3BD25B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422BD"/>
    <w:multiLevelType w:val="multilevel"/>
    <w:tmpl w:val="B9EE5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3703634"/>
    <w:multiLevelType w:val="multilevel"/>
    <w:tmpl w:val="55CCC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>
    <w:nsid w:val="25E27DA6"/>
    <w:multiLevelType w:val="hybridMultilevel"/>
    <w:tmpl w:val="077A240E"/>
    <w:lvl w:ilvl="0" w:tplc="B6067D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B910AEB"/>
    <w:multiLevelType w:val="multilevel"/>
    <w:tmpl w:val="57AA9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46A54D6"/>
    <w:multiLevelType w:val="hybridMultilevel"/>
    <w:tmpl w:val="0562DCCE"/>
    <w:lvl w:ilvl="0" w:tplc="C8842D44">
      <w:start w:val="2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5F2140C8"/>
    <w:multiLevelType w:val="hybridMultilevel"/>
    <w:tmpl w:val="E010886A"/>
    <w:lvl w:ilvl="0" w:tplc="C8528D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D3651A"/>
    <w:multiLevelType w:val="hybridMultilevel"/>
    <w:tmpl w:val="FB7A2524"/>
    <w:lvl w:ilvl="0" w:tplc="5D4EFE9A">
      <w:start w:val="1"/>
      <w:numFmt w:val="decimal"/>
      <w:lvlText w:val="%1)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2">
    <w:nsid w:val="78830604"/>
    <w:multiLevelType w:val="multilevel"/>
    <w:tmpl w:val="C74E9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60B"/>
    <w:rsid w:val="00030F65"/>
    <w:rsid w:val="00063AE8"/>
    <w:rsid w:val="00064929"/>
    <w:rsid w:val="0008314B"/>
    <w:rsid w:val="000C4934"/>
    <w:rsid w:val="000F2AA1"/>
    <w:rsid w:val="0011795F"/>
    <w:rsid w:val="00120075"/>
    <w:rsid w:val="001374D5"/>
    <w:rsid w:val="00172502"/>
    <w:rsid w:val="001B5402"/>
    <w:rsid w:val="001D0500"/>
    <w:rsid w:val="001E60DD"/>
    <w:rsid w:val="0020417D"/>
    <w:rsid w:val="00223AF5"/>
    <w:rsid w:val="00273629"/>
    <w:rsid w:val="002E75B0"/>
    <w:rsid w:val="003078EF"/>
    <w:rsid w:val="00322FC7"/>
    <w:rsid w:val="00346147"/>
    <w:rsid w:val="00360E0D"/>
    <w:rsid w:val="003A3B93"/>
    <w:rsid w:val="00416A51"/>
    <w:rsid w:val="004833CB"/>
    <w:rsid w:val="004906A2"/>
    <w:rsid w:val="004B008D"/>
    <w:rsid w:val="004B0FFC"/>
    <w:rsid w:val="004B21CA"/>
    <w:rsid w:val="004B65FB"/>
    <w:rsid w:val="004C3C3E"/>
    <w:rsid w:val="004E653D"/>
    <w:rsid w:val="0052671F"/>
    <w:rsid w:val="005502D6"/>
    <w:rsid w:val="005B4AF7"/>
    <w:rsid w:val="005B59E5"/>
    <w:rsid w:val="005C45B5"/>
    <w:rsid w:val="005C7EE4"/>
    <w:rsid w:val="005D22CE"/>
    <w:rsid w:val="005D4E9E"/>
    <w:rsid w:val="005F3D47"/>
    <w:rsid w:val="00677629"/>
    <w:rsid w:val="006D25A3"/>
    <w:rsid w:val="00722DF9"/>
    <w:rsid w:val="00723AD5"/>
    <w:rsid w:val="00754B0C"/>
    <w:rsid w:val="00757481"/>
    <w:rsid w:val="007630AC"/>
    <w:rsid w:val="007D0C8D"/>
    <w:rsid w:val="007D2F72"/>
    <w:rsid w:val="007F5FBA"/>
    <w:rsid w:val="00805CC0"/>
    <w:rsid w:val="0080602F"/>
    <w:rsid w:val="00837E90"/>
    <w:rsid w:val="00857619"/>
    <w:rsid w:val="008E4414"/>
    <w:rsid w:val="009058C5"/>
    <w:rsid w:val="00922D97"/>
    <w:rsid w:val="00961E96"/>
    <w:rsid w:val="00973B2B"/>
    <w:rsid w:val="00A200EF"/>
    <w:rsid w:val="00A246E5"/>
    <w:rsid w:val="00A303E3"/>
    <w:rsid w:val="00A77338"/>
    <w:rsid w:val="00AB274F"/>
    <w:rsid w:val="00AC5619"/>
    <w:rsid w:val="00B07FA7"/>
    <w:rsid w:val="00B75F61"/>
    <w:rsid w:val="00BA04AD"/>
    <w:rsid w:val="00BC400C"/>
    <w:rsid w:val="00BF0426"/>
    <w:rsid w:val="00C213B6"/>
    <w:rsid w:val="00C31DC6"/>
    <w:rsid w:val="00C45666"/>
    <w:rsid w:val="00C851C1"/>
    <w:rsid w:val="00C901E5"/>
    <w:rsid w:val="00CC1980"/>
    <w:rsid w:val="00CC2185"/>
    <w:rsid w:val="00CD184B"/>
    <w:rsid w:val="00D02996"/>
    <w:rsid w:val="00D32286"/>
    <w:rsid w:val="00D413B0"/>
    <w:rsid w:val="00D97E69"/>
    <w:rsid w:val="00DE358D"/>
    <w:rsid w:val="00DF0FC3"/>
    <w:rsid w:val="00E01CE0"/>
    <w:rsid w:val="00E44E02"/>
    <w:rsid w:val="00E90CCB"/>
    <w:rsid w:val="00EF260B"/>
    <w:rsid w:val="00EF36AA"/>
    <w:rsid w:val="00F96865"/>
    <w:rsid w:val="00FB05EE"/>
    <w:rsid w:val="00FE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5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90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837E9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37E90"/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uiPriority w:val="39"/>
    <w:rsid w:val="0034614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D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078EF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0pt2">
    <w:name w:val="Основной текст + Интервал 0 pt2"/>
    <w:basedOn w:val="a0"/>
    <w:uiPriority w:val="99"/>
    <w:rsid w:val="004906A2"/>
    <w:rPr>
      <w:spacing w:val="-9"/>
      <w:sz w:val="26"/>
      <w:szCs w:val="26"/>
      <w:u w:val="none"/>
    </w:rPr>
  </w:style>
  <w:style w:type="character" w:styleId="a7">
    <w:name w:val="Hyperlink"/>
    <w:basedOn w:val="a0"/>
    <w:uiPriority w:val="99"/>
    <w:semiHidden/>
    <w:unhideWhenUsed/>
    <w:rsid w:val="0006492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2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D97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semiHidden/>
    <w:unhideWhenUsed/>
    <w:rsid w:val="0092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2D97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16</cp:revision>
  <cp:lastPrinted>2023-10-09T07:18:00Z</cp:lastPrinted>
  <dcterms:created xsi:type="dcterms:W3CDTF">2022-04-12T05:51:00Z</dcterms:created>
  <dcterms:modified xsi:type="dcterms:W3CDTF">2023-10-09T08:15:00Z</dcterms:modified>
</cp:coreProperties>
</file>