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0B4AE7">
        <w:rPr>
          <w:sz w:val="28"/>
          <w:szCs w:val="28"/>
        </w:rPr>
        <w:t>25</w:t>
      </w:r>
      <w:r w:rsidR="002A43A1">
        <w:rPr>
          <w:sz w:val="28"/>
          <w:szCs w:val="28"/>
        </w:rPr>
        <w:t xml:space="preserve"> </w:t>
      </w:r>
      <w:r w:rsidR="000B4AE7">
        <w:rPr>
          <w:sz w:val="28"/>
          <w:szCs w:val="28"/>
        </w:rPr>
        <w:t>июля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0B4AE7">
        <w:rPr>
          <w:sz w:val="28"/>
          <w:szCs w:val="28"/>
        </w:rPr>
        <w:t>9779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 xml:space="preserve">при проведении выборов </w:t>
      </w:r>
      <w:r w:rsidR="000B4AE7">
        <w:rPr>
          <w:sz w:val="28"/>
          <w:szCs w:val="28"/>
        </w:rPr>
        <w:t>Губернатора Ставропольского края</w:t>
      </w:r>
      <w:r w:rsidR="0054155C" w:rsidRPr="00A5691D">
        <w:rPr>
          <w:sz w:val="28"/>
          <w:szCs w:val="28"/>
        </w:rPr>
        <w:t xml:space="preserve"> Ипатовского </w:t>
      </w:r>
      <w:r w:rsidR="00DB68F4">
        <w:rPr>
          <w:sz w:val="28"/>
          <w:szCs w:val="28"/>
        </w:rPr>
        <w:t>муниципально</w:t>
      </w:r>
      <w:r w:rsidR="000B4AE7">
        <w:rPr>
          <w:sz w:val="28"/>
          <w:szCs w:val="28"/>
        </w:rPr>
        <w:t>го округа Ставропольского края 6-8 сентября</w:t>
      </w:r>
      <w:r w:rsidR="00DB68F4">
        <w:rPr>
          <w:sz w:val="28"/>
          <w:szCs w:val="28"/>
        </w:rPr>
        <w:t xml:space="preserve">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D6714">
        <w:rPr>
          <w:sz w:val="28"/>
          <w:szCs w:val="28"/>
        </w:rPr>
        <w:t>бюджетного</w:t>
      </w:r>
      <w:r w:rsidR="00052783">
        <w:rPr>
          <w:sz w:val="28"/>
          <w:szCs w:val="28"/>
        </w:rPr>
        <w:t xml:space="preserve">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>1</w:t>
      </w:r>
      <w:r w:rsidR="000D6714">
        <w:rPr>
          <w:sz w:val="28"/>
          <w:szCs w:val="28"/>
        </w:rPr>
        <w:t>4</w:t>
      </w:r>
      <w:r w:rsidR="00052783" w:rsidRPr="006F729D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г. Ипатово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0D6714">
        <w:rPr>
          <w:sz w:val="28"/>
          <w:szCs w:val="28"/>
        </w:rPr>
        <w:t>Цвилик</w:t>
      </w:r>
      <w:proofErr w:type="spellEnd"/>
      <w:r w:rsidR="000D6714">
        <w:rPr>
          <w:sz w:val="28"/>
          <w:szCs w:val="28"/>
        </w:rPr>
        <w:t xml:space="preserve"> С.Г.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</w:t>
      </w:r>
      <w:r w:rsidR="000B4AE7">
        <w:rPr>
          <w:sz w:val="28"/>
          <w:szCs w:val="28"/>
        </w:rPr>
        <w:t>30</w:t>
      </w:r>
      <w:r w:rsidR="00052783" w:rsidRPr="006C059F">
        <w:rPr>
          <w:sz w:val="28"/>
          <w:szCs w:val="28"/>
        </w:rPr>
        <w:t xml:space="preserve"> </w:t>
      </w:r>
      <w:r w:rsidR="000B4AE7">
        <w:rPr>
          <w:sz w:val="28"/>
          <w:szCs w:val="28"/>
        </w:rPr>
        <w:t>июля</w:t>
      </w:r>
      <w:r w:rsidR="00052783" w:rsidRPr="006C059F">
        <w:rPr>
          <w:sz w:val="28"/>
          <w:szCs w:val="28"/>
        </w:rPr>
        <w:t xml:space="preserve"> 2024 г. № </w:t>
      </w:r>
      <w:r w:rsidR="000B4AE7">
        <w:rPr>
          <w:sz w:val="28"/>
          <w:szCs w:val="28"/>
        </w:rPr>
        <w:t>52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>на срок с 07:00 «</w:t>
      </w:r>
      <w:r w:rsidR="000B4AE7">
        <w:rPr>
          <w:bCs/>
          <w:sz w:val="28"/>
          <w:szCs w:val="28"/>
        </w:rPr>
        <w:t>06</w:t>
      </w:r>
      <w:r w:rsidR="000B4AE7">
        <w:rPr>
          <w:bCs/>
          <w:sz w:val="28"/>
          <w:szCs w:val="28"/>
        </w:rPr>
        <w:t xml:space="preserve">» </w:t>
      </w:r>
      <w:r w:rsidR="000B4AE7">
        <w:rPr>
          <w:bCs/>
          <w:sz w:val="28"/>
          <w:szCs w:val="28"/>
        </w:rPr>
        <w:t>сентября</w:t>
      </w:r>
      <w:r w:rsidR="000B4AE7">
        <w:rPr>
          <w:bCs/>
          <w:sz w:val="28"/>
          <w:szCs w:val="28"/>
        </w:rPr>
        <w:t xml:space="preserve"> 2024 года до 07:00 «</w:t>
      </w:r>
      <w:r w:rsidR="000B4AE7">
        <w:rPr>
          <w:bCs/>
          <w:sz w:val="28"/>
          <w:szCs w:val="28"/>
        </w:rPr>
        <w:t>09</w:t>
      </w:r>
      <w:r w:rsidR="000B4AE7">
        <w:rPr>
          <w:bCs/>
          <w:sz w:val="28"/>
          <w:szCs w:val="28"/>
        </w:rPr>
        <w:t xml:space="preserve">» </w:t>
      </w:r>
      <w:r w:rsidR="000B4AE7">
        <w:rPr>
          <w:bCs/>
          <w:sz w:val="28"/>
          <w:szCs w:val="28"/>
        </w:rPr>
        <w:t>сентября</w:t>
      </w:r>
      <w:r w:rsidR="000B4AE7">
        <w:rPr>
          <w:bCs/>
          <w:sz w:val="28"/>
          <w:szCs w:val="28"/>
        </w:rPr>
        <w:t xml:space="preserve"> 2024</w:t>
      </w:r>
      <w:r w:rsidR="000B4AE7"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DB68F4">
        <w:rPr>
          <w:sz w:val="28"/>
          <w:szCs w:val="28"/>
        </w:rPr>
        <w:t>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0D6714">
        <w:rPr>
          <w:sz w:val="28"/>
          <w:szCs w:val="28"/>
          <w:lang w:val="en-US"/>
        </w:rPr>
        <w:t>FORD</w:t>
      </w:r>
      <w:r w:rsidR="000D6714" w:rsidRPr="000D6714">
        <w:rPr>
          <w:sz w:val="28"/>
          <w:szCs w:val="28"/>
        </w:rPr>
        <w:t xml:space="preserve"> </w:t>
      </w:r>
      <w:r w:rsidR="000D6714">
        <w:rPr>
          <w:sz w:val="28"/>
          <w:szCs w:val="28"/>
          <w:lang w:val="en-US"/>
        </w:rPr>
        <w:t>TRANSIT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Е</w:t>
      </w:r>
      <w:r w:rsid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576</w:t>
      </w:r>
      <w:r w:rsid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РС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5603F3">
        <w:rPr>
          <w:sz w:val="28"/>
          <w:szCs w:val="28"/>
          <w:lang w:val="en-US"/>
        </w:rPr>
        <w:t>X</w:t>
      </w:r>
      <w:r w:rsidR="000D6714">
        <w:rPr>
          <w:sz w:val="28"/>
          <w:szCs w:val="28"/>
        </w:rPr>
        <w:t>2</w:t>
      </w:r>
      <w:r w:rsidR="000D6714">
        <w:rPr>
          <w:sz w:val="28"/>
          <w:szCs w:val="28"/>
          <w:lang w:val="en-US"/>
        </w:rPr>
        <w:t>FXXXESGXKT</w:t>
      </w:r>
      <w:r w:rsidR="000D6714" w:rsidRPr="000D6714">
        <w:rPr>
          <w:sz w:val="28"/>
          <w:szCs w:val="28"/>
        </w:rPr>
        <w:t>37852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0D6714" w:rsidRPr="000D6714">
        <w:rPr>
          <w:sz w:val="28"/>
          <w:szCs w:val="28"/>
        </w:rPr>
        <w:t>2019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5603F3">
        <w:rPr>
          <w:sz w:val="28"/>
          <w:szCs w:val="28"/>
        </w:rPr>
        <w:t>2 </w:t>
      </w:r>
      <w:r w:rsidR="000D6714">
        <w:rPr>
          <w:sz w:val="28"/>
          <w:szCs w:val="28"/>
        </w:rPr>
        <w:t>300</w:t>
      </w:r>
      <w:r w:rsidR="005603F3">
        <w:rPr>
          <w:sz w:val="28"/>
          <w:szCs w:val="28"/>
        </w:rPr>
        <w:t> </w:t>
      </w:r>
      <w:r w:rsidR="000D6714">
        <w:rPr>
          <w:sz w:val="28"/>
          <w:szCs w:val="28"/>
        </w:rPr>
        <w:t>00</w:t>
      </w:r>
      <w:r w:rsidR="005603F3">
        <w:rPr>
          <w:sz w:val="28"/>
          <w:szCs w:val="28"/>
        </w:rPr>
        <w:t>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0D6714">
        <w:rPr>
          <w:sz w:val="28"/>
          <w:szCs w:val="28"/>
        </w:rPr>
        <w:t>1</w:t>
      </w:r>
      <w:r w:rsidR="000B4AE7">
        <w:rPr>
          <w:sz w:val="28"/>
          <w:szCs w:val="28"/>
        </w:rPr>
        <w:t> 475 833,19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</w:t>
      </w:r>
      <w:r w:rsidR="000D6714">
        <w:rPr>
          <w:bCs/>
          <w:sz w:val="28"/>
          <w:szCs w:val="28"/>
        </w:rPr>
        <w:t>бюджетным</w:t>
      </w:r>
      <w:r w:rsidR="005603F3">
        <w:rPr>
          <w:bCs/>
          <w:sz w:val="28"/>
          <w:szCs w:val="28"/>
        </w:rPr>
        <w:t xml:space="preserve">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0D6714">
        <w:rPr>
          <w:bCs/>
          <w:sz w:val="28"/>
          <w:szCs w:val="28"/>
        </w:rPr>
        <w:t xml:space="preserve"> 14</w:t>
      </w:r>
      <w:r w:rsidR="00B050A2">
        <w:rPr>
          <w:bCs/>
          <w:sz w:val="28"/>
          <w:szCs w:val="28"/>
        </w:rPr>
        <w:t xml:space="preserve"> </w:t>
      </w:r>
      <w:r w:rsidR="000D6714">
        <w:rPr>
          <w:bCs/>
          <w:sz w:val="28"/>
          <w:szCs w:val="28"/>
        </w:rPr>
        <w:t>г. Ипатово</w:t>
      </w:r>
      <w:r w:rsidR="00B050A2">
        <w:rPr>
          <w:bCs/>
          <w:sz w:val="28"/>
          <w:szCs w:val="28"/>
        </w:rPr>
        <w:t xml:space="preserve"> Ипатовского района Ставропольского края</w:t>
      </w:r>
      <w:r w:rsidR="000B4AE7">
        <w:rPr>
          <w:bCs/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 xml:space="preserve">Муниципальному </w:t>
      </w:r>
      <w:r w:rsidR="000D6714">
        <w:rPr>
          <w:bCs/>
          <w:sz w:val="28"/>
          <w:szCs w:val="28"/>
        </w:rPr>
        <w:t>бюджетному</w:t>
      </w:r>
      <w:r w:rsidR="00B050A2">
        <w:rPr>
          <w:bCs/>
          <w:sz w:val="28"/>
          <w:szCs w:val="28"/>
        </w:rPr>
        <w:t xml:space="preserve">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</w:t>
      </w:r>
      <w:r w:rsidR="000D6714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</w:t>
      </w:r>
      <w:r w:rsidR="000D6714">
        <w:rPr>
          <w:bCs/>
          <w:sz w:val="28"/>
          <w:szCs w:val="28"/>
        </w:rPr>
        <w:t>г. Ипатово</w:t>
      </w:r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>4 г. Ипатово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B4AE7"/>
    <w:rsid w:val="000D6714"/>
    <w:rsid w:val="000E4866"/>
    <w:rsid w:val="000F6FD0"/>
    <w:rsid w:val="0016264F"/>
    <w:rsid w:val="001645FC"/>
    <w:rsid w:val="001762A9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E4BCE"/>
    <w:rsid w:val="00621D16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4E42EFC-D520-4642-873F-1FC90A94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54</cp:revision>
  <cp:lastPrinted>2024-08-08T07:47:00Z</cp:lastPrinted>
  <dcterms:created xsi:type="dcterms:W3CDTF">2019-07-15T08:50:00Z</dcterms:created>
  <dcterms:modified xsi:type="dcterms:W3CDTF">2024-08-08T08:02:00Z</dcterms:modified>
</cp:coreProperties>
</file>