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5D" w:rsidRDefault="003E5326" w:rsidP="004E5C2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3F5D">
        <w:rPr>
          <w:rFonts w:ascii="Times New Roman" w:hAnsi="Times New Roman" w:cs="Times New Roman"/>
          <w:i/>
          <w:sz w:val="28"/>
          <w:szCs w:val="28"/>
        </w:rPr>
        <w:t xml:space="preserve">Информирование о </w:t>
      </w:r>
      <w:r w:rsidR="00F13F5D" w:rsidRPr="00F13F5D">
        <w:rPr>
          <w:rFonts w:ascii="Times New Roman" w:hAnsi="Times New Roman" w:cs="Times New Roman"/>
          <w:i/>
          <w:sz w:val="28"/>
          <w:szCs w:val="28"/>
        </w:rPr>
        <w:t>недопустимости выжигания</w:t>
      </w:r>
      <w:r w:rsidRPr="00F13F5D">
        <w:rPr>
          <w:rFonts w:ascii="Times New Roman" w:hAnsi="Times New Roman" w:cs="Times New Roman"/>
          <w:i/>
          <w:sz w:val="28"/>
          <w:szCs w:val="28"/>
        </w:rPr>
        <w:t xml:space="preserve"> стерни и пожнивных остатков</w:t>
      </w:r>
    </w:p>
    <w:p w:rsidR="004E5C2B" w:rsidRDefault="004E5C2B" w:rsidP="004E5C2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2219" w:rsidRDefault="00F13F5D" w:rsidP="00C0221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Северо-Кавказское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межрегиональное управление Россельхознадзора (далее-Управление) в соответствии со ст. 46 Федерального Закона №248 «О государственном контроле (надзоре) и муниципальном контроле в Российской </w:t>
      </w:r>
      <w:r w:rsidR="00736181">
        <w:rPr>
          <w:rFonts w:ascii="Times New Roman" w:hAnsi="Times New Roman" w:cs="Times New Roman"/>
          <w:sz w:val="28"/>
          <w:szCs w:val="28"/>
        </w:rPr>
        <w:t>Федерации» (</w:t>
      </w:r>
      <w:r>
        <w:rPr>
          <w:rFonts w:ascii="Times New Roman" w:hAnsi="Times New Roman" w:cs="Times New Roman"/>
          <w:sz w:val="28"/>
          <w:szCs w:val="28"/>
        </w:rPr>
        <w:t>далее- Федеральный закон № 248) осуществляет информирование по вопросам соблюдения обязательных требований.</w:t>
      </w:r>
    </w:p>
    <w:p w:rsidR="00F13F5D" w:rsidRDefault="00F13F5D" w:rsidP="00C0221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219">
        <w:rPr>
          <w:rFonts w:ascii="Times New Roman" w:hAnsi="Times New Roman" w:cs="Times New Roman"/>
          <w:sz w:val="28"/>
          <w:szCs w:val="28"/>
        </w:rPr>
        <w:t>Обязательные требования, которыми в своей</w:t>
      </w:r>
      <w:r w:rsidR="00C02219">
        <w:rPr>
          <w:rFonts w:ascii="Times New Roman" w:hAnsi="Times New Roman" w:cs="Times New Roman"/>
          <w:sz w:val="28"/>
          <w:szCs w:val="28"/>
        </w:rPr>
        <w:tab/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руководствуется Управление, утверждены Приказом Россельхознадзора от 22.12.2020 № 1378</w:t>
      </w:r>
      <w:r w:rsidR="007273B6">
        <w:rPr>
          <w:rFonts w:ascii="Times New Roman" w:hAnsi="Times New Roman" w:cs="Times New Roman"/>
          <w:sz w:val="28"/>
          <w:szCs w:val="28"/>
        </w:rPr>
        <w:t xml:space="preserve"> «О перечнях нормативных правовых актов </w:t>
      </w:r>
      <w:r w:rsidR="001C224D">
        <w:rPr>
          <w:rFonts w:ascii="Times New Roman" w:hAnsi="Times New Roman" w:cs="Times New Roman"/>
          <w:sz w:val="28"/>
          <w:szCs w:val="28"/>
        </w:rPr>
        <w:t>(их</w:t>
      </w:r>
      <w:r w:rsidR="007273B6">
        <w:rPr>
          <w:rFonts w:ascii="Times New Roman" w:hAnsi="Times New Roman" w:cs="Times New Roman"/>
          <w:sz w:val="28"/>
          <w:szCs w:val="28"/>
        </w:rPr>
        <w:t xml:space="preserve"> отдельных положений), содержащих обязательные требования, оценка соблюдения которых осуществляется Россельхознадзором в рамках государственного контроля (надзора), привлечения к административной ответственности, предоставление лицензий и иных разрешений».</w:t>
      </w:r>
    </w:p>
    <w:p w:rsidR="00736181" w:rsidRDefault="00736181" w:rsidP="004E5C2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осуществляет государственный земельный надзор за соблюдением юридическими лицами, индивидуальными предпринимателями, гражданами, органами государственной власти и органами местного самоуправления обязательных требований по вопросам использования и охраны объектов земельных отношений.</w:t>
      </w:r>
    </w:p>
    <w:p w:rsidR="00D15AD8" w:rsidRDefault="00736181" w:rsidP="004E5C2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Распространённым </w:t>
      </w:r>
      <w:r w:rsidR="002048A0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8A0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в области охраны земель является выжигание сухой тра</w:t>
      </w:r>
      <w:r w:rsidR="002048A0">
        <w:rPr>
          <w:rFonts w:ascii="Times New Roman" w:hAnsi="Times New Roman" w:cs="Times New Roman"/>
          <w:sz w:val="28"/>
          <w:szCs w:val="28"/>
        </w:rPr>
        <w:t>вянистой растительности, стерни,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8A0">
        <w:rPr>
          <w:rFonts w:ascii="Times New Roman" w:hAnsi="Times New Roman" w:cs="Times New Roman"/>
          <w:sz w:val="28"/>
          <w:szCs w:val="28"/>
        </w:rPr>
        <w:t>пожнивных</w:t>
      </w:r>
      <w:r>
        <w:rPr>
          <w:rFonts w:ascii="Times New Roman" w:hAnsi="Times New Roman" w:cs="Times New Roman"/>
          <w:sz w:val="28"/>
          <w:szCs w:val="28"/>
        </w:rPr>
        <w:t xml:space="preserve"> остатков </w:t>
      </w:r>
      <w:r w:rsidR="002048A0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рисовой соломы)</w:t>
      </w:r>
      <w:r w:rsidR="002048A0">
        <w:rPr>
          <w:rFonts w:ascii="Times New Roman" w:hAnsi="Times New Roman" w:cs="Times New Roman"/>
          <w:sz w:val="28"/>
          <w:szCs w:val="28"/>
        </w:rPr>
        <w:t xml:space="preserve"> на землях сельскохозяйственного назначения, землях запаса и землях населённых пунктов). </w:t>
      </w:r>
    </w:p>
    <w:p w:rsidR="002048A0" w:rsidRDefault="002048A0" w:rsidP="004E5C2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Согласно части 4 статьи 42 Земельного кодекса, Российской Федерации от 25.10.2001 № 136_ФЗ (далее-Земельный кодекс) собственники земельных участков и лица, не являющиеся собственниками земельных участков, по использованию </w:t>
      </w:r>
      <w:r w:rsidR="000D136D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1C224D">
        <w:rPr>
          <w:rFonts w:ascii="Times New Roman" w:hAnsi="Times New Roman" w:cs="Times New Roman"/>
          <w:sz w:val="28"/>
          <w:szCs w:val="28"/>
        </w:rPr>
        <w:t xml:space="preserve"> обязаны осуществлять мероприятия по </w:t>
      </w:r>
      <w:r w:rsidR="00C02219">
        <w:rPr>
          <w:rFonts w:ascii="Times New Roman" w:hAnsi="Times New Roman" w:cs="Times New Roman"/>
          <w:sz w:val="28"/>
          <w:szCs w:val="28"/>
        </w:rPr>
        <w:t>охране</w:t>
      </w:r>
      <w:r w:rsidR="001C224D">
        <w:rPr>
          <w:rFonts w:ascii="Times New Roman" w:hAnsi="Times New Roman" w:cs="Times New Roman"/>
          <w:sz w:val="28"/>
          <w:szCs w:val="28"/>
        </w:rPr>
        <w:t xml:space="preserve"> земель, лесов, водных объектов и других природных ресурсов, в том числе меры пожарной безопасности. </w:t>
      </w:r>
    </w:p>
    <w:p w:rsidR="001C224D" w:rsidRDefault="001C224D" w:rsidP="004E5C2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невыполнение мероприятий по защите сельскохозяйственных угодий от выжигания стерни, приведшее к снижению качественного состояния п</w:t>
      </w:r>
      <w:r w:rsidR="004E5C2B">
        <w:rPr>
          <w:rFonts w:ascii="Times New Roman" w:hAnsi="Times New Roman" w:cs="Times New Roman"/>
          <w:sz w:val="28"/>
          <w:szCs w:val="28"/>
        </w:rPr>
        <w:t>лодородия земель,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административная </w:t>
      </w:r>
      <w:r w:rsidR="004E5C2B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по ч.2 ст.87 Кодекса Российской Федерации об а</w:t>
      </w:r>
      <w:r w:rsidR="00401721">
        <w:rPr>
          <w:rFonts w:ascii="Times New Roman" w:hAnsi="Times New Roman" w:cs="Times New Roman"/>
          <w:sz w:val="28"/>
          <w:szCs w:val="28"/>
        </w:rPr>
        <w:t>дминистративных правонарушениях (далее- КоАП РФ).</w:t>
      </w:r>
    </w:p>
    <w:p w:rsidR="001C224D" w:rsidRDefault="00401721" w:rsidP="004E5C2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повреждение полезащитных насаждений при сжигании сухой </w:t>
      </w:r>
      <w:r w:rsidR="004E5C2B">
        <w:rPr>
          <w:rFonts w:ascii="Times New Roman" w:hAnsi="Times New Roman" w:cs="Times New Roman"/>
          <w:sz w:val="28"/>
          <w:szCs w:val="28"/>
        </w:rPr>
        <w:t>растительности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состав правонарушения, </w:t>
      </w:r>
      <w:r w:rsidR="004E5C2B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которое предусмотрена ч.2 ст. 10.10 КоАП РФ.</w:t>
      </w:r>
    </w:p>
    <w:p w:rsidR="00401721" w:rsidRDefault="009C4CF8" w:rsidP="004E5C2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E5C2B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1185 Правил противопожарного режима в Российской Федерации, утверждённых Постановлением</w:t>
      </w:r>
      <w:r w:rsidR="004E5C2B">
        <w:rPr>
          <w:rFonts w:ascii="Times New Roman" w:hAnsi="Times New Roman" w:cs="Times New Roman"/>
          <w:sz w:val="28"/>
          <w:szCs w:val="28"/>
        </w:rPr>
        <w:t xml:space="preserve"> Правительства РФ от 16.</w:t>
      </w:r>
      <w:r>
        <w:rPr>
          <w:rFonts w:ascii="Times New Roman" w:hAnsi="Times New Roman" w:cs="Times New Roman"/>
          <w:sz w:val="28"/>
          <w:szCs w:val="28"/>
        </w:rPr>
        <w:t xml:space="preserve">09.2020 № 1479 запрещается выжигание сухой </w:t>
      </w:r>
      <w:r w:rsidR="004E5C2B">
        <w:rPr>
          <w:rFonts w:ascii="Times New Roman" w:hAnsi="Times New Roman" w:cs="Times New Roman"/>
          <w:sz w:val="28"/>
          <w:szCs w:val="28"/>
        </w:rPr>
        <w:t>травянистой</w:t>
      </w:r>
      <w:r>
        <w:rPr>
          <w:rFonts w:ascii="Times New Roman" w:hAnsi="Times New Roman" w:cs="Times New Roman"/>
          <w:sz w:val="28"/>
          <w:szCs w:val="28"/>
        </w:rPr>
        <w:t xml:space="preserve"> растительности, стерни, </w:t>
      </w:r>
      <w:r w:rsidR="004E5C2B">
        <w:rPr>
          <w:rFonts w:ascii="Times New Roman" w:hAnsi="Times New Roman" w:cs="Times New Roman"/>
          <w:sz w:val="28"/>
          <w:szCs w:val="28"/>
        </w:rPr>
        <w:t>пожнивных</w:t>
      </w:r>
      <w:r>
        <w:rPr>
          <w:rFonts w:ascii="Times New Roman" w:hAnsi="Times New Roman" w:cs="Times New Roman"/>
          <w:sz w:val="28"/>
          <w:szCs w:val="28"/>
        </w:rPr>
        <w:t xml:space="preserve"> остатков </w:t>
      </w:r>
      <w:r w:rsidR="004E5C2B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рисовой соломы) на землях запаса и землях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населённых пунктов. Выжигание рисовой соломы может проводится в безветренную погоду при соблюдении определённых положений.</w:t>
      </w:r>
    </w:p>
    <w:p w:rsidR="009C4CF8" w:rsidRPr="004E5C2B" w:rsidRDefault="009C4CF8" w:rsidP="004E5C2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в рамках Федерального Закона от 31.07.2020 № 248- ФЗ </w:t>
      </w:r>
      <w:r w:rsidR="004E5C2B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государственном контроле </w:t>
      </w:r>
      <w:r w:rsidR="004E5C2B">
        <w:rPr>
          <w:rFonts w:ascii="Times New Roman" w:hAnsi="Times New Roman" w:cs="Times New Roman"/>
          <w:sz w:val="28"/>
          <w:szCs w:val="28"/>
        </w:rPr>
        <w:t>(надзоре</w:t>
      </w:r>
      <w:r>
        <w:rPr>
          <w:rFonts w:ascii="Times New Roman" w:hAnsi="Times New Roman" w:cs="Times New Roman"/>
          <w:sz w:val="28"/>
          <w:szCs w:val="28"/>
        </w:rPr>
        <w:t>) и муниципальном контроле</w:t>
      </w:r>
      <w:r w:rsidR="004E5C2B">
        <w:rPr>
          <w:rFonts w:ascii="Times New Roman" w:hAnsi="Times New Roman" w:cs="Times New Roman"/>
          <w:sz w:val="28"/>
          <w:szCs w:val="28"/>
        </w:rPr>
        <w:t xml:space="preserve"> в Российской Федерации» Управление осуществляет информирование, консультирование, профилактические визиты. В целях получения консультации и при её необходимости проведения профилактического мероприятия Вы можете обратиться с запросом на адрес электронной почты: </w:t>
      </w:r>
      <w:proofErr w:type="spellStart"/>
      <w:r w:rsidR="004E5C2B">
        <w:rPr>
          <w:rFonts w:ascii="Times New Roman" w:hAnsi="Times New Roman" w:cs="Times New Roman"/>
          <w:sz w:val="28"/>
          <w:szCs w:val="28"/>
          <w:lang w:val="en-US"/>
        </w:rPr>
        <w:t>zem</w:t>
      </w:r>
      <w:proofErr w:type="spellEnd"/>
      <w:r w:rsidR="004E5C2B" w:rsidRPr="004E5C2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E5C2B">
        <w:rPr>
          <w:rFonts w:ascii="Times New Roman" w:hAnsi="Times New Roman" w:cs="Times New Roman"/>
          <w:sz w:val="28"/>
          <w:szCs w:val="28"/>
          <w:lang w:val="en-US"/>
        </w:rPr>
        <w:t>rsn</w:t>
      </w:r>
      <w:proofErr w:type="spellEnd"/>
      <w:r w:rsidR="004E5C2B" w:rsidRPr="004E5C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E5C2B">
        <w:rPr>
          <w:rFonts w:ascii="Times New Roman" w:hAnsi="Times New Roman" w:cs="Times New Roman"/>
          <w:sz w:val="28"/>
          <w:szCs w:val="28"/>
          <w:lang w:val="en-US"/>
        </w:rPr>
        <w:t>sk</w:t>
      </w:r>
      <w:proofErr w:type="spellEnd"/>
      <w:r w:rsidR="004E5C2B" w:rsidRPr="004E5C2B">
        <w:rPr>
          <w:rFonts w:ascii="Times New Roman" w:hAnsi="Times New Roman" w:cs="Times New Roman"/>
          <w:sz w:val="28"/>
          <w:szCs w:val="28"/>
        </w:rPr>
        <w:t>-26.</w:t>
      </w:r>
      <w:proofErr w:type="spellStart"/>
      <w:r w:rsidR="004E5C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E5C2B">
        <w:rPr>
          <w:rFonts w:ascii="Times New Roman" w:hAnsi="Times New Roman" w:cs="Times New Roman"/>
          <w:sz w:val="28"/>
          <w:szCs w:val="28"/>
        </w:rPr>
        <w:t>.</w:t>
      </w:r>
    </w:p>
    <w:sectPr w:rsidR="009C4CF8" w:rsidRPr="004E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3D"/>
    <w:rsid w:val="000D136D"/>
    <w:rsid w:val="001C224D"/>
    <w:rsid w:val="002048A0"/>
    <w:rsid w:val="003E5326"/>
    <w:rsid w:val="00401721"/>
    <w:rsid w:val="004E5C2B"/>
    <w:rsid w:val="007273B6"/>
    <w:rsid w:val="00736181"/>
    <w:rsid w:val="00800596"/>
    <w:rsid w:val="009C4CF8"/>
    <w:rsid w:val="00B62627"/>
    <w:rsid w:val="00C02219"/>
    <w:rsid w:val="00CA2C3D"/>
    <w:rsid w:val="00D15AD8"/>
    <w:rsid w:val="00F1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64F5A-8734-48A6-A67C-C087145C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2025-02-06T13:06:00Z</cp:lastPrinted>
  <dcterms:created xsi:type="dcterms:W3CDTF">2025-02-05T12:57:00Z</dcterms:created>
  <dcterms:modified xsi:type="dcterms:W3CDTF">2025-02-06T13:09:00Z</dcterms:modified>
</cp:coreProperties>
</file>