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41" w:rsidRPr="00712870" w:rsidRDefault="00417A41" w:rsidP="00712870">
      <w:pPr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АДМИНИСТРАЦИ</w:t>
      </w:r>
      <w:r w:rsidR="00712870" w:rsidRPr="00712870">
        <w:rPr>
          <w:rFonts w:ascii="Arial" w:hAnsi="Arial" w:cs="Arial"/>
          <w:b/>
          <w:sz w:val="32"/>
          <w:szCs w:val="24"/>
        </w:rPr>
        <w:t>Я</w:t>
      </w:r>
      <w:r w:rsidRPr="00712870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712870" w:rsidRPr="00712870">
        <w:rPr>
          <w:rFonts w:ascii="Arial" w:hAnsi="Arial" w:cs="Arial"/>
          <w:b/>
          <w:sz w:val="32"/>
          <w:szCs w:val="24"/>
        </w:rPr>
        <w:t xml:space="preserve"> </w:t>
      </w:r>
      <w:r w:rsidRPr="00712870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417A41" w:rsidRPr="00712870" w:rsidRDefault="00417A41" w:rsidP="00712870">
      <w:pPr>
        <w:jc w:val="center"/>
        <w:rPr>
          <w:rFonts w:ascii="Arial" w:hAnsi="Arial" w:cs="Arial"/>
          <w:b/>
          <w:sz w:val="32"/>
          <w:szCs w:val="24"/>
        </w:rPr>
      </w:pPr>
    </w:p>
    <w:p w:rsidR="00712870" w:rsidRPr="00712870" w:rsidRDefault="00712870" w:rsidP="00712870">
      <w:pPr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ПОСТАНОВЛЕНИЕ</w:t>
      </w:r>
    </w:p>
    <w:p w:rsidR="00417A41" w:rsidRPr="00712870" w:rsidRDefault="00712870" w:rsidP="00712870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712870">
        <w:rPr>
          <w:rFonts w:ascii="Arial" w:hAnsi="Arial" w:cs="Arial"/>
          <w:b/>
          <w:sz w:val="32"/>
          <w:szCs w:val="24"/>
        </w:rPr>
        <w:t xml:space="preserve">от </w:t>
      </w:r>
      <w:r w:rsidR="00417A41" w:rsidRPr="00712870">
        <w:rPr>
          <w:rFonts w:ascii="Arial" w:hAnsi="Arial" w:cs="Arial"/>
          <w:b/>
          <w:sz w:val="32"/>
          <w:szCs w:val="24"/>
        </w:rPr>
        <w:t>22 декабря 2023 г.</w:t>
      </w:r>
      <w:r w:rsidRPr="00712870">
        <w:rPr>
          <w:rFonts w:ascii="Arial" w:hAnsi="Arial" w:cs="Arial"/>
          <w:b/>
          <w:sz w:val="32"/>
          <w:szCs w:val="24"/>
        </w:rPr>
        <w:t xml:space="preserve"> </w:t>
      </w:r>
      <w:r w:rsidR="00417A41" w:rsidRPr="00712870">
        <w:rPr>
          <w:rFonts w:ascii="Arial" w:hAnsi="Arial" w:cs="Arial"/>
          <w:b/>
          <w:sz w:val="32"/>
          <w:szCs w:val="24"/>
        </w:rPr>
        <w:t>№ 1703</w:t>
      </w:r>
    </w:p>
    <w:bookmarkEnd w:id="0"/>
    <w:p w:rsidR="00417A41" w:rsidRPr="00712870" w:rsidRDefault="00417A41" w:rsidP="00712870">
      <w:pPr>
        <w:jc w:val="center"/>
        <w:rPr>
          <w:rFonts w:ascii="Arial" w:hAnsi="Arial" w:cs="Arial"/>
          <w:b/>
          <w:sz w:val="32"/>
          <w:szCs w:val="24"/>
        </w:rPr>
      </w:pPr>
    </w:p>
    <w:p w:rsidR="00186DB3" w:rsidRPr="00712870" w:rsidRDefault="00712870" w:rsidP="00712870">
      <w:pPr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ОБ УТВЕРЖДЕНИИ МУНИЦИПАЛЬНОЙ ПРОГРАММЫ «УПРАВЛЕНИЕ ИМУЩЕСТВОМ, РАЗВИТИЕ ГРАДОСТРОИТЕЛЬСТВА И АРХИТЕКТУРЫ ИПАТОВСКОГО МУНИЦИПАЛЬНОГО ОКРУГА СТАВРОПОЛЬСКОГО КРАЯ»</w:t>
      </w:r>
    </w:p>
    <w:p w:rsidR="00186DB3" w:rsidRDefault="00186DB3" w:rsidP="00712870">
      <w:pPr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В соответствии с</w:t>
      </w:r>
      <w:r w:rsidR="001B531E" w:rsidRPr="00712870"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Бюджетным кодексом Российской Федерации,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№5, на основании методических указаний по разработке и</w:t>
      </w:r>
      <w:r w:rsidR="00712870"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 xml:space="preserve">реализации муниципальных программ Ипатовского городского округа Ставропольского края, утвержденных постановлением администрации Ипатовского городского округа Ставропольского края от 28 декабря 2017г. №14, Перечня муниципальных программ Ипатовского городского округа Ставропольского края, планируемых к разработке, утвержденных распоряжением администрации Ипатовского городского округа от 10 октября 2023 г. №288-р, администрация Ипатовского муниципального округа Ставропольского края 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ПОСТАНОВЛЯЕТ: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1. Утвердить прилагаемую муниципальную программу «Управление имуществом, развитие градостроительства и архитектуры Ипатовскогомуниципального округа Ставропольского края»(далее - Программа).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2. Признать утратившими силу постановления администрации Ипатов-скогогородского округа Ставропольского края: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 22 декабря 2020 г. № 1729 «Об утверждении муниципальной программы «Управление имуществом Ипатовского городского округа Ставропольского края»;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 08 октября 2021 г. № 1587 «О внесении изменений в муниципальную программу «Управление имуществом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1729»;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 30 декабря 2021 г. № 2017 «О внесении изменений в муниципальную программу «Управление имуществом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1729»;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lastRenderedPageBreak/>
        <w:t>от 01 ноября 2022 г. № 1725 «О внесении изменений в муниципальную программу «Управление имуществом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1729»;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 28 декабря 2022 г. № 2008 «О внесении изменений в муниципальную программу «Управление имуществом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1729»;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 28 декабря 2022 г. № 2019 «О внесении изменений в муниципальную программу «Управление имуществом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1729»;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 28 ноября</w:t>
      </w:r>
      <w:r w:rsidR="00712870"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2023 г. № 1548 «О внесении изменений в муниципальную программу «Управление имуществом Ипатовского</w:t>
      </w:r>
      <w:r w:rsidR="008A09B7" w:rsidRPr="00712870"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городского округа Став</w:t>
      </w:r>
      <w:r w:rsidR="008A09B7" w:rsidRPr="00712870">
        <w:rPr>
          <w:rFonts w:ascii="Arial" w:hAnsi="Arial" w:cs="Arial"/>
          <w:sz w:val="24"/>
          <w:szCs w:val="24"/>
        </w:rPr>
        <w:t>ро</w:t>
      </w:r>
      <w:r w:rsidRPr="00712870">
        <w:rPr>
          <w:rFonts w:ascii="Arial" w:hAnsi="Arial" w:cs="Arial"/>
          <w:sz w:val="24"/>
          <w:szCs w:val="24"/>
        </w:rPr>
        <w:t>польского края», утвержденную постановлением администрации Ипатовского</w:t>
      </w:r>
      <w:r w:rsidR="008A09B7" w:rsidRPr="00712870"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городского округа Ставропольского края от 22 декабря 2020 г. № 1729».</w:t>
      </w:r>
    </w:p>
    <w:p w:rsidR="008A09B7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A09B7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5. </w:t>
      </w:r>
      <w:r w:rsidR="00186DB3" w:rsidRPr="00712870">
        <w:rPr>
          <w:rFonts w:ascii="Arial" w:hAnsi="Arial" w:cs="Arial"/>
          <w:sz w:val="24"/>
          <w:szCs w:val="24"/>
        </w:rPr>
        <w:t>Отделу по организационным, общим вопросам, связям с обществен</w:t>
      </w:r>
      <w:r w:rsidRPr="00712870">
        <w:rPr>
          <w:rFonts w:ascii="Arial" w:hAnsi="Arial" w:cs="Arial"/>
          <w:sz w:val="24"/>
          <w:szCs w:val="24"/>
        </w:rPr>
        <w:t>но</w:t>
      </w:r>
      <w:r w:rsidR="00186DB3" w:rsidRPr="00712870">
        <w:rPr>
          <w:rFonts w:ascii="Arial" w:hAnsi="Arial" w:cs="Arial"/>
          <w:sz w:val="24"/>
          <w:szCs w:val="24"/>
        </w:rPr>
        <w:t>стью, автоматизаци</w:t>
      </w:r>
      <w:r w:rsidRPr="00712870">
        <w:rPr>
          <w:rFonts w:ascii="Arial" w:hAnsi="Arial" w:cs="Arial"/>
          <w:sz w:val="24"/>
          <w:szCs w:val="24"/>
        </w:rPr>
        <w:t>и</w:t>
      </w:r>
      <w:r w:rsidR="00712870"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 xml:space="preserve">и информационных технологий </w:t>
      </w:r>
      <w:r w:rsidR="00186DB3" w:rsidRPr="00712870">
        <w:rPr>
          <w:rFonts w:ascii="Arial" w:hAnsi="Arial" w:cs="Arial"/>
          <w:sz w:val="24"/>
          <w:szCs w:val="24"/>
        </w:rPr>
        <w:t>администрации Ипа</w:t>
      </w:r>
      <w:r w:rsidRPr="00712870">
        <w:rPr>
          <w:rFonts w:ascii="Arial" w:hAnsi="Arial" w:cs="Arial"/>
          <w:sz w:val="24"/>
          <w:szCs w:val="24"/>
        </w:rPr>
        <w:t>тов</w:t>
      </w:r>
      <w:r w:rsidR="00186DB3" w:rsidRPr="00712870">
        <w:rPr>
          <w:rFonts w:ascii="Arial" w:hAnsi="Arial" w:cs="Arial"/>
          <w:sz w:val="24"/>
          <w:szCs w:val="24"/>
        </w:rPr>
        <w:t>ского муниципального округа Ставропольского края разместить настоящее постановление на официальном сайте администрации Ипатовского муниципально</w:t>
      </w:r>
      <w:r w:rsidRPr="00712870">
        <w:rPr>
          <w:rFonts w:ascii="Arial" w:hAnsi="Arial" w:cs="Arial"/>
          <w:sz w:val="24"/>
          <w:szCs w:val="24"/>
        </w:rPr>
        <w:t xml:space="preserve">го округа Ставропольского края </w:t>
      </w:r>
      <w:r w:rsidR="00186DB3" w:rsidRPr="00712870">
        <w:rPr>
          <w:rFonts w:ascii="Arial" w:hAnsi="Arial" w:cs="Arial"/>
          <w:sz w:val="24"/>
          <w:szCs w:val="24"/>
        </w:rPr>
        <w:t>в инфо</w:t>
      </w:r>
      <w:r w:rsidRPr="00712870">
        <w:rPr>
          <w:rFonts w:ascii="Arial" w:hAnsi="Arial" w:cs="Arial"/>
          <w:sz w:val="24"/>
          <w:szCs w:val="24"/>
        </w:rPr>
        <w:t xml:space="preserve">рмационно-телекоммуникационной </w:t>
      </w:r>
      <w:r w:rsidR="00186DB3" w:rsidRPr="00712870">
        <w:rPr>
          <w:rFonts w:ascii="Arial" w:hAnsi="Arial" w:cs="Arial"/>
          <w:sz w:val="24"/>
          <w:szCs w:val="24"/>
        </w:rPr>
        <w:t>сети «Интернет».</w:t>
      </w:r>
    </w:p>
    <w:p w:rsidR="008A09B7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6. </w:t>
      </w:r>
      <w:r w:rsidR="00186DB3" w:rsidRPr="00712870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</w:t>
      </w:r>
      <w:r w:rsidR="00712870">
        <w:rPr>
          <w:rFonts w:ascii="Arial" w:hAnsi="Arial" w:cs="Arial"/>
          <w:sz w:val="24"/>
          <w:szCs w:val="24"/>
        </w:rPr>
        <w:t xml:space="preserve"> </w:t>
      </w:r>
      <w:r w:rsidR="00186DB3" w:rsidRPr="00712870">
        <w:rPr>
          <w:rFonts w:ascii="Arial" w:hAnsi="Arial" w:cs="Arial"/>
          <w:sz w:val="24"/>
          <w:szCs w:val="24"/>
        </w:rPr>
        <w:t>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</w:t>
      </w:r>
      <w:r w:rsidRPr="00712870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186DB3" w:rsidRPr="00712870">
        <w:rPr>
          <w:rFonts w:ascii="Arial" w:hAnsi="Arial" w:cs="Arial"/>
          <w:sz w:val="24"/>
          <w:szCs w:val="24"/>
        </w:rPr>
        <w:t>Ставропольского края Головинова Н.С., исполняющего обязанности заместителя главы администрации – начальника управления по работе с территориями администрации Ипатовского</w:t>
      </w:r>
      <w:r w:rsidRPr="00712870">
        <w:rPr>
          <w:rFonts w:ascii="Arial" w:hAnsi="Arial" w:cs="Arial"/>
          <w:sz w:val="24"/>
          <w:szCs w:val="24"/>
        </w:rPr>
        <w:t xml:space="preserve"> </w:t>
      </w:r>
      <w:r w:rsidR="00186DB3" w:rsidRPr="00712870">
        <w:rPr>
          <w:rFonts w:ascii="Arial" w:hAnsi="Arial" w:cs="Arial"/>
          <w:sz w:val="24"/>
          <w:szCs w:val="24"/>
        </w:rPr>
        <w:t>м</w:t>
      </w:r>
      <w:r w:rsidRPr="00712870">
        <w:rPr>
          <w:rFonts w:ascii="Arial" w:hAnsi="Arial" w:cs="Arial"/>
          <w:sz w:val="24"/>
          <w:szCs w:val="24"/>
        </w:rPr>
        <w:t xml:space="preserve">униципального округа </w:t>
      </w:r>
      <w:r w:rsidR="00186DB3" w:rsidRPr="00712870">
        <w:rPr>
          <w:rFonts w:ascii="Arial" w:hAnsi="Arial" w:cs="Arial"/>
          <w:sz w:val="24"/>
          <w:szCs w:val="24"/>
        </w:rPr>
        <w:t>Ставропольского края Л.С.</w:t>
      </w:r>
      <w:r w:rsidRPr="00712870">
        <w:rPr>
          <w:rFonts w:ascii="Arial" w:hAnsi="Arial" w:cs="Arial"/>
          <w:sz w:val="24"/>
          <w:szCs w:val="24"/>
        </w:rPr>
        <w:t xml:space="preserve"> </w:t>
      </w:r>
      <w:r w:rsidR="00186DB3" w:rsidRPr="00712870">
        <w:rPr>
          <w:rFonts w:ascii="Arial" w:hAnsi="Arial" w:cs="Arial"/>
          <w:sz w:val="24"/>
          <w:szCs w:val="24"/>
        </w:rPr>
        <w:t>Дугинец.</w:t>
      </w:r>
    </w:p>
    <w:p w:rsidR="008A09B7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7. Настоящее постановление вступает в силу с 01января 2024 г. </w:t>
      </w: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</w:p>
    <w:p w:rsidR="00186DB3" w:rsidRPr="00712870" w:rsidRDefault="00186DB3" w:rsidP="00712870">
      <w:pPr>
        <w:ind w:firstLine="567"/>
        <w:rPr>
          <w:rFonts w:ascii="Arial" w:hAnsi="Arial" w:cs="Arial"/>
          <w:sz w:val="24"/>
          <w:szCs w:val="24"/>
        </w:rPr>
      </w:pPr>
    </w:p>
    <w:p w:rsidR="008A09B7" w:rsidRPr="00712870" w:rsidRDefault="008A09B7" w:rsidP="00712870">
      <w:pPr>
        <w:ind w:firstLine="567"/>
        <w:rPr>
          <w:rFonts w:ascii="Arial" w:hAnsi="Arial" w:cs="Arial"/>
          <w:sz w:val="24"/>
          <w:szCs w:val="24"/>
        </w:rPr>
      </w:pPr>
    </w:p>
    <w:p w:rsidR="008A09B7" w:rsidRPr="00712870" w:rsidRDefault="008A09B7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Исполняющий об</w:t>
      </w:r>
      <w:r w:rsidR="00712870">
        <w:rPr>
          <w:rFonts w:ascii="Arial" w:hAnsi="Arial" w:cs="Arial"/>
          <w:sz w:val="24"/>
          <w:szCs w:val="24"/>
        </w:rPr>
        <w:t>язанности главы</w:t>
      </w:r>
    </w:p>
    <w:p w:rsidR="008A09B7" w:rsidRPr="00712870" w:rsidRDefault="008A09B7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8A09B7" w:rsidRPr="00712870" w:rsidRDefault="008A09B7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8A09B7" w:rsidRPr="00712870" w:rsidRDefault="008A09B7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8A09B7" w:rsidRPr="00712870" w:rsidRDefault="008A09B7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712870" w:rsidRDefault="008A09B7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Ставропольского края</w:t>
      </w:r>
    </w:p>
    <w:p w:rsidR="00186DB3" w:rsidRDefault="00712870" w:rsidP="0071287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Т.А. ФОМЕНКО</w:t>
      </w:r>
    </w:p>
    <w:p w:rsid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712870">
        <w:rPr>
          <w:rFonts w:ascii="Arial" w:eastAsia="Calibri" w:hAnsi="Arial" w:cs="Arial"/>
          <w:b/>
          <w:sz w:val="32"/>
          <w:szCs w:val="24"/>
        </w:rPr>
        <w:t>Утверждена</w:t>
      </w:r>
    </w:p>
    <w:p w:rsidR="00712870" w:rsidRPr="00712870" w:rsidRDefault="00712870" w:rsidP="00712870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постановлением администрации</w:t>
      </w:r>
    </w:p>
    <w:p w:rsidR="00712870" w:rsidRPr="00712870" w:rsidRDefault="00712870" w:rsidP="00712870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712870">
        <w:rPr>
          <w:rFonts w:ascii="Arial" w:eastAsia="Calibri" w:hAnsi="Arial" w:cs="Arial"/>
          <w:b/>
          <w:sz w:val="32"/>
          <w:szCs w:val="24"/>
        </w:rPr>
        <w:t>Ип</w:t>
      </w:r>
      <w:r>
        <w:rPr>
          <w:rFonts w:ascii="Arial" w:eastAsia="Calibri" w:hAnsi="Arial" w:cs="Arial"/>
          <w:b/>
          <w:sz w:val="32"/>
          <w:szCs w:val="24"/>
        </w:rPr>
        <w:t>атовского муниципального округа</w:t>
      </w:r>
    </w:p>
    <w:p w:rsidR="00712870" w:rsidRPr="00712870" w:rsidRDefault="00712870" w:rsidP="00712870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712870">
        <w:rPr>
          <w:rFonts w:ascii="Arial" w:eastAsia="Calibri" w:hAnsi="Arial" w:cs="Arial"/>
          <w:b/>
          <w:sz w:val="32"/>
          <w:szCs w:val="24"/>
        </w:rPr>
        <w:t>Ставропольского края</w:t>
      </w:r>
    </w:p>
    <w:p w:rsidR="00712870" w:rsidRPr="00712870" w:rsidRDefault="00712870" w:rsidP="00712870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712870">
        <w:rPr>
          <w:rFonts w:ascii="Arial" w:eastAsia="Calibri" w:hAnsi="Arial" w:cs="Arial"/>
          <w:b/>
          <w:sz w:val="32"/>
          <w:szCs w:val="24"/>
        </w:rPr>
        <w:t>от 22 декабря 2023 г. № 1703</w:t>
      </w:r>
    </w:p>
    <w:p w:rsidR="00712870" w:rsidRPr="00712870" w:rsidRDefault="00712870" w:rsidP="00712870">
      <w:pPr>
        <w:widowControl w:val="0"/>
        <w:autoSpaceDE w:val="0"/>
        <w:ind w:firstLine="567"/>
        <w:jc w:val="right"/>
        <w:rPr>
          <w:rFonts w:ascii="Arial" w:hAnsi="Arial" w:cs="Arial"/>
          <w:b/>
          <w:sz w:val="32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bCs/>
          <w:sz w:val="32"/>
          <w:szCs w:val="24"/>
        </w:rPr>
        <w:t>МУНИЦИПАЛЬНАЯ ПРОГРАММА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712870">
        <w:rPr>
          <w:rFonts w:ascii="Arial" w:hAnsi="Arial" w:cs="Arial"/>
          <w:b/>
          <w:sz w:val="32"/>
          <w:szCs w:val="24"/>
        </w:rPr>
        <w:t xml:space="preserve">«УПРАВЛЕНИЕ ИМУЩЕСТВОМ, РАЗВИТИЕ ГРАДОСТРОИТЕЛЬСТВА И АРХИТЕКТУРЫ ИПАТОВСКОГО </w:t>
      </w:r>
      <w:r w:rsidRPr="00712870">
        <w:rPr>
          <w:rFonts w:ascii="Arial" w:eastAsia="Calibri" w:hAnsi="Arial" w:cs="Arial"/>
          <w:b/>
          <w:sz w:val="32"/>
          <w:szCs w:val="24"/>
        </w:rPr>
        <w:t>МУНИЦИПАЛЬНОГО</w:t>
      </w:r>
      <w:r w:rsidRPr="00712870">
        <w:rPr>
          <w:rFonts w:ascii="Arial" w:hAnsi="Arial" w:cs="Arial"/>
          <w:b/>
          <w:sz w:val="32"/>
          <w:szCs w:val="24"/>
        </w:rPr>
        <w:t xml:space="preserve"> ОКРУГА СТАВРОПОЛЬСКОГО КРАЯ»</w:t>
      </w:r>
    </w:p>
    <w:p w:rsid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bCs/>
          <w:sz w:val="32"/>
          <w:szCs w:val="24"/>
        </w:rPr>
        <w:t>ПАСПОРТ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712870">
        <w:rPr>
          <w:rFonts w:ascii="Arial" w:hAnsi="Arial" w:cs="Arial"/>
          <w:b/>
          <w:sz w:val="32"/>
          <w:szCs w:val="24"/>
        </w:rPr>
        <w:t xml:space="preserve">МУНИЦИПАЛЬНОЙ ПРОГРАММЫ «УПРАВЛЕНИЕ ИМУЩЕСТВОМ, РАЗВИТИЕ ГРАДОСТРОИТЕЛЬСТВА И АРХИТЕКТУРЫ ИПАТОВСКОГО </w:t>
      </w:r>
      <w:r w:rsidRPr="00712870">
        <w:rPr>
          <w:rFonts w:ascii="Arial" w:eastAsia="Calibri" w:hAnsi="Arial" w:cs="Arial"/>
          <w:b/>
          <w:sz w:val="32"/>
          <w:szCs w:val="24"/>
        </w:rPr>
        <w:t>МУНИЦИПАЛЬНОГО</w:t>
      </w:r>
      <w:r w:rsidRPr="00712870">
        <w:rPr>
          <w:rFonts w:ascii="Arial" w:hAnsi="Arial" w:cs="Arial"/>
          <w:b/>
          <w:sz w:val="32"/>
          <w:szCs w:val="24"/>
        </w:rPr>
        <w:t xml:space="preserve"> ОКРУГА СТАВРОПОЛЬСКОГО КРАЯ»</w:t>
      </w:r>
    </w:p>
    <w:p w:rsidR="00712870" w:rsidRPr="00712870" w:rsidRDefault="00712870" w:rsidP="00712870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6916"/>
      </w:tblGrid>
      <w:tr w:rsidR="00712870" w:rsidRPr="00712870" w:rsidTr="00712870">
        <w:trPr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15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«Управление имуществом, развитие градостроительства и архитектуры Ипатовского муниципального округа Ставропольского края» (далее – Программа) 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5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5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Pr="00712870">
              <w:rPr>
                <w:rFonts w:ascii="Arial" w:hAnsi="Arial" w:cs="Arial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915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15" w:type="dxa"/>
            <w:hideMark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«Управление муниципальной собственностью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Ипатовского муниципального округа Ставропольского края в области имущественных и земельных отношений»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Pr="00712870">
              <w:rPr>
                <w:rFonts w:ascii="Arial" w:hAnsi="Arial" w:cs="Arial"/>
                <w:sz w:val="24"/>
                <w:szCs w:val="24"/>
              </w:rPr>
              <w:t>Обеспечение реализации программы «Управление имуществом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Ипатовского муниципального округа Ставропольского края» и общепрограммные мероприятия» муниципальной программы;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870" w:rsidRPr="00712870" w:rsidTr="00712870">
        <w:trPr>
          <w:trHeight w:val="616"/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915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и качества управления имуществом Ипатовского муниципального округа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Ставропольского края для результативного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социально-экономического развития Ипатовского муниципального округа Ставропольского края;</w:t>
            </w:r>
          </w:p>
          <w:p w:rsidR="00712870" w:rsidRPr="00712870" w:rsidRDefault="00712870" w:rsidP="00712870">
            <w:pPr>
              <w:pStyle w:val="ConsPlusNormal"/>
              <w:jc w:val="both"/>
              <w:outlineLvl w:val="1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712870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осуществление градостроительной деятельности на территории Ипатовского муниципального округа Ставропольского края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870" w:rsidRPr="00712870" w:rsidTr="00712870">
        <w:trPr>
          <w:trHeight w:val="1231"/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6915" w:type="dxa"/>
            <w:hideMark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плана доходов бюджета Ипатовского муниципального округа Ставропольского края от реализации и сдачи в аренду имущества, находящегося в собственности Ипатовского муниципального округа Ставропольского края, а также земельных участков, государственная собственность на которые не разграничена;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разработка актуализированной документации в сфере градостроительства и архитектуры</w:t>
            </w: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5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2024-2029 годы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Объемы и источники 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финансового обеспечения Программы</w:t>
            </w:r>
          </w:p>
        </w:tc>
        <w:tc>
          <w:tcPr>
            <w:tcW w:w="6915" w:type="dxa"/>
          </w:tcPr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финансового обеспечения Программы за счет средств Ипатовского муниципального округа Ставропольского края составит 98495,24тыс.руб., в том числе по годам: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17171,09тыс.рублей.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2025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16264,75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2026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16264,85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2027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16264,85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2028 год – 16264,85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 год – 16264,85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04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5" w:type="dxa"/>
            <w:hideMark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плана доходов бюджета муниципального округа от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 и сдачи в аренду имущества находящегося в собственности Ипатовского муниципального округа, земельных участков государственная собственность на которые не разграничена в 2029 году не менее 100%;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разработанной и (или)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актуализированной документации в сфере градостроительства и архитектуры в 2029 году составит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ед. </w:t>
            </w:r>
          </w:p>
        </w:tc>
      </w:tr>
    </w:tbl>
    <w:p w:rsidR="00712870" w:rsidRPr="00712870" w:rsidRDefault="00712870" w:rsidP="00712870">
      <w:pPr>
        <w:tabs>
          <w:tab w:val="center" w:pos="5102"/>
        </w:tabs>
        <w:rPr>
          <w:rFonts w:ascii="Arial" w:hAnsi="Arial" w:cs="Arial"/>
          <w:b/>
          <w:sz w:val="30"/>
          <w:szCs w:val="30"/>
          <w:highlight w:val="yellow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12870">
        <w:rPr>
          <w:rFonts w:ascii="Arial" w:hAnsi="Arial" w:cs="Arial"/>
          <w:b/>
          <w:sz w:val="30"/>
          <w:szCs w:val="30"/>
        </w:rPr>
        <w:t xml:space="preserve">ПРИОРИТЕТЫ И ЦЕЛИ РЕАЛИЗУЕМОЙ В ИПАТОВСКОМ МУНИЦИПАЛЬНОМ ОКРУГЕ СТАВРОПОЛЬСКОГО КРАЯ МУНИЦИПАЛЬНОЙ ПОЛИТИКИ В СФЕРЕ ИМУЩЕСТВЕННЫХ И ЗЕМЕЛЬНЫХ ОТНОШЕНИЙ </w:t>
      </w: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Приоритеты реализуемой в Ипатовском муниципальном округе Ставропольского края муниципальной политики в сфере управления </w:t>
      </w:r>
      <w:r w:rsidRPr="00712870">
        <w:rPr>
          <w:rFonts w:ascii="Arial" w:hAnsi="Arial" w:cs="Arial"/>
          <w:sz w:val="24"/>
          <w:szCs w:val="24"/>
        </w:rPr>
        <w:lastRenderedPageBreak/>
        <w:t>имущественными объектами муниципальной собственности определяются исходя из: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Стратегии социально-экономического развития Ипатовского муниципального округа Ставропольского края до 2035 г.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Основными приоритетами в сфере управления имуществом, находящимся в муниципальной собственности Ипатовского муниципального округа Ставропольского края, являются: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совершенствование механизмов управления объектами недвижимости, находящимися в муниципальной собственности Ипатовского муниципального округа Ставропольского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края;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регистрация права муниципальной собственности на объекты недвижимого имущества и земельные участки;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712870">
        <w:rPr>
          <w:rFonts w:ascii="Arial" w:hAnsi="Arial" w:cs="Arial"/>
          <w:sz w:val="24"/>
          <w:szCs w:val="24"/>
        </w:rPr>
        <w:t>обеспечение поступлений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в бюджет Ипатовского муниципального округа Ставропольского края дополнительных доходов от продажи и использования имущества и земельных участков, находящихся в муниципальной собственности Ипатовского муниципального округа Ставропольского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края.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Основными приоритетами в области градостроительства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и архитектуры являются обеспечение устойчивого развития территории Ипатовского муниципального округа Ставропольского края путем совершенствования системы градостроительной деятельности, а именно, внесение изменений в документы Ипатовского муниципального округа Ставропольского края: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местных нормативов градостроительного проектирования Ипатовского муниципального округа Ставропольского края;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Генерального плана Ипатовского муниципального округа Ставропольского края;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правил землепользования и застройки Ипатовского муниципального округа Ставропольского края;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схемы размещения рекламных конструкций на территории Ипатовского муниципального округа Ставропольского края.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Одним из важнейших вопросов в сфере управления имуществом, находящимся в муниципальной собственности, является эффективность его использования, под которой в первую очередь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местный бюджет. В немалой степени решению проблемы увеличения доходов от использования муниципального имущества, способствует администрирование доходов от сдачи в аренду, продажи имущества. Продажа имущества осуществляется на аукционах в электронной форме на электронной площадке УТП АО «Сбербанк-АСТ», открытых по составу участников и по форме подачи предложений о цене имущества. Начальная (минимальная) цена арендной платы при проведении открытых аукционов и при заключении договоров аренды муниципального имущества, проведении открытых аукционов по продаже муниципального имущества устанавливается на основании отчетов независимого оценщика.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Основными принципами политики Ипатовского муниципального округа Ставропольского края в сфере управления и распоряжения муниципальной собственностью округа являются: законность и открытость деятельности органов местного самоуправления округа, подотчетность и подконтрольность, эффективность, целевое использование имущества, закрепленного на праве хозяйственного ведения или оперативного управления за муниципальными предприятиями и учреждениями.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lastRenderedPageBreak/>
        <w:t>Целями программы являются: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712870">
        <w:rPr>
          <w:rFonts w:ascii="Arial" w:hAnsi="Arial" w:cs="Arial"/>
          <w:color w:val="000000" w:themeColor="text1"/>
          <w:sz w:val="24"/>
          <w:szCs w:val="24"/>
        </w:rPr>
        <w:t>Повышение эффективности и качества управления имуществом Ипатовского муниципального округа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2870">
        <w:rPr>
          <w:rFonts w:ascii="Arial" w:hAnsi="Arial" w:cs="Arial"/>
          <w:color w:val="000000" w:themeColor="text1"/>
          <w:sz w:val="24"/>
          <w:szCs w:val="24"/>
        </w:rPr>
        <w:t>Ставропольского края для результативного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2870">
        <w:rPr>
          <w:rFonts w:ascii="Arial" w:hAnsi="Arial" w:cs="Arial"/>
          <w:color w:val="000000" w:themeColor="text1"/>
          <w:sz w:val="24"/>
          <w:szCs w:val="24"/>
        </w:rPr>
        <w:t>социально-экономического развития Ипатовского муниципального округа Ставропольского края;</w:t>
      </w:r>
    </w:p>
    <w:p w:rsidR="00712870" w:rsidRPr="00712870" w:rsidRDefault="00712870" w:rsidP="00712870">
      <w:pPr>
        <w:pStyle w:val="ConsPlusNormal"/>
        <w:ind w:firstLine="567"/>
        <w:jc w:val="both"/>
        <w:outlineLvl w:val="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1287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осуществление градостроительной деятельности на территории Ипатовского муниципального округа Ставропольского края.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712870">
        <w:rPr>
          <w:rFonts w:ascii="Arial" w:hAnsi="Arial" w:cs="Arial"/>
          <w:color w:val="000000" w:themeColor="text1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Программы: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color w:val="000000" w:themeColor="text1"/>
          <w:sz w:val="24"/>
          <w:szCs w:val="24"/>
        </w:rPr>
        <w:t>Подпрограмма «</w:t>
      </w:r>
      <w:r w:rsidRPr="00712870">
        <w:rPr>
          <w:rFonts w:ascii="Arial" w:hAnsi="Arial" w:cs="Arial"/>
          <w:sz w:val="24"/>
          <w:szCs w:val="24"/>
        </w:rPr>
        <w:t>Управление муниципальной собственностью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Ипатовского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муниципального округа Ставропольского края в области имущественных и земельных отношений» (приведена в приложении 1 к Программе)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Подпрограмма «Обеспечение реализации программы «Управление имуществом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Ипатовского муниципального округа Ставропольского края» и общепрограммные мероприятия» муниципальной программы» (приведена в приложении 2 к Программе).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Подпрограмма «Градостроительство и выполнение отдельных функций в области строительства и архитектуры Ипатовского муниципального округа Ставропольского края» (приведена в приложении 3 к Программе).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Сведения об индикаторах достижения цели Программы и показателях решения задач подпрограмм Программы и их значениях приведены в приложении 4 к Программе).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Перечень основных мероприятий подпрограммы Программы приведен в приложении 5 к Программе.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Объемы и источники финансового обеспечения Программы приведены в приложении 6 к Программе.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Сведения о весовых коэффициентах, присвоенных целям Программы, задачам подпрограмм приведены в приложении 7 к Программе.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Прогноз сводных показателей муниципальных заданий по этапам реализации Программы не возможем в связи с отсутствием подведомственных учреждений.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Предельные объемы средств местного бюджета на исполнение долгосрочных муниципальных контрактов не запланированы, в связи с их отсутствием.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Приложение 1</w:t>
      </w:r>
    </w:p>
    <w:p w:rsid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«Управление имуществом,</w:t>
      </w:r>
    </w:p>
    <w:p w:rsid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развитие градостроительства</w:t>
      </w:r>
    </w:p>
    <w:p w:rsid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и архитектуры Ипатовского</w:t>
      </w:r>
    </w:p>
    <w:p w:rsid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712870" w:rsidRPr="00712870" w:rsidRDefault="00712870" w:rsidP="00712870">
      <w:pPr>
        <w:widowControl w:val="0"/>
        <w:tabs>
          <w:tab w:val="left" w:pos="4395"/>
        </w:tabs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712870" w:rsidRPr="00712870" w:rsidRDefault="00712870" w:rsidP="00712870">
      <w:pPr>
        <w:widowControl w:val="0"/>
        <w:tabs>
          <w:tab w:val="left" w:pos="4395"/>
        </w:tabs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widowControl w:val="0"/>
        <w:tabs>
          <w:tab w:val="left" w:pos="4395"/>
        </w:tabs>
        <w:autoSpaceDE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ПОДПРОГРАММА «УПРАВЛЕНИЕ МУНИЦИПАЛЬНОЙ СОБСТВЕННОСТЬЮ ИПАТОВСКОГО МУНИЦИПАЛЬНОГО ОКРУГА СТАВРОПОЛЬСКОГО КРАЯ В ОБЛАСТИ ИМУЩЕСТВЕННЫХ И ЗЕМЕЛЬНЫХ ОТНОШЕНИЙ»</w:t>
      </w:r>
    </w:p>
    <w:p w:rsid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ПАСПОРТ ПОДПРОГРАММЫ «УПРАВЛЕНИЕ МУНИЦИПАЛЬНОЙ СОБСТВЕННОСТЬЮ ИПАТОВСКОГО МУНИЦИПАЛЬНОГО ОКРУГА СТАВРОПОЛЬСКОГО КРАЯ В ОБЛАСТИ ИМУЩЕСТВЕННЫХ И ЗЕМЕЛЬНЫХ ОТНОШЕНИЙ»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6716"/>
      </w:tblGrid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16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собственностью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Ипатовского муниципального округа Ставропольского края в области имущественных и земельных отношений» (далее - Подпрограмма)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16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отдел имущественных и земельных отношений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Ипатовского муниципального округа Ставропольского края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Участник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ЗадачиПодпрограммы</w:t>
            </w:r>
          </w:p>
        </w:tc>
        <w:tc>
          <w:tcPr>
            <w:tcW w:w="6716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эффективного и рационального использования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имущества и земельных ресурсов, способствующих пополнению доходной части бюджета Ипатовского муниципального округа Ставропольского края и оптимизации расходов бюджета Ипатовского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муниципального округа Ставропольского края на содержание имущества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716" w:type="dxa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 доходности, получаемый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реализации и сдачи в аренду имущества, находящегося в собственности Ипатовского </w:t>
            </w:r>
            <w:r w:rsidRPr="0071287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округа Ставропольского края от плановых назначений;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 доходности, получаемый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в виде арендной платы, от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договоров аренды земельных участков, государственная собственность на которые не разграничена от плановых назначений;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 доходности, получаемый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</w:t>
            </w:r>
            <w:r w:rsidRPr="00712870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округом Ставропольского края от плановых назначений;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проведенных аукционов;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объектов недвижимости (без учета земельных участков), зарегистрированных в собственность Ипатовского муниципального округа Ставропольского края в течение года от количества выявленных незарегистрированных объектов недвижимости;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земельных участков поставленных на кадастровый учет от количества сформированных земельных участков;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объектов недвижимости и земельных участков, зарегистрированных в собственность Ипатовского муниципального округа Ставропольского края, предоставленных субъектам малого и среднего предпринимательства, по договорам аренды;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объектов недвижимости и земельных участков, зарегистрированных 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собственность Ипатовского муниципального округа Ставропольского края, включенных в перечень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имущества Ипатовского муниципального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предназначенного для предоставления его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во владение и (или)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пользование на долгосрочной основе субъектам малого и среднего предпринимательства, предназначенного для предоставления его во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владение и (или) пользование на долгосрочной основе субъектам малого и среднего предпринимательства.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16" w:type="dxa"/>
          </w:tcPr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2870">
              <w:rPr>
                <w:rFonts w:ascii="Arial" w:hAnsi="Arial" w:cs="Arial"/>
                <w:color w:val="000000" w:themeColor="text1"/>
                <w:sz w:val="24"/>
                <w:szCs w:val="24"/>
              </w:rPr>
              <w:t>2024- 2029 годы</w:t>
            </w:r>
          </w:p>
          <w:p w:rsidR="00712870" w:rsidRPr="00712870" w:rsidRDefault="00712870" w:rsidP="00712870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widowControl w:val="0"/>
              <w:tabs>
                <w:tab w:val="left" w:pos="2123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716" w:type="dxa"/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объемы финансового обеспечения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за счет средств бюджета Ипатовского муниципального округа Ставропольского края составит 31029,78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 2024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– 5182,43тыс.рублей;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 2025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- 5169,39 тыс.рублей;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 2026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- 5169,49 тыс.рублей;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 2027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5169,49 тыс.рублей;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 2028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5169,49 тыс.рублей;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 2029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- 5169,49 тыс.рублей.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70" w:rsidRPr="00712870" w:rsidTr="00712870">
        <w:trPr>
          <w:jc w:val="center"/>
        </w:trPr>
        <w:tc>
          <w:tcPr>
            <w:tcW w:w="2892" w:type="dxa"/>
          </w:tcPr>
          <w:p w:rsidR="00712870" w:rsidRPr="00712870" w:rsidRDefault="00712870" w:rsidP="00712870">
            <w:pPr>
              <w:pStyle w:val="27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Ожидаемыеконечные результаты</w:t>
            </w:r>
          </w:p>
          <w:p w:rsidR="00712870" w:rsidRPr="00712870" w:rsidRDefault="00712870" w:rsidP="00712870">
            <w:pPr>
              <w:pStyle w:val="27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</w:tcPr>
          <w:p w:rsidR="00712870" w:rsidRPr="00712870" w:rsidRDefault="00712870" w:rsidP="00712870">
            <w:pPr>
              <w:pStyle w:val="28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 xml:space="preserve">сохранение ежегодного уровня доходов от реализации и сдачи в аренду имущества, находящегося в собственности Ипатовского муниципального округа Ставропольского края от плановых назначений на </w:t>
            </w: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>уровне 100,00 процентов с 2024 по 2029гг;</w:t>
            </w:r>
          </w:p>
          <w:p w:rsidR="00712870" w:rsidRPr="00712870" w:rsidRDefault="00712870" w:rsidP="00712870">
            <w:pPr>
              <w:pStyle w:val="28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сохранение ежегодного уровня доходов получаемый в виде арендной платы, от договоров аренды земельных участков, государственная собственность на которые не разграничена от плановых назначений 100,00 процентов с 2024 по 2029 гг;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ежегодный уровень доходов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муниципального округом Ставропольского края от плановых назначений 100,00 процентов с 2024 по 2029 гг.;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ежегодное сохранение доли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 на уровне 100,00 процентов с 2024 по 2029 гг.; </w:t>
            </w:r>
          </w:p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ежегодное сохранение доли объектов недвижимости (без учета земельных участков), зарегистрированных в собственность Ипатовского муниципального округа Ставропольского края от количества выявленных незарегистрированных объектов недвижимости на уровне 100,00 процентов с 2024 по 2029 гг;</w:t>
            </w:r>
          </w:p>
          <w:p w:rsidR="00712870" w:rsidRPr="00712870" w:rsidRDefault="00712870" w:rsidP="00712870">
            <w:pPr>
              <w:pStyle w:val="28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ежегодное сохранение доли земельных участков поставленных на кадастровый учет от количества сформированных земельных участков на уровне 100,00 процентов с 2024 по 2029 гг; </w:t>
            </w:r>
          </w:p>
          <w:p w:rsidR="00712870" w:rsidRPr="00712870" w:rsidRDefault="00712870" w:rsidP="00712870">
            <w:pPr>
              <w:pStyle w:val="28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ежегодное сохранение доли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 100,00 процентов;</w:t>
            </w:r>
          </w:p>
          <w:p w:rsidR="00712870" w:rsidRPr="00712870" w:rsidRDefault="00712870" w:rsidP="00712870">
            <w:pPr>
              <w:pStyle w:val="28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ежегодное увеличение доли объектов недвижимости или земельных участков, зарегистрированных в собственность Ипатовского муниципального округа Ставропольского края, предоставляемых субъектам малого и среднего предпринимательства по договорам аренды с 0,5 в 2024 до 20,0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2029 г.;</w:t>
            </w:r>
          </w:p>
          <w:p w:rsidR="00712870" w:rsidRPr="00712870" w:rsidRDefault="00712870" w:rsidP="00712870">
            <w:pPr>
              <w:pStyle w:val="28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</w:t>
            </w:r>
            <w:r w:rsidRPr="00712870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имущества Ипатовского </w:t>
            </w:r>
            <w:r w:rsidRPr="0071287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1287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      </w:r>
            <w:r w:rsidRPr="00712870">
              <w:rPr>
                <w:rFonts w:ascii="Arial" w:hAnsi="Arial" w:cs="Arial"/>
                <w:sz w:val="24"/>
                <w:szCs w:val="24"/>
              </w:rPr>
              <w:t>, предназначенного для предоставления его во владение и (или) пользование на долгосрочной основе субъектам малого и среднего предпринимательства, до 16 единиц в 2029 г.</w:t>
            </w:r>
          </w:p>
        </w:tc>
      </w:tr>
    </w:tbl>
    <w:p w:rsidR="00712870" w:rsidRPr="00712870" w:rsidRDefault="00712870" w:rsidP="00712870">
      <w:pPr>
        <w:widowControl w:val="0"/>
        <w:autoSpaceDE w:val="0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12870">
        <w:rPr>
          <w:rFonts w:ascii="Arial" w:hAnsi="Arial" w:cs="Arial"/>
          <w:b/>
          <w:color w:val="000000" w:themeColor="text1"/>
          <w:sz w:val="30"/>
          <w:szCs w:val="30"/>
        </w:rPr>
        <w:t>ХАРАКТЕРИСТИКА ОСНОВНЫХ МЕРОПРИЯТИЙ ПОДПРОГРАММЫ</w:t>
      </w:r>
    </w:p>
    <w:p w:rsidR="00712870" w:rsidRPr="00712870" w:rsidRDefault="00712870" w:rsidP="00712870">
      <w:pPr>
        <w:widowControl w:val="0"/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712870" w:rsidRPr="00712870" w:rsidRDefault="00712870" w:rsidP="00712870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12870">
        <w:rPr>
          <w:rFonts w:ascii="Arial" w:hAnsi="Arial" w:cs="Arial"/>
          <w:sz w:val="24"/>
          <w:szCs w:val="24"/>
        </w:rPr>
        <w:t>Мероприятия связанные с решением имущественных вопросов, в рамках которого предусмотрены следующие направления расходов: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оценка и экспертиза объектов, подлежащих приватизации;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определение рыночной стоимости годового размера арендной платы за пользование имуществом, находящимся в собственности Ипатовского муниципального округа Ставропольского края;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публикация в средствах массовой информации;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приобретение конвертов маркированных и марок; 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оформление права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муниципальной собственности на объекты недвижимого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имущества, земельные участки;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оформление технических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планов и паспортов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муниципального имущества;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регистрация права собственности на объекты недвижимого имущества и земельных участков;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проведение кадастровых работ на земельных участках.</w:t>
      </w:r>
    </w:p>
    <w:p w:rsidR="00712870" w:rsidRPr="00712870" w:rsidRDefault="00712870" w:rsidP="00712870">
      <w:pPr>
        <w:widowControl w:val="0"/>
        <w:tabs>
          <w:tab w:val="left" w:pos="284"/>
          <w:tab w:val="left" w:pos="709"/>
          <w:tab w:val="left" w:pos="851"/>
        </w:tabs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мероприятий по уплате взноса на капитальный ремонт общего имущества в многоквартирном доме.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расходы связанные с содержанием имущества находящегося в собственности Ипатовского муниципального округа Ставропольского края. 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имущественных и земельных отношений администрации Ипатовского муниципального округа Ставропольского края.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Непосредственным результатом реализации основного мероприятия станет:</w:t>
      </w:r>
    </w:p>
    <w:p w:rsidR="00712870" w:rsidRPr="00712870" w:rsidRDefault="00712870" w:rsidP="00712870">
      <w:pPr>
        <w:pStyle w:val="28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сохранение ежегодного уровня доходов от реализации и сдачи в аренду имущества, находящегося в собственности Ипатовского муниципального округа Ставропольского края от плановых назначений на уровне 100,00 процентов с 2024 по 2029гг;</w:t>
      </w:r>
    </w:p>
    <w:p w:rsidR="00712870" w:rsidRPr="00712870" w:rsidRDefault="00712870" w:rsidP="00712870">
      <w:pPr>
        <w:pStyle w:val="28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сохранение ежегодного уровня доходов получаемый в виде арендной платы, от договоров аренды земельных участков, государственная собственность на которые не разграничена от плановых назначений 100,00 процентов с 2024 по 2029 гг;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ежегодный уровень доходов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муниципального округом Ставропольского края от плановых назначений 100,00 процентов с 2024 по 2029 гг.;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ежегодное сохранение доли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 на уровне 100,00 процентов с 2024 по 2029 гг.; 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ежегодное сохранение доли объектов недвижимости (без учета земельных участков), зарегистрированных в собственность Ипатовского муниципального округа Ставропольского края от количества выявленных незарегистрированных объектов недвижимости на уровне 100,00 процентов с 2024 по 2029 гг;</w:t>
      </w:r>
    </w:p>
    <w:p w:rsidR="00712870" w:rsidRPr="00712870" w:rsidRDefault="00712870" w:rsidP="00712870">
      <w:pPr>
        <w:pStyle w:val="28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ежегодное сохранение доли земельных участков поставленных на кадастровый учет от количества сформированных земельных участков на уровне 100,00 процентов с 2024 по 2029 гг; </w:t>
      </w:r>
    </w:p>
    <w:p w:rsidR="00712870" w:rsidRPr="00712870" w:rsidRDefault="00712870" w:rsidP="00712870">
      <w:pPr>
        <w:pStyle w:val="28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lastRenderedPageBreak/>
        <w:t>ежегодное сохранение доли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 100,00 процентов;</w:t>
      </w:r>
    </w:p>
    <w:p w:rsidR="00712870" w:rsidRPr="00712870" w:rsidRDefault="00712870" w:rsidP="00712870">
      <w:pPr>
        <w:pStyle w:val="28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ежегодное увеличение доли объектов недвижимости или земельных участков, зарегистрированных в собственность Ипатовского муниципального округа Ставропольского края, предоставляемых субъектам малого и среднего предпринимательства по договорам аренды с 0,5 в 2024 до 20,0 в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2029 г.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доля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 100,00 процентов.</w:t>
      </w:r>
    </w:p>
    <w:p w:rsidR="00712870" w:rsidRPr="00712870" w:rsidRDefault="00712870" w:rsidP="00712870">
      <w:pPr>
        <w:widowControl w:val="0"/>
        <w:tabs>
          <w:tab w:val="left" w:pos="284"/>
          <w:tab w:val="left" w:pos="567"/>
          <w:tab w:val="left" w:pos="851"/>
        </w:tabs>
        <w:autoSpaceDE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12870"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предпринимательства, в части предоставления объектов недвижимости и земельных участков, находящихся в собственности Ипатовского муниципального округа Ставропольского края, предусматривает :</w:t>
      </w:r>
    </w:p>
    <w:p w:rsidR="00712870" w:rsidRPr="00712870" w:rsidRDefault="00712870" w:rsidP="00712870">
      <w:pPr>
        <w:pStyle w:val="a4"/>
        <w:widowControl w:val="0"/>
        <w:tabs>
          <w:tab w:val="left" w:pos="284"/>
          <w:tab w:val="left" w:pos="709"/>
          <w:tab w:val="left" w:pos="993"/>
          <w:tab w:val="left" w:pos="1560"/>
        </w:tabs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ежегодное предоставление объектов недвижимости и земельных участков по договорам аренду субъектам МСП на длительный срок;</w:t>
      </w:r>
    </w:p>
    <w:p w:rsidR="00712870" w:rsidRPr="00712870" w:rsidRDefault="00712870" w:rsidP="00712870">
      <w:pPr>
        <w:pStyle w:val="a4"/>
        <w:widowControl w:val="0"/>
        <w:tabs>
          <w:tab w:val="left" w:pos="993"/>
        </w:tabs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предпринимательства.</w:t>
      </w:r>
    </w:p>
    <w:p w:rsidR="00712870" w:rsidRPr="00712870" w:rsidRDefault="00712870" w:rsidP="00712870">
      <w:pPr>
        <w:widowControl w:val="0"/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имущественных и земельных отношений администрации Ипатовского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округа Ставропольского края.</w:t>
      </w:r>
    </w:p>
    <w:p w:rsidR="00712870" w:rsidRPr="00712870" w:rsidRDefault="00712870" w:rsidP="00712870">
      <w:pPr>
        <w:pStyle w:val="a4"/>
        <w:widowControl w:val="0"/>
        <w:tabs>
          <w:tab w:val="left" w:pos="993"/>
        </w:tabs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Непосредственным результатом реализации основного мероприятия будет:</w:t>
      </w:r>
    </w:p>
    <w:p w:rsidR="00712870" w:rsidRPr="00712870" w:rsidRDefault="00712870" w:rsidP="00712870">
      <w:pPr>
        <w:pStyle w:val="28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доля ежегодного предоставления субъектам малого и среднего предпринимательства объектов недвижимости или земельных участков, находящихся в собственности Ипатовского муниципального округа Ставропольского края, по договорам аренды от общего количества объектов 20,00 процентов;</w:t>
      </w:r>
    </w:p>
    <w:p w:rsidR="00712870" w:rsidRPr="00712870" w:rsidRDefault="00712870" w:rsidP="00712870">
      <w:pPr>
        <w:pStyle w:val="a4"/>
        <w:widowControl w:val="0"/>
        <w:tabs>
          <w:tab w:val="left" w:pos="993"/>
        </w:tabs>
        <w:autoSpaceDE w:val="0"/>
        <w:ind w:left="0" w:firstLine="567"/>
        <w:rPr>
          <w:rFonts w:ascii="Arial" w:hAnsi="Arial" w:cs="Arial"/>
          <w:strike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</w:t>
      </w:r>
      <w:r w:rsidRPr="00712870">
        <w:rPr>
          <w:rFonts w:ascii="Arial" w:hAnsi="Arial" w:cs="Arial"/>
          <w:color w:val="000000"/>
          <w:sz w:val="24"/>
          <w:szCs w:val="24"/>
        </w:rPr>
        <w:t>перечень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12870">
        <w:rPr>
          <w:rFonts w:ascii="Arial" w:hAnsi="Arial" w:cs="Arial"/>
          <w:color w:val="000000"/>
          <w:sz w:val="24"/>
          <w:szCs w:val="24"/>
        </w:rPr>
        <w:t>муниципального имущества Ипатовского муниципального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 w:rsidRPr="00712870">
        <w:rPr>
          <w:rFonts w:ascii="Arial" w:hAnsi="Arial" w:cs="Arial"/>
          <w:sz w:val="24"/>
          <w:szCs w:val="24"/>
        </w:rPr>
        <w:t>, предназначенного для предоставления его во владение и (или) пользование на долгосрочной основе субъектам малого и среднего предпринимательства до 16 единиц.</w:t>
      </w:r>
    </w:p>
    <w:p w:rsidR="00712870" w:rsidRDefault="00712870" w:rsidP="00712870">
      <w:pPr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12870" w:rsidRDefault="00712870" w:rsidP="00712870">
      <w:pPr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Приложение 2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«</w:t>
      </w:r>
      <w:r>
        <w:rPr>
          <w:rFonts w:ascii="Arial" w:hAnsi="Arial" w:cs="Arial"/>
          <w:b/>
          <w:sz w:val="32"/>
          <w:szCs w:val="24"/>
        </w:rPr>
        <w:t>Управление имуществом, развитие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г</w:t>
      </w:r>
      <w:r>
        <w:rPr>
          <w:rFonts w:ascii="Arial" w:hAnsi="Arial" w:cs="Arial"/>
          <w:b/>
          <w:sz w:val="32"/>
          <w:szCs w:val="24"/>
        </w:rPr>
        <w:t>радостроительства и архитектуры</w:t>
      </w:r>
    </w:p>
    <w:p w:rsid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Ипатовского муниципального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округа Ставропольского края»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ПОДПРОГРАММА «ОБЕСПЕЧЕНИЕ РЕАЛИЗАЦИИ ПРОГРАММЫ «УПРАВЛЕНИЕ ИМУЩЕСТВОМ ИПАТОВСКОГО МУНИЦИПАЛЬНОГО ОКРУГА СТАВРОПОЛЬСКОГО КРАЯ» И ОБЩЕПРОГРАММНЫЕ МЕРОПРИЯТИЯ» МУНИЦИПАЛЬНОЙ ПРОГРАММЫ </w:t>
      </w:r>
    </w:p>
    <w:p w:rsidR="00712870" w:rsidRPr="00712870" w:rsidRDefault="00712870" w:rsidP="00712870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pStyle w:val="a4"/>
        <w:widowControl w:val="0"/>
        <w:tabs>
          <w:tab w:val="left" w:pos="142"/>
          <w:tab w:val="left" w:pos="284"/>
          <w:tab w:val="left" w:pos="851"/>
        </w:tabs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Подпрограмма «Обеспечение реализации программы «Управление имуществом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Ипатовского муниципального округа Ставропольского края» и общепрограммные мероприятия» муниципальной программы направлена на достижение цели муниципальной программы (далее - Подпрограмма).</w:t>
      </w:r>
    </w:p>
    <w:p w:rsidR="00712870" w:rsidRPr="00712870" w:rsidRDefault="00712870" w:rsidP="00712870">
      <w:pPr>
        <w:pStyle w:val="a4"/>
        <w:widowControl w:val="0"/>
        <w:tabs>
          <w:tab w:val="left" w:pos="142"/>
          <w:tab w:val="left" w:pos="284"/>
          <w:tab w:val="left" w:pos="851"/>
        </w:tabs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Управление реализации Подпрограммы осуществляется отделом имущественных и земельных отношений администрации Ипатовского муниципального округа Ставропольского края в рамках функций, определенных Положением об отделе имущественных и земельных отношений администрации Ипатовского муниципального округа Ставропольского края, утвержденных решением Думы Ипатовского муниципального округа Ставропольского края от 24 октября 2023 г. № 122.</w:t>
      </w:r>
    </w:p>
    <w:p w:rsidR="00712870" w:rsidRPr="00712870" w:rsidRDefault="00712870" w:rsidP="00712870">
      <w:pPr>
        <w:pStyle w:val="a4"/>
        <w:widowControl w:val="0"/>
        <w:tabs>
          <w:tab w:val="left" w:pos="142"/>
          <w:tab w:val="left" w:pos="284"/>
          <w:tab w:val="left" w:pos="851"/>
        </w:tabs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 Основными мероприятиями является обеспечение деятельности отдела имущественных и земельных отношений администрации Ипатовского муниципального округа Ставропольского края.</w:t>
      </w:r>
    </w:p>
    <w:p w:rsidR="00712870" w:rsidRPr="00712870" w:rsidRDefault="00712870" w:rsidP="00712870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Приложение 3</w:t>
      </w:r>
    </w:p>
    <w:p w:rsidR="00712870" w:rsidRPr="00712870" w:rsidRDefault="00712870" w:rsidP="00712870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Pr="00712870" w:rsidRDefault="00712870" w:rsidP="00712870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«</w:t>
      </w:r>
      <w:r>
        <w:rPr>
          <w:rFonts w:ascii="Arial" w:hAnsi="Arial" w:cs="Arial"/>
          <w:b/>
          <w:sz w:val="32"/>
          <w:szCs w:val="24"/>
        </w:rPr>
        <w:t>Управление имуществом, развитие</w:t>
      </w:r>
    </w:p>
    <w:p w:rsidR="00712870" w:rsidRPr="00712870" w:rsidRDefault="00712870" w:rsidP="00712870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г</w:t>
      </w:r>
      <w:r>
        <w:rPr>
          <w:rFonts w:ascii="Arial" w:hAnsi="Arial" w:cs="Arial"/>
          <w:b/>
          <w:sz w:val="32"/>
          <w:szCs w:val="24"/>
        </w:rPr>
        <w:t>радостроительства и архитектуры</w:t>
      </w:r>
    </w:p>
    <w:p w:rsidR="00712870" w:rsidRDefault="00712870" w:rsidP="00712870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712870" w:rsidRPr="00712870" w:rsidRDefault="00712870" w:rsidP="00712870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712870" w:rsidRPr="00712870" w:rsidRDefault="00712870" w:rsidP="0071287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  <w:highlight w:val="yellow"/>
        </w:rPr>
      </w:pPr>
    </w:p>
    <w:p w:rsidR="00712870" w:rsidRPr="00712870" w:rsidRDefault="00712870" w:rsidP="0071287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widowControl w:val="0"/>
        <w:autoSpaceDE w:val="0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ПОДПРОГРАММА 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</w:r>
    </w:p>
    <w:p w:rsidR="00712870" w:rsidRPr="00712870" w:rsidRDefault="00712870" w:rsidP="00712870">
      <w:pPr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widowControl w:val="0"/>
        <w:autoSpaceDE w:val="0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ПАСПОРТ ПОДПРОГРАММЫ 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</w:r>
    </w:p>
    <w:p w:rsidR="00712870" w:rsidRPr="00712870" w:rsidRDefault="00712870" w:rsidP="00712870">
      <w:pPr>
        <w:jc w:val="center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712870" w:rsidRPr="00712870" w:rsidRDefault="00712870" w:rsidP="00712870">
      <w:pPr>
        <w:jc w:val="center"/>
        <w:rPr>
          <w:rFonts w:ascii="Arial" w:hAnsi="Arial" w:cs="Arial"/>
          <w:color w:val="FF0000"/>
          <w:sz w:val="24"/>
          <w:szCs w:val="24"/>
          <w:highlight w:val="yellow"/>
        </w:rPr>
      </w:pPr>
    </w:p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6106"/>
      </w:tblGrid>
      <w:tr w:rsidR="00712870" w:rsidRPr="00712870" w:rsidTr="00A500B4">
        <w:tc>
          <w:tcPr>
            <w:tcW w:w="187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25" w:type="pct"/>
          </w:tcPr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подпрограмма «Градостроительство и выполнение отдельных функций в области строительства и </w:t>
            </w: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>архитектуры Ипатовского муниципального округа Ставропольского края» (далее – соответственно Подпрограмма)</w:t>
            </w: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70" w:rsidRPr="00712870" w:rsidTr="00A500B4">
        <w:trPr>
          <w:trHeight w:val="950"/>
        </w:trPr>
        <w:tc>
          <w:tcPr>
            <w:tcW w:w="187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125" w:type="pct"/>
          </w:tcPr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70" w:rsidRPr="00712870" w:rsidTr="00A500B4">
        <w:trPr>
          <w:trHeight w:val="398"/>
        </w:trPr>
        <w:tc>
          <w:tcPr>
            <w:tcW w:w="1875" w:type="pct"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pct"/>
          </w:tcPr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712870" w:rsidRPr="00712870" w:rsidTr="00A500B4">
        <w:trPr>
          <w:trHeight w:val="505"/>
        </w:trPr>
        <w:tc>
          <w:tcPr>
            <w:tcW w:w="187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25" w:type="pct"/>
          </w:tcPr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712870" w:rsidRPr="00712870" w:rsidTr="00A500B4">
        <w:trPr>
          <w:trHeight w:val="368"/>
        </w:trPr>
        <w:tc>
          <w:tcPr>
            <w:tcW w:w="187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25" w:type="pct"/>
          </w:tcPr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реализация документов в сфере градостроительной деятельности;</w:t>
            </w: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предоставление муниципальных услуг физическим и юридическим лицам в области градостроительной деятельности.</w:t>
            </w: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31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70" w:rsidRPr="00712870" w:rsidTr="00A500B4">
        <w:trPr>
          <w:trHeight w:val="167"/>
        </w:trPr>
        <w:tc>
          <w:tcPr>
            <w:tcW w:w="1875" w:type="pct"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25" w:type="pct"/>
            <w:hideMark/>
          </w:tcPr>
          <w:p w:rsidR="00712870" w:rsidRPr="00712870" w:rsidRDefault="00712870" w:rsidP="00712870">
            <w:pPr>
              <w:pStyle w:val="a4"/>
              <w:widowControl w:val="0"/>
              <w:tabs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к числу разработанных документов территориального планирования и градостроительного зонирования, требующих размещения в федеральной государственной информационной системе территориального планирования;</w:t>
            </w: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документов, необходимых для реализации законодательства Российской Федерации в сфере наружной рекламы;</w:t>
            </w:r>
          </w:p>
          <w:p w:rsidR="00712870" w:rsidRPr="00712870" w:rsidRDefault="00712870" w:rsidP="00712870">
            <w:pPr>
              <w:widowControl w:val="0"/>
              <w:tabs>
                <w:tab w:val="left" w:pos="567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деятельности.</w:t>
            </w:r>
          </w:p>
          <w:p w:rsidR="00712870" w:rsidRPr="00712870" w:rsidRDefault="00712870" w:rsidP="00712870">
            <w:pPr>
              <w:pStyle w:val="a4"/>
              <w:widowControl w:val="0"/>
              <w:tabs>
                <w:tab w:val="left" w:pos="-109"/>
                <w:tab w:val="left" w:pos="567"/>
                <w:tab w:val="left" w:pos="993"/>
              </w:tabs>
              <w:suppressAutoHyphens/>
              <w:autoSpaceDE w:val="0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12870" w:rsidRPr="00712870" w:rsidTr="00A500B4">
        <w:trPr>
          <w:trHeight w:val="603"/>
        </w:trPr>
        <w:tc>
          <w:tcPr>
            <w:tcW w:w="187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2024 - 2029</w:t>
            </w:r>
          </w:p>
        </w:tc>
      </w:tr>
      <w:tr w:rsidR="00712870" w:rsidRPr="00712870" w:rsidTr="00A500B4">
        <w:trPr>
          <w:trHeight w:val="416"/>
        </w:trPr>
        <w:tc>
          <w:tcPr>
            <w:tcW w:w="1875" w:type="pct"/>
            <w:hideMark/>
          </w:tcPr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125" w:type="pct"/>
          </w:tcPr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финансового обеспечения Подпрограммы за счет средств бюджета Ипатовского муниципального округа Ставропольского края (далее – местный бюджет) составит- 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>1 400,00 тыс. рублей, в том числе по годам: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2024год – 400,00 тыс. рублей;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2025 год – 200,00 тыс. рублей;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2026 год – 200,00 тыс. рублей;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2027 год – 200,00 тыс. рублей;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2028 год – 200,00 тыс. рублей;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 год – 200,00 тыс. рублей.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 к числу разработанных документов территориального планирования и градостроительного зонирования, требующих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размещения в федеральной государственной информационной системе территориального планирования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в 2029 году – 100,00%;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 необходимых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для реализации законодательства Российской Федерации в сфере наружной рекламы в 2029 году составит 1 ед.</w:t>
            </w:r>
          </w:p>
          <w:p w:rsidR="00712870" w:rsidRPr="00712870" w:rsidRDefault="00712870" w:rsidP="00712870">
            <w:pPr>
              <w:widowControl w:val="0"/>
              <w:tabs>
                <w:tab w:val="left" w:pos="34"/>
                <w:tab w:val="left" w:pos="567"/>
                <w:tab w:val="left" w:pos="851"/>
                <w:tab w:val="left" w:pos="993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в 2029 году составит 100,00%.</w:t>
            </w:r>
          </w:p>
        </w:tc>
      </w:tr>
    </w:tbl>
    <w:p w:rsidR="00712870" w:rsidRPr="00712870" w:rsidRDefault="00712870" w:rsidP="00712870">
      <w:pPr>
        <w:tabs>
          <w:tab w:val="left" w:pos="4140"/>
        </w:tabs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ПОДПРОГРАММЫ.</w:t>
      </w:r>
    </w:p>
    <w:p w:rsidR="00712870" w:rsidRPr="00712870" w:rsidRDefault="00712870" w:rsidP="0071287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712870" w:rsidRPr="00712870" w:rsidRDefault="00712870" w:rsidP="0071287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12870">
        <w:rPr>
          <w:rFonts w:ascii="Arial" w:hAnsi="Arial" w:cs="Arial"/>
          <w:sz w:val="24"/>
          <w:szCs w:val="24"/>
        </w:rPr>
        <w:t>Внесение изменений в документы территориального планирования и градостроительного зонирования.</w:t>
      </w:r>
    </w:p>
    <w:p w:rsidR="00712870" w:rsidRPr="00712870" w:rsidRDefault="00712870" w:rsidP="00712870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В рамках данного основного мероприятия предполагается внесение изменений в нормативы градостроительного проектирования Ипатовского муниципального округа Ставропольского края с учетом социально-демографического состава и плотности населения на его территории, планов и программ комплексного социально-экономического развития Ипатовского муниципального округа, предложений органов местного самоуправления и заинтересованных лиц, на основе требований Градостроительного </w:t>
      </w:r>
      <w:hyperlink r:id="rId6" w:history="1">
        <w:r w:rsidRPr="00712870">
          <w:rPr>
            <w:rFonts w:ascii="Arial" w:hAnsi="Arial" w:cs="Arial"/>
            <w:sz w:val="24"/>
            <w:szCs w:val="24"/>
          </w:rPr>
          <w:t>кодекса</w:t>
        </w:r>
      </w:hyperlink>
      <w:r w:rsidRPr="00712870">
        <w:rPr>
          <w:rFonts w:ascii="Arial" w:hAnsi="Arial" w:cs="Arial"/>
          <w:sz w:val="24"/>
          <w:szCs w:val="24"/>
        </w:rPr>
        <w:t xml:space="preserve"> Российской Федерации и региональных нормативов градостроительного </w:t>
      </w:r>
      <w:r w:rsidRPr="00712870">
        <w:rPr>
          <w:rFonts w:ascii="Arial" w:hAnsi="Arial" w:cs="Arial"/>
          <w:sz w:val="24"/>
          <w:szCs w:val="24"/>
        </w:rPr>
        <w:lastRenderedPageBreak/>
        <w:t>проектирования Ставропольского края;внесение изменений в Генеральный план Ипатовского муниципального округа Ставропольского края на основании анализа документов стратегического планирования Ипатовского муниципального округа и Ставропольского края, предложений по размещению объектов местного и регионального значения, предложений об изменении границ функциональных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 xml:space="preserve">и территориальных зон на территории Ипатовского муниципального округа, предложений по развитию транспортной и инженерной инфраструктуры на территории Ипатовского муниципального округа, предложений физических и юридических лиц по вопросам изменений функционального зонирования Ипатовского муниципального округа; внесение изменений Правила землепользования и застройки Ипатовского муниципального округа Ставропольского края на основании положений </w:t>
      </w:r>
      <w:hyperlink r:id="rId7" w:history="1">
        <w:r w:rsidRPr="00712870">
          <w:rPr>
            <w:rFonts w:ascii="Arial" w:hAnsi="Arial" w:cs="Arial"/>
            <w:sz w:val="24"/>
            <w:szCs w:val="24"/>
          </w:rPr>
          <w:t>статьи 33</w:t>
        </w:r>
      </w:hyperlink>
      <w:r w:rsidRPr="00712870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712870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станет доля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документов территориального планирования и градостроительного зонирования, внесенных в государственную информационную систему градостроительной деятельности и федеральную государственную информационную систему территориального планированияк числу разработанных документов территориального планирования и градостроительного зонирования, требующих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размещения в федеральной государственной информационной системе территориального планирования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в 2029 году – 100,00%.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12870">
        <w:rPr>
          <w:rFonts w:ascii="Arial" w:hAnsi="Arial" w:cs="Arial"/>
          <w:sz w:val="24"/>
          <w:szCs w:val="24"/>
        </w:rPr>
        <w:t>Внесение изменений в схему размещения рекламных конструкций на территории Ипатовского муниципального округа Ставропольского края.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В рамках данного основного мероприятия предполагается внесение изменений схему размещения рекламных конструкций на территории Ипатовского муниципального округа в целях реализации положений Федерального закона от 13 марта 2006 г. № 38-ФЗ «О рекламе», Закона Ставропольского края № 117-кз от 10 декабря 2013 г. «О некоторых вопросах, связанных с заключением договоров на установку и эксплуатацию рекламных конструкций», постановления Правительства Ставропольского края от 11 сентября2013г. № 335-п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 же на зданиях или ином недвижимом имуществе, находящихся в собственности Ставропольского края или муниципальной собственности, и вносимых в них изменений», иных законов и нормативных правовых актов, определяющих требования к распространению средств наружной рекламы.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712870" w:rsidRPr="00712870" w:rsidRDefault="00712870" w:rsidP="00712870">
      <w:pPr>
        <w:widowControl w:val="0"/>
        <w:tabs>
          <w:tab w:val="left" w:pos="34"/>
          <w:tab w:val="left" w:pos="567"/>
          <w:tab w:val="left" w:pos="851"/>
          <w:tab w:val="left" w:pos="993"/>
        </w:tabs>
        <w:suppressAutoHyphens/>
        <w:autoSpaceDE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станет разработка к 2029 году документов 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для реализации законодательства Российской Федерации в сфере наружной рекламы.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trike/>
          <w:sz w:val="24"/>
          <w:szCs w:val="24"/>
          <w:highlight w:val="yellow"/>
        </w:rPr>
      </w:pP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870">
        <w:rPr>
          <w:rFonts w:ascii="Arial" w:hAnsi="Arial" w:cs="Arial"/>
          <w:sz w:val="24"/>
          <w:szCs w:val="24"/>
        </w:rPr>
        <w:t>Предоставление муниципальных услуг в области градостроительной деятельности физическим и юридическим лицам, осуществляющим свою деятельность на территории Ставропольского края.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 xml:space="preserve">В рамкахосновного мероприятия предполагается обеспечение предоставления муниципальных услуг в области градостроительной деятельности </w:t>
      </w:r>
      <w:r w:rsidRPr="00712870">
        <w:rPr>
          <w:rFonts w:ascii="Arial" w:hAnsi="Arial" w:cs="Arial"/>
          <w:sz w:val="24"/>
          <w:szCs w:val="24"/>
        </w:rPr>
        <w:lastRenderedPageBreak/>
        <w:t xml:space="preserve">физическим и юридическим лицам, осуществляющим свою деятельность на территории Ставропольского края, обратившихся с заявлением в администрацию Ипатовского муниципального округа Ставропольского края. 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12870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712870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станет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стопроцентное 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12870">
        <w:rPr>
          <w:rFonts w:ascii="Arial" w:hAnsi="Arial" w:cs="Arial"/>
          <w:sz w:val="24"/>
          <w:szCs w:val="24"/>
        </w:rPr>
        <w:t>администрацией Ипатовского муниципального округа Ставропольского края физическим и юридическим лицам, муниципальных услуг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для.</w:t>
      </w:r>
    </w:p>
    <w:p w:rsidR="00712870" w:rsidRPr="00712870" w:rsidRDefault="00712870" w:rsidP="00712870">
      <w:pPr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712870" w:rsidRDefault="00712870" w:rsidP="00712870">
      <w:pPr>
        <w:tabs>
          <w:tab w:val="left" w:pos="4395"/>
        </w:tabs>
        <w:ind w:firstLine="567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Приложение 4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«</w:t>
      </w:r>
      <w:r>
        <w:rPr>
          <w:rFonts w:ascii="Arial" w:hAnsi="Arial" w:cs="Arial"/>
          <w:b/>
          <w:sz w:val="32"/>
          <w:szCs w:val="24"/>
        </w:rPr>
        <w:t>Управление имуществом, развитие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г</w:t>
      </w:r>
      <w:r>
        <w:rPr>
          <w:rFonts w:ascii="Arial" w:hAnsi="Arial" w:cs="Arial"/>
          <w:b/>
          <w:sz w:val="32"/>
          <w:szCs w:val="24"/>
        </w:rPr>
        <w:t>радостроительства и архитектуры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 xml:space="preserve">Ипатовского </w:t>
      </w:r>
      <w:r>
        <w:rPr>
          <w:rFonts w:ascii="Arial" w:hAnsi="Arial" w:cs="Arial"/>
          <w:b/>
          <w:sz w:val="32"/>
          <w:szCs w:val="24"/>
        </w:rPr>
        <w:t>муниципального округа</w:t>
      </w:r>
    </w:p>
    <w:p w:rsidR="00712870" w:rsidRPr="00712870" w:rsidRDefault="00712870" w:rsidP="00712870">
      <w:pPr>
        <w:tabs>
          <w:tab w:val="left" w:pos="4395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712870" w:rsidRDefault="00712870" w:rsidP="00712870">
      <w:pPr>
        <w:tabs>
          <w:tab w:val="left" w:pos="4395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tabs>
          <w:tab w:val="left" w:pos="4395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712870">
        <w:rPr>
          <w:rFonts w:ascii="Arial" w:hAnsi="Arial" w:cs="Arial"/>
          <w:b/>
          <w:sz w:val="32"/>
          <w:szCs w:val="24"/>
        </w:rPr>
        <w:t>СВЕДЕНИЯ ОБ ИНДИКАТОРАХ ДОСТИЖЕНИЯ ЦЕЛЕЙ МУНИЦИПАЛЬНОЙ ПРОГРАММЫ «УПРАВЛЕНИЕ ИМУЩЕСТВОМ, РАЗВИТИЕ ГРАДОСТРОИТЕЛЬСТВА И АРХИТЕКТУРЫ ИПАТОВСКОГО МУНИЦИПАЛЬНОГО ОКРУГА СТАВРОПОЛЬСКОГО КРАЯ» И ПОКАЗАТЕЛЯХ РЕШЕНИЯ ЗАДАЧ ПОДПРОГРАММ (ПРОГРАММЫ) И ИХ ЗНАЧЕНИЯХ</w:t>
      </w:r>
    </w:p>
    <w:p w:rsidR="00712870" w:rsidRPr="00712870" w:rsidRDefault="00712870" w:rsidP="00712870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709"/>
        <w:gridCol w:w="567"/>
        <w:gridCol w:w="709"/>
        <w:gridCol w:w="567"/>
        <w:gridCol w:w="709"/>
        <w:gridCol w:w="567"/>
        <w:gridCol w:w="567"/>
        <w:gridCol w:w="709"/>
      </w:tblGrid>
      <w:tr w:rsidR="00712870" w:rsidRPr="00A500B4" w:rsidTr="00A500B4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712870" w:rsidRPr="00A500B4" w:rsidTr="00A500B4">
        <w:trPr>
          <w:trHeight w:val="6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2029 год 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326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Программа «Управление имуществом, развитие градостроительства и архитектуры Ипатовского муниципального округа Ставропольского края»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307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 Цель 1 Программы: Повышение эффективности и качества управления имуществом Ипатовского муниципального округа Ставропольского края для результативного социально-экономического развития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pStyle w:val="ConsPlusCell"/>
              <w:widowControl/>
            </w:pPr>
            <w:r w:rsidRPr="00A500B4">
              <w:t xml:space="preserve">Индикатор достижения цели Программы: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  <w:r w:rsidRPr="00A500B4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  <w:r w:rsidRPr="00A500B4">
              <w:t xml:space="preserve">Выполнение плана доходов бюджета Ипатовского муниципального округа Ставропольского края от </w:t>
            </w:r>
            <w:r w:rsidRPr="00A500B4">
              <w:lastRenderedPageBreak/>
              <w:t>реализации и сдачи в аренду имущества, находящегося в собственности Ипатовского муниципального округа Ставропольского края, а также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Подпрограмма «Управление муниципальной собственностью Ипатовского муниципального округа Ставропольского края в области имущественных и земельных отношений» 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00B4">
              <w:rPr>
                <w:rFonts w:ascii="Arial" w:eastAsia="Times New Roman" w:hAnsi="Arial" w:cs="Arial"/>
                <w:sz w:val="20"/>
                <w:szCs w:val="20"/>
              </w:rPr>
              <w:t xml:space="preserve">Задача 1 «Обеспечение эффективного и рационального использования имущества и земельных ресурсов, способствующих пополнению доходной части бюджета Ипатовского </w:t>
            </w:r>
            <w:r w:rsidRPr="00A500B4">
              <w:rPr>
                <w:rFonts w:ascii="Arial" w:hAnsi="Arial" w:cs="Arial"/>
                <w:sz w:val="20"/>
                <w:szCs w:val="20"/>
              </w:rPr>
              <w:t xml:space="preserve">муниципального </w:t>
            </w:r>
            <w:r w:rsidRPr="00A500B4">
              <w:rPr>
                <w:rFonts w:ascii="Arial" w:eastAsia="Times New Roman" w:hAnsi="Arial" w:cs="Arial"/>
                <w:sz w:val="20"/>
                <w:szCs w:val="20"/>
              </w:rPr>
              <w:t xml:space="preserve">округа Ставропольского края и оптимизации расходов бюджета Ипатовского </w:t>
            </w:r>
            <w:r w:rsidRPr="00A500B4">
              <w:rPr>
                <w:rFonts w:ascii="Arial" w:hAnsi="Arial" w:cs="Arial"/>
                <w:sz w:val="20"/>
                <w:szCs w:val="20"/>
              </w:rPr>
              <w:t xml:space="preserve">муниципального </w:t>
            </w:r>
            <w:r w:rsidRPr="00A500B4">
              <w:rPr>
                <w:rFonts w:ascii="Arial" w:eastAsia="Times New Roman" w:hAnsi="Arial" w:cs="Arial"/>
                <w:sz w:val="20"/>
                <w:szCs w:val="20"/>
              </w:rPr>
              <w:t>округа Ставропольского края на содержание имущества»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Уровень доходности получаемый от реализации и сдачи в аренду имущества, находящегося в собственности Ипатовского муниципального округа Ставропольского края от плановых назначений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Уровень доходности, получаемые в виде арендной платы, от договоров аренды земельных участков, государственная собственность на которые не разграничена от плановых назначений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Уровень доходности, получаемой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муниципальным округом Ставропольского края от плановых назначений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объектов недвижимости (без учета земельных участков), зарегистрированных в собственность Ипатовского муниципального округа Ставропольского края в течении года от количества выявленных незарегистрированных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земельных участков поставленных на кадастровый учет от количества сформированных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 2 «</w:t>
            </w:r>
            <w:r w:rsidRPr="00A500B4">
              <w:rPr>
                <w:rFonts w:ascii="Arial" w:hAnsi="Arial" w:cs="Arial"/>
                <w:color w:val="000000"/>
                <w:sz w:val="20"/>
                <w:szCs w:val="20"/>
              </w:rPr>
              <w:t>Оказание имущественной поддержки субъектам малого и среднего предпринимательства</w:t>
            </w:r>
            <w:r w:rsidRPr="00A500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объектов недвижимости и земельных участков, зарегистрированных в собственность Ипатовского муниципального округа Ставропольского края, предоставленных субъектам малого и среднего предпринимательства, по договорам аренды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перечень муниципального имущества Ипатовского муниципального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316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pStyle w:val="ConsPlusNormal"/>
              <w:jc w:val="center"/>
              <w:outlineLvl w:val="1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Цель 2 Программы: </w:t>
            </w:r>
            <w:r w:rsidRPr="00A500B4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градостроительной деятельности на территории Ипатовского муниципального</w:t>
            </w:r>
            <w:r w:rsidRPr="00A50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0B4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округа Ставропольского края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Индикатор достижения цели Программы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Разработка актуализированной документации в сфере градостроительства и архитектуры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81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anchor="Par168" w:history="1">
              <w:r w:rsidRPr="00A500B4">
                <w:rPr>
                  <w:rFonts w:ascii="Arial" w:hAnsi="Arial" w:cs="Arial"/>
                  <w:sz w:val="20"/>
                  <w:szCs w:val="20"/>
                </w:rPr>
                <w:t>Подпрограмма</w:t>
              </w:r>
            </w:hyperlink>
            <w:r w:rsidRPr="00A500B4">
              <w:rPr>
                <w:rFonts w:ascii="Arial" w:hAnsi="Arial" w:cs="Arial"/>
                <w:sz w:val="20"/>
                <w:szCs w:val="20"/>
              </w:rPr>
              <w:t xml:space="preserve"> «Градостроительство и выполнение отдельных функций в области строительства и архитектуры»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 1. Реализация документов в сфере градостроительной деятельности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Показатель решения задач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 к числу разработанных документов территориального планирования и градостроительного зонирования, требующих размещения в федеральной государственной информационной системе территориального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 планирования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Количество разработанных документов необходимых для реализации законодательства Российской Федерации в сфере наружной рекламы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70" w:rsidRPr="00A500B4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 2. Предоставление муниципальных услуг физическим и юридическим лицам в области градостроительной деятельности</w:t>
            </w:r>
          </w:p>
        </w:tc>
      </w:tr>
      <w:tr w:rsidR="00712870" w:rsidRPr="00A500B4" w:rsidTr="00A500B4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712870" w:rsidRPr="00712870" w:rsidRDefault="00712870" w:rsidP="007128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712870" w:rsidRPr="00712870" w:rsidRDefault="00712870" w:rsidP="007128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Приложение 5</w:t>
      </w:r>
    </w:p>
    <w:p w:rsidR="00712870" w:rsidRPr="00A500B4" w:rsidRDefault="00A500B4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«</w:t>
      </w:r>
      <w:r w:rsidR="00A500B4" w:rsidRPr="00A500B4">
        <w:rPr>
          <w:rFonts w:ascii="Arial" w:hAnsi="Arial" w:cs="Arial"/>
          <w:b/>
          <w:sz w:val="32"/>
          <w:szCs w:val="24"/>
        </w:rPr>
        <w:t>Управление имуществом, развитие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г</w:t>
      </w:r>
      <w:r w:rsidR="00A500B4" w:rsidRPr="00A500B4">
        <w:rPr>
          <w:rFonts w:ascii="Arial" w:hAnsi="Arial" w:cs="Arial"/>
          <w:b/>
          <w:sz w:val="32"/>
          <w:szCs w:val="24"/>
        </w:rPr>
        <w:t>радостроительства и архитектуры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Ипатовского муниципального округа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712870" w:rsidRPr="00712870" w:rsidRDefault="00712870" w:rsidP="00712870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aps/>
          <w:sz w:val="24"/>
          <w:szCs w:val="24"/>
        </w:rPr>
      </w:pPr>
    </w:p>
    <w:p w:rsidR="00712870" w:rsidRPr="00A500B4" w:rsidRDefault="00A500B4" w:rsidP="00A500B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  <w:highlight w:val="yellow"/>
        </w:rPr>
      </w:pPr>
      <w:r w:rsidRPr="00A500B4">
        <w:rPr>
          <w:rFonts w:ascii="Arial" w:hAnsi="Arial" w:cs="Arial"/>
          <w:b/>
          <w:sz w:val="32"/>
          <w:szCs w:val="24"/>
        </w:rPr>
        <w:t xml:space="preserve">ПЕРЕЧЕНЬ ОСНОВНЫХ МЕРОПРИЯТИЙ ПОДПРОГРАММ МУНИЦИПАЛЬНОЙ ПРОГРАММЫ «УПРАВЛЕНИЕ ИМУЩЕСТВОМ, РАЗВИТИЕ ГРАДОСТРОИТЕЛЬСТВА И АРХИТЕКТУРЫ ИПАТОВСКОГО МУНИЦИПАЛЬНОГО ОКРУГА СТАВРОПОЛЬСКОГО КРАЯ» </w:t>
      </w:r>
    </w:p>
    <w:p w:rsidR="00712870" w:rsidRPr="00712870" w:rsidRDefault="00712870" w:rsidP="007128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"/>
        <w:gridCol w:w="1128"/>
        <w:gridCol w:w="1134"/>
        <w:gridCol w:w="1701"/>
        <w:gridCol w:w="709"/>
        <w:gridCol w:w="709"/>
        <w:gridCol w:w="3544"/>
      </w:tblGrid>
      <w:tr w:rsidR="00712870" w:rsidRPr="00712870" w:rsidTr="00A500B4">
        <w:trPr>
          <w:cantSplit/>
          <w:trHeight w:val="240"/>
        </w:trPr>
        <w:tc>
          <w:tcPr>
            <w:tcW w:w="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№п/п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pacing w:val="-2"/>
                <w:sz w:val="24"/>
                <w:szCs w:val="24"/>
              </w:rPr>
            </w:pPr>
            <w:r w:rsidRPr="00712870">
              <w:rPr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pacing w:val="-2"/>
                <w:sz w:val="24"/>
                <w:szCs w:val="24"/>
              </w:rPr>
            </w:pPr>
            <w:r w:rsidRPr="00712870">
              <w:rPr>
                <w:spacing w:val="-2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pacing w:val="-4"/>
                <w:sz w:val="24"/>
                <w:szCs w:val="24"/>
              </w:rPr>
            </w:pPr>
            <w:r w:rsidRPr="00712870">
              <w:rPr>
                <w:spacing w:val="-4"/>
                <w:sz w:val="24"/>
                <w:szCs w:val="24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712870" w:rsidRPr="00712870" w:rsidTr="00A500B4">
        <w:trPr>
          <w:cantSplit/>
          <w:trHeight w:val="720"/>
        </w:trPr>
        <w:tc>
          <w:tcPr>
            <w:tcW w:w="57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начала</w:t>
            </w:r>
          </w:p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реализации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12870" w:rsidRPr="00712870" w:rsidTr="00A500B4">
        <w:trPr>
          <w:cantSplit/>
          <w:trHeight w:val="24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7</w:t>
            </w:r>
          </w:p>
        </w:tc>
      </w:tr>
      <w:tr w:rsidR="00712870" w:rsidRPr="00712870" w:rsidTr="00A500B4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jc w:val="righ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12870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Цель 1 Программы: Повышение эффективности и качества управления имуществом Ипатовского муниципального округа Ставропольского края для результативного социально-экономического развития</w:t>
            </w:r>
          </w:p>
        </w:tc>
      </w:tr>
      <w:tr w:rsidR="00712870" w:rsidRPr="00712870" w:rsidTr="00A500B4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1287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712870" w:rsidRPr="00712870" w:rsidRDefault="00712870" w:rsidP="0071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«Управление муниципальной собственностью Ипатовского муниципального округа Ставропольского края в области имущественных и земельных отношений»</w:t>
            </w:r>
          </w:p>
        </w:tc>
      </w:tr>
      <w:tr w:rsidR="00712870" w:rsidRPr="00712870" w:rsidTr="00A500B4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Задача 1 «Обеспечение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712870">
              <w:rPr>
                <w:sz w:val="24"/>
                <w:szCs w:val="24"/>
              </w:rPr>
              <w:t>эффективного и рационального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712870">
              <w:rPr>
                <w:sz w:val="24"/>
                <w:szCs w:val="24"/>
              </w:rPr>
              <w:t>имущества и земельных ресурсов, способствующих пополнению доходной части бюджета Ипатовского муниципального округа Ставропольского края и оптимизации расходов бюджета Ипатовского</w:t>
            </w:r>
            <w:r>
              <w:rPr>
                <w:sz w:val="24"/>
                <w:szCs w:val="24"/>
              </w:rPr>
              <w:t xml:space="preserve"> </w:t>
            </w:r>
            <w:r w:rsidRPr="00712870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712870">
              <w:rPr>
                <w:sz w:val="24"/>
                <w:szCs w:val="24"/>
              </w:rPr>
              <w:t>округа Ставропольского края на содержание имущества»</w:t>
            </w:r>
          </w:p>
        </w:tc>
      </w:tr>
      <w:tr w:rsidR="00712870" w:rsidRPr="00712870" w:rsidTr="00A500B4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right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Мероприятия, связанные с решением имущественных вопросов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 Ипатовского муниципального округа Ставропольского края (далее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администрация), структурными подразделениями администрации, обладающими статусом юридического лица, учреждениями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- отдел имущественных и земельных отношений администрации Ипатовского муниципального округа Ставропольского края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Выполнение плана доходов бюджета Ипатовского муниципального округа от реализации и сдачи в аренду имущества, находящегося в собственности Ипатовского муниципального округа Ставропольского края, а также земельных участков, государственная собственность на которые не разграничена; 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уровень доходности, получаемой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реализации и сдачи в аренду имущества, находящегося в собственности Ипатовского муниципального округа Ставропольского края от плановых назначений;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уровень доходности, получаемый в виде арендной платы,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договоров аренды земельных участков, государственная собственность на которые не разграничена от плановых назначений;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уровень доходности, получаемой от перечисления части прибыли, остающейся после уплаты налогов и иных обязательных платежей муниципальных унитарных предприятий, созданных Ипатовским муниципальным округом Ставропольского края от плановых назначений;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заключенных договоров аренды муниципального имущества и земельных участков, государственная собственность на которые не разграничена по результатам проводимых аукционов от количества проведенных аукционов;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объектов недвижимости (без учета земельных участков), зарегистрированных в собственность Ипатовского муниципального округа Ставропольского края в течение года от количества выявленных незарегистрированных объектов недвижимости;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земельных участков поставленных на кадастровый учет от количества сформированных земельных участков;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проведенных проверок по муниципальному земельному контролю в отношении физических и юридических лиц в установленные сроки от количества запланированных проверок.</w:t>
            </w:r>
          </w:p>
        </w:tc>
      </w:tr>
      <w:tr w:rsidR="00712870" w:rsidRPr="00712870" w:rsidTr="00A500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Задача 2 «Оказание имущественной поддержки субъектам малого и среднего предпринимательства»</w:t>
            </w:r>
          </w:p>
        </w:tc>
      </w:tr>
      <w:tr w:rsidR="00712870" w:rsidRPr="00712870" w:rsidTr="00A500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Оказание имущественной поддержки субъектам малого и среднего предпринимательства, в части предоставления объектов недвижимости и земельных участков, находящихся в собственности Ипатовского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 Ипатовского муниципального округа Ставропольского края (далее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администрация), структурными подразделениями, обладающими статусом юридического лица, учреждениями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Ответственный исполнитель - 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плана доходов бюджета Ипатовского муниципального округа от реализации и сдачи в аренду имущества, находящегося в собственности Ипатовского муниципального округа, а также земельных участков, государственная собственность на которые не разграничена;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объектов недвижимости и земельных участков, зарегистрированных в собственность Ипатовского муниципального округа, предоставленных субъектам малого и среднего предпринимательства, по договорам аренды;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ежегодное увеличение количества объектов недвижимости и земельных участков, зарегистрированных в собственность Ипатовского муниципального округа Ставропольского края, включенных в перечень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муниципального имущества Ипатовского муниципального округа Ставропольского края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712870" w:rsidRPr="00712870" w:rsidTr="00A500B4">
        <w:trPr>
          <w:cantSplit/>
          <w:trHeight w:val="535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«Обеспечение реализации программы «Управление имуществом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Ипатовского муниципального округа Ставропольского края» и общепрограммные мероприятия» муниципальной программы</w:t>
            </w:r>
          </w:p>
        </w:tc>
      </w:tr>
      <w:tr w:rsidR="00712870" w:rsidRPr="00712870" w:rsidTr="00A500B4">
        <w:trPr>
          <w:cantSplit/>
          <w:trHeight w:val="736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Обеспечение деятельности отдела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 Ипатовского муниципального округа Ставропольского края (далее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администрация), структурными подразделениями, обладающими статусом юридического лица, учреждениями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Ответственный исполнитель - 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2870" w:rsidRPr="00712870" w:rsidTr="00A500B4">
        <w:trPr>
          <w:cantSplit/>
          <w:trHeight w:val="541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Подпрограмма «Градостроительство и выполнение отдельных функций в области строительства и архитектуры Ипатовского муниципального округа Ставропольского края»</w:t>
            </w:r>
          </w:p>
        </w:tc>
      </w:tr>
      <w:tr w:rsidR="00712870" w:rsidRPr="00712870" w:rsidTr="00A500B4">
        <w:trPr>
          <w:cantSplit/>
          <w:trHeight w:val="263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Цель 2 Программы. Осуществление градостроительной деятельности на территории Ипатовского муниципального округаСтавропольского края</w:t>
            </w:r>
          </w:p>
        </w:tc>
      </w:tr>
      <w:tr w:rsidR="00712870" w:rsidRPr="00712870" w:rsidTr="00A500B4">
        <w:trPr>
          <w:cantSplit/>
          <w:trHeight w:val="230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Задача 1. «Реализация документов в сфере градостроительной деятельности»</w:t>
            </w:r>
          </w:p>
        </w:tc>
      </w:tr>
      <w:tr w:rsidR="00712870" w:rsidRPr="00712870" w:rsidTr="00A500B4">
        <w:trPr>
          <w:cantSplit/>
          <w:trHeight w:val="2248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Внесение изменений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функций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Ответственный исполнитель - отдел капитального строительства, архитектуры и градостроительства администрации Ипатовского муниципального округаСтавропольского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Разработка актуализированной документации в сфере градостроительства и архитектуры; 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документов территориального планирования и градостроительного зонирования, внесенных в федеральную государственную информационную систему территориального планирования,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 xml:space="preserve">к числу разработанных документов территориального планирования и градостроительного зонирования, требующих размещения в федеральной государственной информационной системе территориального планирования </w:t>
            </w:r>
          </w:p>
        </w:tc>
      </w:tr>
      <w:tr w:rsidR="00712870" w:rsidRPr="00712870" w:rsidTr="00A500B4">
        <w:trPr>
          <w:cantSplit/>
          <w:trHeight w:val="736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Внесение изменений в схему размещения рекламных конструкций на территории Ипатовского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функций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Ответственный исполнитель - отдел капитального строительства, архитектуры и градостроительства администрации Ипатовского муниципального округаСтавропольского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Разработка актуализированной документации в сфере градостроительства и архитектуры; </w:t>
            </w:r>
          </w:p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 необходимых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для реализации законодательства Российской Федерации в сфере наружной рекламы</w:t>
            </w:r>
          </w:p>
        </w:tc>
      </w:tr>
      <w:tr w:rsidR="00712870" w:rsidRPr="00712870" w:rsidTr="00A500B4">
        <w:trPr>
          <w:cantSplit/>
          <w:trHeight w:val="282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Задача 2. Предоставление муниципальных услуг физическим и юридическим лицам в области градостроительной деятельности.</w:t>
            </w:r>
          </w:p>
        </w:tc>
      </w:tr>
      <w:tr w:rsidR="00712870" w:rsidRPr="00712870" w:rsidTr="00A500B4">
        <w:trPr>
          <w:cantSplit/>
          <w:trHeight w:val="2920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Предоставление муниципальных услуг в области градостроительной деятельности физическим и юридическим лицам, осуществляющим свою деятельность на территории Ипатовского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870">
              <w:rPr>
                <w:rFonts w:ascii="Arial" w:hAnsi="Arial" w:cs="Arial"/>
                <w:sz w:val="24"/>
                <w:szCs w:val="24"/>
              </w:rPr>
              <w:t>Ставропольского края</w:t>
            </w:r>
          </w:p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Выполнение функций отделами администрации, отделами (управлениями) администрации со статусом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Ответственный исполнитель - отдел капитального строительства, архитектуры и градостроительства администрации Ипатовского муниципального округаСтавропольского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 xml:space="preserve">Разработка актуализированной документации в сфере градостроительства и архитектуры; </w:t>
            </w:r>
          </w:p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870">
              <w:rPr>
                <w:rFonts w:ascii="Arial" w:hAnsi="Arial" w:cs="Arial"/>
                <w:sz w:val="24"/>
                <w:szCs w:val="24"/>
              </w:rPr>
              <w:t>доля физических и юридических лиц, которым администрацией Ипатовского муниципального округа Ставропольского края предоставлены муниципальные услуги в области градостроительной деятельности, в общей численности физических и юридических лиц, представивших документы, необходимые в соответствии с законодательством Российской Федерации, законодательством Ставропольского края и Ипатовского муниципального округа Ставропольского края для предоставления муниципальных услуг в области градостроительной деятельности.</w:t>
            </w:r>
          </w:p>
          <w:p w:rsidR="00712870" w:rsidRPr="00712870" w:rsidRDefault="00712870" w:rsidP="007128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2870" w:rsidRPr="00712870" w:rsidRDefault="00712870" w:rsidP="00712870">
      <w:pPr>
        <w:tabs>
          <w:tab w:val="left" w:pos="201"/>
          <w:tab w:val="left" w:pos="703"/>
          <w:tab w:val="center" w:pos="7816"/>
        </w:tabs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712870" w:rsidRPr="00712870" w:rsidRDefault="00712870" w:rsidP="00712870">
      <w:pPr>
        <w:tabs>
          <w:tab w:val="left" w:pos="201"/>
          <w:tab w:val="left" w:pos="703"/>
          <w:tab w:val="center" w:pos="7816"/>
        </w:tabs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Приложение 6</w:t>
      </w:r>
    </w:p>
    <w:p w:rsidR="00712870" w:rsidRPr="00A500B4" w:rsidRDefault="00A500B4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«</w:t>
      </w:r>
      <w:r w:rsidR="00A500B4">
        <w:rPr>
          <w:rFonts w:ascii="Arial" w:hAnsi="Arial" w:cs="Arial"/>
          <w:b/>
          <w:sz w:val="32"/>
          <w:szCs w:val="24"/>
        </w:rPr>
        <w:t>Управление имуществом, развитие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г</w:t>
      </w:r>
      <w:r w:rsidR="00A500B4">
        <w:rPr>
          <w:rFonts w:ascii="Arial" w:hAnsi="Arial" w:cs="Arial"/>
          <w:b/>
          <w:sz w:val="32"/>
          <w:szCs w:val="24"/>
        </w:rPr>
        <w:t>радостроительства и архитектуры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Ип</w:t>
      </w:r>
      <w:r w:rsidR="00A500B4">
        <w:rPr>
          <w:rFonts w:ascii="Arial" w:hAnsi="Arial" w:cs="Arial"/>
          <w:b/>
          <w:sz w:val="32"/>
          <w:szCs w:val="24"/>
        </w:rPr>
        <w:t>атовского муниципального округа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712870" w:rsidRDefault="00712870" w:rsidP="0071287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500B4" w:rsidRPr="00A500B4" w:rsidRDefault="00A500B4" w:rsidP="0071287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712870" w:rsidRPr="00A500B4" w:rsidRDefault="00A500B4" w:rsidP="00A500B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ОБЪЕМЫ И ИСТОЧНИКИ ФИНАНСОВОГО ОБЕСПЕЧЕНИЯ ПРОГРАММЫ «УПРАВЛЕНИЕ ИМУЩЕСТВОМ, РАЗВИТИЕ ГРАДОСТРОИТЕЛЬСТВА И АРХИТЕКТУРЫ ИПАТОВСКОГО МУНИЦИПАЛЬНОГО ОКРУГА СТАВРОПОЛЬСКОГО КРАЯ»</w:t>
      </w:r>
    </w:p>
    <w:p w:rsidR="00712870" w:rsidRPr="00712870" w:rsidRDefault="00712870" w:rsidP="00712870">
      <w:pPr>
        <w:autoSpaceDE w:val="0"/>
        <w:autoSpaceDN w:val="0"/>
        <w:adjustRightInd w:val="0"/>
        <w:jc w:val="center"/>
        <w:rPr>
          <w:rFonts w:ascii="Arial" w:hAnsi="Arial" w:cs="Arial"/>
          <w:spacing w:val="-4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87"/>
        <w:gridCol w:w="2409"/>
        <w:gridCol w:w="851"/>
        <w:gridCol w:w="709"/>
        <w:gridCol w:w="708"/>
        <w:gridCol w:w="709"/>
        <w:gridCol w:w="709"/>
        <w:gridCol w:w="709"/>
        <w:gridCol w:w="14"/>
      </w:tblGrid>
      <w:tr w:rsidR="00712870" w:rsidRPr="00A500B4" w:rsidTr="00A500B4">
        <w:trPr>
          <w:gridAfter w:val="1"/>
          <w:wAfter w:w="14" w:type="dxa"/>
          <w:trHeight w:val="656"/>
        </w:trPr>
        <w:tc>
          <w:tcPr>
            <w:tcW w:w="8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500B4">
              <w:rPr>
                <w:rFonts w:ascii="Arial" w:hAnsi="Arial" w:cs="Arial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pacing w:val="-2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712870" w:rsidRPr="00A500B4" w:rsidTr="00A500B4">
        <w:trPr>
          <w:gridAfter w:val="1"/>
          <w:wAfter w:w="14" w:type="dxa"/>
          <w:trHeight w:val="803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712870" w:rsidRPr="00A500B4" w:rsidTr="00A500B4">
        <w:trPr>
          <w:gridAfter w:val="1"/>
          <w:wAfter w:w="14" w:type="dxa"/>
        </w:trPr>
        <w:tc>
          <w:tcPr>
            <w:tcW w:w="815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2870" w:rsidRPr="00A500B4" w:rsidTr="00A500B4">
        <w:trPr>
          <w:gridAfter w:val="1"/>
          <w:wAfter w:w="14" w:type="dxa"/>
          <w:trHeight w:val="162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Программа«Управление имуществом, развитие градостроительства и архитектуры Ипатовского муниципального округа Ставропольского края»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17171,09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16264,75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бюджетные ассигнования бюджета Ипатовского муниципальногоокруга Ставропольского края (далее –ассигнования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17171,09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16264,75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(далее-краевой бюджет)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17171,09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16264,75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16264,85</w:t>
            </w:r>
          </w:p>
        </w:tc>
      </w:tr>
      <w:tr w:rsidR="00712870" w:rsidRPr="00A500B4" w:rsidTr="00A500B4">
        <w:trPr>
          <w:gridAfter w:val="1"/>
          <w:wAfter w:w="14" w:type="dxa"/>
          <w:trHeight w:val="345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24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45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1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собственностью Ипатовского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5182,43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5169,39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5182,43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5169,39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5182,43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5169,39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61"/>
        </w:trPr>
        <w:tc>
          <w:tcPr>
            <w:tcW w:w="815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54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1.1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  <w:r w:rsidRPr="00A500B4">
              <w:t xml:space="preserve">Мероприятия, связанные с решением имущественных </w:t>
            </w:r>
            <w:r w:rsidRPr="00A500B4">
              <w:lastRenderedPageBreak/>
              <w:t>вопросов, в том числе по мероприятиям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5182,43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5169,39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</w:tr>
      <w:tr w:rsidR="00712870" w:rsidRPr="00A500B4" w:rsidTr="00A500B4">
        <w:trPr>
          <w:gridAfter w:val="1"/>
          <w:wAfter w:w="14" w:type="dxa"/>
          <w:trHeight w:val="272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5182,43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5169,39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</w:tr>
      <w:tr w:rsidR="00712870" w:rsidRPr="00A500B4" w:rsidTr="00A500B4">
        <w:trPr>
          <w:gridAfter w:val="1"/>
          <w:wAfter w:w="14" w:type="dxa"/>
          <w:trHeight w:val="324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62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2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7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5182,43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5169,39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5102,72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5169,49</w:t>
            </w:r>
          </w:p>
        </w:tc>
      </w:tr>
      <w:tr w:rsidR="00712870" w:rsidRPr="00A500B4" w:rsidTr="00A500B4">
        <w:trPr>
          <w:gridAfter w:val="1"/>
          <w:wAfter w:w="14" w:type="dxa"/>
          <w:trHeight w:val="27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48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trHeight w:val="1340"/>
        </w:trPr>
        <w:tc>
          <w:tcPr>
            <w:tcW w:w="815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1.2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712870" w:rsidRPr="00A500B4" w:rsidRDefault="00712870" w:rsidP="00712870">
            <w:pPr>
              <w:pStyle w:val="ConsPlusCell"/>
              <w:rPr>
                <w:highlight w:val="yellow"/>
              </w:rPr>
            </w:pPr>
            <w:r w:rsidRPr="00A500B4">
              <w:t>Оказание имущественной поддержки субъектам малого и среднего предпринимательства, в части предоставления объектов недвижимости и земельных участков, находящихся в собственности Ипатовского муниципального округа Ставропольского края</w:t>
            </w:r>
          </w:p>
        </w:tc>
        <w:tc>
          <w:tcPr>
            <w:tcW w:w="6818" w:type="dxa"/>
            <w:gridSpan w:val="8"/>
          </w:tcPr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</w:p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</w:p>
          <w:p w:rsidR="00712870" w:rsidRPr="00A500B4" w:rsidRDefault="00712870" w:rsidP="00712870">
            <w:pPr>
              <w:pStyle w:val="ConsPlusCell"/>
              <w:widowControl/>
              <w:jc w:val="center"/>
              <w:rPr>
                <w:highlight w:val="yellow"/>
              </w:rPr>
            </w:pPr>
            <w:r w:rsidRPr="00A500B4">
              <w:t>Финансирование не предусмотрено</w:t>
            </w:r>
          </w:p>
        </w:tc>
      </w:tr>
      <w:tr w:rsidR="00712870" w:rsidRPr="00A500B4" w:rsidTr="00A500B4">
        <w:trPr>
          <w:gridAfter w:val="1"/>
          <w:wAfter w:w="14" w:type="dxa"/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</w:pPr>
            <w:r w:rsidRPr="00A500B4">
              <w:t>Подпрограмма «Обеспечение реализации программы «Управление имуществом Ипатовского муниципального округа Ставропольского края» и общепрограммные мероприятия» муниципальной программы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11588,66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11588,66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11588,66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394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2.1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отдела имущественных и земельных отношений администрации Ипатовского 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11588,66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</w:tr>
      <w:tr w:rsidR="00712870" w:rsidRPr="00A500B4" w:rsidTr="00A500B4">
        <w:trPr>
          <w:gridAfter w:val="1"/>
          <w:wAfter w:w="14" w:type="dxa"/>
          <w:trHeight w:val="426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11588,66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</w:tr>
      <w:tr w:rsidR="00712870" w:rsidRPr="00A500B4" w:rsidTr="00A500B4">
        <w:trPr>
          <w:gridAfter w:val="1"/>
          <w:wAfter w:w="14" w:type="dxa"/>
          <w:trHeight w:val="406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14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6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6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11588,66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10894,36</w:t>
            </w:r>
          </w:p>
        </w:tc>
      </w:tr>
      <w:tr w:rsidR="00712870" w:rsidRPr="00A500B4" w:rsidTr="00A500B4">
        <w:trPr>
          <w:gridAfter w:val="1"/>
          <w:wAfter w:w="14" w:type="dxa"/>
          <w:trHeight w:val="332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6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6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pStyle w:val="ConsPlusCell"/>
              <w:widowControl/>
            </w:pPr>
            <w:r w:rsidRPr="00A500B4">
              <w:t>Подпрограмма «Градостроительство и выполнение отдельных функций в области строительства и архитектуры»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57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350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3.1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426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275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8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74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36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712870" w:rsidRPr="00A500B4" w:rsidTr="00A500B4">
        <w:trPr>
          <w:gridAfter w:val="1"/>
          <w:wAfter w:w="14" w:type="dxa"/>
          <w:trHeight w:val="31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51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81"/>
        </w:trPr>
        <w:tc>
          <w:tcPr>
            <w:tcW w:w="815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3.2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Внесение изменений в схему размещения рекламных конструкций на территории Ипатовского муниципального округа Ставропольского края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5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9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- краевой бюджет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68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12870" w:rsidRPr="00A500B4" w:rsidTr="00A500B4">
        <w:trPr>
          <w:gridAfter w:val="1"/>
          <w:wAfter w:w="14" w:type="dxa"/>
          <w:trHeight w:val="272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276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421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gridAfter w:val="1"/>
          <w:wAfter w:w="14" w:type="dxa"/>
          <w:trHeight w:val="130"/>
        </w:trPr>
        <w:tc>
          <w:tcPr>
            <w:tcW w:w="815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 xml:space="preserve">налоговые расходы 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851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2870" w:rsidRPr="00A500B4" w:rsidTr="00A500B4">
        <w:trPr>
          <w:trHeight w:val="510"/>
        </w:trPr>
        <w:tc>
          <w:tcPr>
            <w:tcW w:w="815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987" w:type="dxa"/>
            <w:shd w:val="clear" w:color="auto" w:fill="auto"/>
          </w:tcPr>
          <w:p w:rsidR="00712870" w:rsidRPr="00A500B4" w:rsidRDefault="00712870" w:rsidP="00712870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Предоставление муниципальных услуг в области градостроительной деятельности физическим и юридическим лицам осуществляющим свою деятельность на территорииИпатовского муниципального округаСтавропольского края</w:t>
            </w:r>
          </w:p>
        </w:tc>
        <w:tc>
          <w:tcPr>
            <w:tcW w:w="6818" w:type="dxa"/>
            <w:gridSpan w:val="8"/>
            <w:shd w:val="clear" w:color="auto" w:fill="auto"/>
            <w:vAlign w:val="center"/>
          </w:tcPr>
          <w:p w:rsidR="00712870" w:rsidRPr="00A500B4" w:rsidRDefault="00712870" w:rsidP="00712870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712870" w:rsidRPr="00712870" w:rsidRDefault="00712870" w:rsidP="00712870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</w:p>
    <w:p w:rsidR="00712870" w:rsidRPr="00712870" w:rsidRDefault="00712870" w:rsidP="00712870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Приложение 7</w:t>
      </w:r>
    </w:p>
    <w:p w:rsidR="00712870" w:rsidRPr="00A500B4" w:rsidRDefault="00A500B4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«</w:t>
      </w:r>
      <w:r w:rsidR="00A500B4">
        <w:rPr>
          <w:rFonts w:ascii="Arial" w:hAnsi="Arial" w:cs="Arial"/>
          <w:b/>
          <w:sz w:val="32"/>
          <w:szCs w:val="24"/>
        </w:rPr>
        <w:t>Управление имуществом, развитие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г</w:t>
      </w:r>
      <w:r w:rsidR="00A500B4">
        <w:rPr>
          <w:rFonts w:ascii="Arial" w:hAnsi="Arial" w:cs="Arial"/>
          <w:b/>
          <w:sz w:val="32"/>
          <w:szCs w:val="24"/>
        </w:rPr>
        <w:t>радостроительства и архитектуры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Ип</w:t>
      </w:r>
      <w:r w:rsidR="00A500B4">
        <w:rPr>
          <w:rFonts w:ascii="Arial" w:hAnsi="Arial" w:cs="Arial"/>
          <w:b/>
          <w:sz w:val="32"/>
          <w:szCs w:val="24"/>
        </w:rPr>
        <w:t>атовского муниципального округа</w:t>
      </w:r>
    </w:p>
    <w:p w:rsidR="00712870" w:rsidRPr="00A500B4" w:rsidRDefault="00712870" w:rsidP="00A500B4">
      <w:pPr>
        <w:tabs>
          <w:tab w:val="left" w:pos="4395"/>
        </w:tabs>
        <w:jc w:val="right"/>
        <w:rPr>
          <w:rFonts w:ascii="Arial" w:hAnsi="Arial" w:cs="Arial"/>
          <w:b/>
          <w:sz w:val="32"/>
          <w:szCs w:val="24"/>
        </w:rPr>
      </w:pPr>
      <w:r w:rsidRPr="00A500B4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712870" w:rsidRDefault="00712870" w:rsidP="0071287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500B4" w:rsidRPr="00712870" w:rsidRDefault="00A500B4" w:rsidP="0071287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712870" w:rsidRPr="00A500B4" w:rsidRDefault="00A500B4" w:rsidP="00A500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A500B4">
        <w:rPr>
          <w:rFonts w:ascii="Arial" w:hAnsi="Arial" w:cs="Arial"/>
          <w:b/>
          <w:sz w:val="32"/>
          <w:szCs w:val="24"/>
        </w:rPr>
        <w:t xml:space="preserve">СВЕДЕНИЯ </w:t>
      </w:r>
      <w:r w:rsidRPr="00A500B4">
        <w:rPr>
          <w:rFonts w:ascii="Arial" w:eastAsiaTheme="minorHAnsi" w:hAnsi="Arial" w:cs="Arial"/>
          <w:b/>
          <w:sz w:val="32"/>
          <w:szCs w:val="24"/>
          <w:lang w:eastAsia="en-US"/>
        </w:rPr>
        <w:t>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A500B4" w:rsidRPr="00712870" w:rsidRDefault="00A500B4" w:rsidP="00A500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236"/>
        <w:gridCol w:w="567"/>
        <w:gridCol w:w="567"/>
        <w:gridCol w:w="567"/>
        <w:gridCol w:w="567"/>
        <w:gridCol w:w="567"/>
        <w:gridCol w:w="615"/>
      </w:tblGrid>
      <w:tr w:rsidR="00712870" w:rsidRPr="00A500B4" w:rsidTr="00A500B4">
        <w:trPr>
          <w:trHeight w:val="323"/>
        </w:trPr>
        <w:tc>
          <w:tcPr>
            <w:tcW w:w="534" w:type="dxa"/>
            <w:vMerge w:val="restart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Цели Программы, задачи подпрограмм Программы</w:t>
            </w:r>
          </w:p>
        </w:tc>
        <w:tc>
          <w:tcPr>
            <w:tcW w:w="3686" w:type="dxa"/>
            <w:gridSpan w:val="7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Значение весовых коэффициентов, присвоенных целям Программы и задачам подпрограммы по годам</w:t>
            </w:r>
          </w:p>
        </w:tc>
      </w:tr>
      <w:tr w:rsidR="00712870" w:rsidRPr="00A500B4" w:rsidTr="00A500B4">
        <w:trPr>
          <w:trHeight w:val="267"/>
        </w:trPr>
        <w:tc>
          <w:tcPr>
            <w:tcW w:w="534" w:type="dxa"/>
            <w:vMerge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023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</w:tr>
      <w:tr w:rsidR="00712870" w:rsidRPr="00A500B4" w:rsidTr="00A500B4"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12870" w:rsidRPr="00A500B4" w:rsidTr="00A500B4">
        <w:trPr>
          <w:trHeight w:val="162"/>
        </w:trPr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Цель 1 Программы:</w:t>
            </w: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Повышение эффективности и качества управления имуществом Ипатовского муниципального округа Ставропольского края для результативного социально-экономического развития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712870" w:rsidRPr="00A500B4" w:rsidTr="00A500B4">
        <w:trPr>
          <w:trHeight w:val="162"/>
        </w:trPr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Цель 2 Программы:</w:t>
            </w:r>
          </w:p>
          <w:p w:rsidR="00712870" w:rsidRPr="00A500B4" w:rsidRDefault="00712870" w:rsidP="00712870">
            <w:pPr>
              <w:pStyle w:val="ConsPlusNormal"/>
              <w:jc w:val="both"/>
              <w:outlineLvl w:val="1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500B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Осуществление градостроительной деятельности на территории Ипатовского муниципального округа Ставропольского края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712870" w:rsidRPr="00A500B4" w:rsidTr="00A500B4">
        <w:trPr>
          <w:trHeight w:val="162"/>
        </w:trPr>
        <w:tc>
          <w:tcPr>
            <w:tcW w:w="9606" w:type="dxa"/>
            <w:gridSpan w:val="9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собственностью Ипатовского муниципального округа Ставропольского края в области имущественных и земельных отношений»</w:t>
            </w:r>
          </w:p>
        </w:tc>
      </w:tr>
      <w:tr w:rsidR="00712870" w:rsidRPr="00A500B4" w:rsidTr="00A500B4">
        <w:trPr>
          <w:trHeight w:val="427"/>
        </w:trPr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 1«Обеспечение эффективного и рационального использования имущества и земельных ресурсов, способствующих пополнению доходной части бюджета Ипатовского муниципального округа и оптимизации расходов бюджета Ипатовского муниципального округа на содержание имущества»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12870" w:rsidRPr="00A500B4" w:rsidTr="00A500B4">
        <w:trPr>
          <w:trHeight w:val="427"/>
        </w:trPr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 2 «Оказание имущественной поддержки субъектам малого и среднего предпринимательства»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12870" w:rsidRPr="00A500B4" w:rsidTr="00A500B4">
        <w:trPr>
          <w:trHeight w:val="341"/>
        </w:trPr>
        <w:tc>
          <w:tcPr>
            <w:tcW w:w="9606" w:type="dxa"/>
            <w:gridSpan w:val="9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Подпрограмма «Градостроительство и выполнение отдельных функций в области строительства и архитектуры»</w:t>
            </w:r>
          </w:p>
        </w:tc>
      </w:tr>
      <w:tr w:rsidR="00712870" w:rsidRPr="00A500B4" w:rsidTr="00A500B4">
        <w:trPr>
          <w:trHeight w:val="126"/>
        </w:trPr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 1 «Реализация документов в сфере градостроительной деятельности»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712870" w:rsidRPr="00A500B4" w:rsidTr="00A500B4">
        <w:trPr>
          <w:trHeight w:val="427"/>
        </w:trPr>
        <w:tc>
          <w:tcPr>
            <w:tcW w:w="534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</w:tcPr>
          <w:p w:rsidR="00712870" w:rsidRPr="00A500B4" w:rsidRDefault="00712870" w:rsidP="00712870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Задача2«Предоставление муниципальных услуг физическим и юридическим лицам в области градостроительной деятельности»</w:t>
            </w:r>
          </w:p>
        </w:tc>
        <w:tc>
          <w:tcPr>
            <w:tcW w:w="236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615" w:type="dxa"/>
          </w:tcPr>
          <w:p w:rsidR="00712870" w:rsidRPr="00A500B4" w:rsidRDefault="00712870" w:rsidP="007128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500B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</w:tbl>
    <w:p w:rsidR="00712870" w:rsidRPr="00712870" w:rsidRDefault="00712870" w:rsidP="00A500B4">
      <w:pPr>
        <w:widowControl w:val="0"/>
        <w:tabs>
          <w:tab w:val="left" w:pos="4166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sectPr w:rsidR="00712870" w:rsidRPr="00712870" w:rsidSect="0071287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6D5"/>
    <w:multiLevelType w:val="multilevel"/>
    <w:tmpl w:val="CB5401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7B7308C"/>
    <w:multiLevelType w:val="hybridMultilevel"/>
    <w:tmpl w:val="C5B40CCE"/>
    <w:lvl w:ilvl="0" w:tplc="44E0A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0692C63"/>
    <w:multiLevelType w:val="multilevel"/>
    <w:tmpl w:val="48B4A07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8A407BD"/>
    <w:multiLevelType w:val="hybridMultilevel"/>
    <w:tmpl w:val="3192F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235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1D74B0"/>
    <w:multiLevelType w:val="multilevel"/>
    <w:tmpl w:val="A246C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FD01A32"/>
    <w:multiLevelType w:val="hybridMultilevel"/>
    <w:tmpl w:val="6632F9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6E2E6C"/>
    <w:multiLevelType w:val="hybridMultilevel"/>
    <w:tmpl w:val="D766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67219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A76E2"/>
    <w:multiLevelType w:val="hybridMultilevel"/>
    <w:tmpl w:val="C97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400A5"/>
    <w:multiLevelType w:val="hybridMultilevel"/>
    <w:tmpl w:val="AE7C49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E02ABB"/>
    <w:multiLevelType w:val="multilevel"/>
    <w:tmpl w:val="2A1E1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C0E0CC0"/>
    <w:multiLevelType w:val="hybridMultilevel"/>
    <w:tmpl w:val="B8566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A907DA"/>
    <w:multiLevelType w:val="hybridMultilevel"/>
    <w:tmpl w:val="47085AC8"/>
    <w:lvl w:ilvl="0" w:tplc="47421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4D18F7"/>
    <w:multiLevelType w:val="hybridMultilevel"/>
    <w:tmpl w:val="D72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A417C"/>
    <w:multiLevelType w:val="hybridMultilevel"/>
    <w:tmpl w:val="C17ADB92"/>
    <w:lvl w:ilvl="0" w:tplc="BD666C64">
      <w:start w:val="3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40099"/>
    <w:multiLevelType w:val="hybridMultilevel"/>
    <w:tmpl w:val="EA9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2E43"/>
    <w:multiLevelType w:val="hybridMultilevel"/>
    <w:tmpl w:val="9A18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3771"/>
    <w:multiLevelType w:val="hybridMultilevel"/>
    <w:tmpl w:val="613E0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29C"/>
    <w:multiLevelType w:val="hybridMultilevel"/>
    <w:tmpl w:val="A816E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6EE68D2"/>
    <w:multiLevelType w:val="hybridMultilevel"/>
    <w:tmpl w:val="F384A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32"/>
  </w:num>
  <w:num w:numId="5">
    <w:abstractNumId w:val="31"/>
  </w:num>
  <w:num w:numId="6">
    <w:abstractNumId w:val="18"/>
  </w:num>
  <w:num w:numId="7">
    <w:abstractNumId w:val="26"/>
  </w:num>
  <w:num w:numId="8">
    <w:abstractNumId w:val="28"/>
  </w:num>
  <w:num w:numId="9">
    <w:abstractNumId w:val="27"/>
  </w:num>
  <w:num w:numId="10">
    <w:abstractNumId w:val="12"/>
  </w:num>
  <w:num w:numId="11">
    <w:abstractNumId w:val="24"/>
  </w:num>
  <w:num w:numId="12">
    <w:abstractNumId w:val="34"/>
  </w:num>
  <w:num w:numId="13">
    <w:abstractNumId w:val="2"/>
  </w:num>
  <w:num w:numId="14">
    <w:abstractNumId w:val="25"/>
  </w:num>
  <w:num w:numId="15">
    <w:abstractNumId w:val="13"/>
  </w:num>
  <w:num w:numId="16">
    <w:abstractNumId w:val="20"/>
  </w:num>
  <w:num w:numId="17">
    <w:abstractNumId w:val="29"/>
  </w:num>
  <w:num w:numId="18">
    <w:abstractNumId w:val="36"/>
  </w:num>
  <w:num w:numId="19">
    <w:abstractNumId w:val="5"/>
  </w:num>
  <w:num w:numId="20">
    <w:abstractNumId w:val="22"/>
  </w:num>
  <w:num w:numId="21">
    <w:abstractNumId w:val="33"/>
  </w:num>
  <w:num w:numId="22">
    <w:abstractNumId w:val="30"/>
  </w:num>
  <w:num w:numId="23">
    <w:abstractNumId w:val="4"/>
  </w:num>
  <w:num w:numId="24">
    <w:abstractNumId w:val="19"/>
  </w:num>
  <w:num w:numId="25">
    <w:abstractNumId w:val="7"/>
  </w:num>
  <w:num w:numId="26">
    <w:abstractNumId w:val="8"/>
  </w:num>
  <w:num w:numId="27">
    <w:abstractNumId w:val="17"/>
  </w:num>
  <w:num w:numId="28">
    <w:abstractNumId w:val="15"/>
  </w:num>
  <w:num w:numId="29">
    <w:abstractNumId w:val="35"/>
  </w:num>
  <w:num w:numId="30">
    <w:abstractNumId w:val="10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23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86DB3"/>
    <w:rsid w:val="001A272E"/>
    <w:rsid w:val="001B1CF1"/>
    <w:rsid w:val="001B531E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17A41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56C18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319B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287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7C95"/>
    <w:rsid w:val="00870D79"/>
    <w:rsid w:val="008751E0"/>
    <w:rsid w:val="00875D22"/>
    <w:rsid w:val="0088790B"/>
    <w:rsid w:val="00890CA0"/>
    <w:rsid w:val="008954D3"/>
    <w:rsid w:val="008A09B7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00B4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3F0E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87661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27"/>
        <o:r id="V:Rule5" type="connector" idref="#_x0000_s1029"/>
      </o:rules>
    </o:shapelayout>
  </w:shapeDefaults>
  <w:decimalSymbol w:val=","/>
  <w:listSeparator w:val=";"/>
  <w14:docId w14:val="05BEEFF2"/>
  <w15:docId w15:val="{DE8584D5-9B9C-4545-B477-5C6ED18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712870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1287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2870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rsid w:val="0071287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128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12870"/>
    <w:rPr>
      <w:rFonts w:ascii="Arial" w:eastAsia="Times New Roman" w:hAnsi="Arial" w:cs="Arial"/>
      <w:b/>
      <w:bCs/>
      <w:sz w:val="26"/>
      <w:szCs w:val="26"/>
    </w:rPr>
  </w:style>
  <w:style w:type="table" w:styleId="ac">
    <w:name w:val="Table Grid"/>
    <w:basedOn w:val="a1"/>
    <w:rsid w:val="00712870"/>
    <w:pPr>
      <w:jc w:val="left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128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7128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абличный"/>
    <w:basedOn w:val="a"/>
    <w:rsid w:val="0071287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712870"/>
    <w:pPr>
      <w:tabs>
        <w:tab w:val="center" w:pos="4677"/>
        <w:tab w:val="right" w:pos="9355"/>
      </w:tabs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e"/>
    <w:rsid w:val="00712870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footer"/>
    <w:basedOn w:val="a"/>
    <w:link w:val="af1"/>
    <w:unhideWhenUsed/>
    <w:rsid w:val="00712870"/>
    <w:pPr>
      <w:tabs>
        <w:tab w:val="center" w:pos="4677"/>
        <w:tab w:val="right" w:pos="9355"/>
      </w:tabs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Нижний колонтитул Знак"/>
    <w:basedOn w:val="a0"/>
    <w:link w:val="af0"/>
    <w:rsid w:val="00712870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2">
    <w:name w:val="Знак"/>
    <w:basedOn w:val="a"/>
    <w:rsid w:val="00712870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128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1287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 Знак Знак1 Знак Знак Знак Знак"/>
    <w:basedOn w:val="a"/>
    <w:rsid w:val="00712870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3">
    <w:name w:val="page number"/>
    <w:basedOn w:val="a0"/>
    <w:rsid w:val="00712870"/>
  </w:style>
  <w:style w:type="character" w:customStyle="1" w:styleId="link">
    <w:name w:val="link"/>
    <w:rsid w:val="00712870"/>
    <w:rPr>
      <w:strike w:val="0"/>
      <w:dstrike w:val="0"/>
      <w:color w:val="008000"/>
      <w:u w:val="none"/>
      <w:effect w:val="none"/>
    </w:rPr>
  </w:style>
  <w:style w:type="paragraph" w:customStyle="1" w:styleId="12">
    <w:name w:val="Текст1"/>
    <w:basedOn w:val="a"/>
    <w:rsid w:val="00712870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712870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4">
    <w:name w:val="Body Text Indent"/>
    <w:basedOn w:val="a"/>
    <w:link w:val="af5"/>
    <w:rsid w:val="00712870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712870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caption"/>
    <w:basedOn w:val="a"/>
    <w:qFormat/>
    <w:rsid w:val="00712870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71287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712870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rsid w:val="00712870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footnote text"/>
    <w:basedOn w:val="a"/>
    <w:link w:val="af9"/>
    <w:rsid w:val="0071287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12870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rsid w:val="00712870"/>
    <w:rPr>
      <w:vertAlign w:val="superscript"/>
    </w:rPr>
  </w:style>
  <w:style w:type="paragraph" w:customStyle="1" w:styleId="Default">
    <w:name w:val="Default"/>
    <w:rsid w:val="0071287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Схема документа Знак"/>
    <w:basedOn w:val="a0"/>
    <w:link w:val="afc"/>
    <w:semiHidden/>
    <w:rsid w:val="0071287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rsid w:val="00712870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712870"/>
    <w:rPr>
      <w:rFonts w:ascii="Segoe UI" w:hAnsi="Segoe UI" w:cs="Segoe UI"/>
      <w:sz w:val="16"/>
      <w:szCs w:val="16"/>
    </w:rPr>
  </w:style>
  <w:style w:type="paragraph" w:styleId="afd">
    <w:name w:val="Body Text First Indent"/>
    <w:basedOn w:val="aa"/>
    <w:link w:val="afe"/>
    <w:rsid w:val="00712870"/>
    <w:pPr>
      <w:ind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Красная строка Знак"/>
    <w:basedOn w:val="ab"/>
    <w:link w:val="afd"/>
    <w:rsid w:val="0071287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4"/>
    <w:link w:val="25"/>
    <w:rsid w:val="00712870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5">
    <w:name w:val="Красная строка 2 Знак"/>
    <w:basedOn w:val="af5"/>
    <w:link w:val="24"/>
    <w:rsid w:val="00712870"/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Маркеры списка"/>
    <w:rsid w:val="00712870"/>
    <w:rPr>
      <w:rFonts w:ascii="OpenSymbol" w:eastAsia="OpenSymbol" w:hAnsi="OpenSymbol" w:cs="OpenSymbol"/>
    </w:rPr>
  </w:style>
  <w:style w:type="paragraph" w:customStyle="1" w:styleId="BodyText21">
    <w:name w:val="Body Text 21"/>
    <w:basedOn w:val="a"/>
    <w:rsid w:val="00712870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link w:val="27"/>
    <w:rsid w:val="00712870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12870"/>
    <w:pPr>
      <w:shd w:val="clear" w:color="auto" w:fill="FFFFFF"/>
      <w:spacing w:line="250" w:lineRule="exact"/>
      <w:jc w:val="left"/>
    </w:pPr>
  </w:style>
  <w:style w:type="character" w:customStyle="1" w:styleId="aff0">
    <w:name w:val="Основной текст_"/>
    <w:link w:val="28"/>
    <w:rsid w:val="00712870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712870"/>
    <w:pPr>
      <w:shd w:val="clear" w:color="auto" w:fill="FFFFFF"/>
      <w:spacing w:line="0" w:lineRule="atLeast"/>
      <w:ind w:hanging="320"/>
      <w:jc w:val="left"/>
    </w:pPr>
    <w:rPr>
      <w:sz w:val="26"/>
      <w:szCs w:val="26"/>
    </w:rPr>
  </w:style>
  <w:style w:type="character" w:customStyle="1" w:styleId="15">
    <w:name w:val="Основной шрифт абзаца1"/>
    <w:rsid w:val="007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0370122288366278907FE23BA8E83E262DC9ABDE98662676B918701C5F83ED6304F6B82FEE64A93A19C179316F5DBAAC9480E84E62543SFB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1A0212DA6FC0A1A41F22D0D00DEAE88D7DC385256CCD0155FFD5EB79710A725CA705116074E51D8604A5720BS5j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4878-E630-4919-8296-0400D1FB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9030</Words>
  <Characters>51475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2023-12-25T23:28:00Z</cp:lastPrinted>
  <dcterms:created xsi:type="dcterms:W3CDTF">2023-12-22T08:27:00Z</dcterms:created>
  <dcterms:modified xsi:type="dcterms:W3CDTF">2024-01-10T10:26:00Z</dcterms:modified>
</cp:coreProperties>
</file>