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240FE9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610E03" w:rsidRPr="00610E03"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регулирования и сборе предложений от заинтересованных лиц.</w:t>
      </w:r>
    </w:p>
    <w:p w:rsidR="006C3B96" w:rsidRPr="00610E03" w:rsidRDefault="006C3B96" w:rsidP="00610E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</w:t>
      </w:r>
      <w:proofErr w:type="spell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</w:t>
      </w:r>
      <w:proofErr w:type="gram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, д. 8</w:t>
      </w:r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 xml:space="preserve">4, </w:t>
      </w:r>
      <w:proofErr w:type="spellStart"/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>каб</w:t>
      </w:r>
      <w:proofErr w:type="spellEnd"/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>. 25</w:t>
      </w:r>
    </w:p>
    <w:p w:rsidR="006C3B96" w:rsidRPr="00240FE9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</w:t>
      </w:r>
      <w:r w:rsidRPr="00240FE9">
        <w:rPr>
          <w:rFonts w:ascii="Times New Roman" w:hAnsi="Times New Roman" w:cs="Times New Roman"/>
          <w:sz w:val="28"/>
          <w:szCs w:val="28"/>
        </w:rPr>
        <w:t>:</w:t>
      </w:r>
      <w:r w:rsidR="00610E03" w:rsidRPr="00240FE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40FE9" w:rsidRPr="00240FE9">
          <w:rPr>
            <w:rStyle w:val="a4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Brachnova-anna@yandex.ru</w:t>
        </w:r>
      </w:hyperlink>
      <w:r w:rsidR="00240FE9" w:rsidRPr="00240F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10E03" w:rsidRPr="00240F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Срок приема предложений: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66255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E2671F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6255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76625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610E03" w:rsidRPr="007662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6255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76625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 w:rsidRPr="00610E03">
        <w:rPr>
          <w:rFonts w:ascii="Times New Roman" w:hAnsi="Times New Roman" w:cs="Times New Roman"/>
          <w:i/>
          <w:sz w:val="28"/>
          <w:szCs w:val="28"/>
        </w:rPr>
        <w:t>____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Интернет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18678C" w:rsidRDefault="006C3B96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>
        <w:rPr>
          <w:rFonts w:ascii="Times New Roman" w:hAnsi="Times New Roman" w:cs="Times New Roman"/>
          <w:sz w:val="28"/>
          <w:szCs w:val="28"/>
        </w:rPr>
        <w:t xml:space="preserve">  </w:t>
      </w: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E7E9C" w:rsidRPr="00BB33C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https://ipatovo26.gosuslugi.ru/ofitsialno/otsenka-reguliruyuschego-vozdeystviya/uvedomleniya-o-podgotovke-proekta-npa/</w:t>
        </w:r>
      </w:hyperlink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8678C" w:rsidRPr="00E66CC8" w:rsidRDefault="0018678C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C8">
        <w:rPr>
          <w:rFonts w:ascii="Times New Roman" w:hAnsi="Times New Roman" w:cs="Times New Roman"/>
          <w:sz w:val="28"/>
          <w:szCs w:val="28"/>
        </w:rPr>
        <w:t>(«Главная» – «Официально» – «Оценка регулирующего воздействия» -</w:t>
      </w:r>
      <w:r>
        <w:rPr>
          <w:rFonts w:ascii="Times New Roman" w:hAnsi="Times New Roman" w:cs="Times New Roman"/>
          <w:sz w:val="28"/>
          <w:szCs w:val="28"/>
        </w:rPr>
        <w:t xml:space="preserve"> «Уведомления о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ке проекта НПА»)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8" w:history="1">
        <w:r w:rsidR="004E7E9C" w:rsidRPr="00BB33C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https://ipatovo26.gosuslugi.ru/ofitsialno/otsenka-reguliruyuschego-vozdeystviya/uvedomleniya-o-podgotovke-proekta-npa/</w:t>
        </w:r>
      </w:hyperlink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FE67C6" w:rsidRPr="004E7E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="00FE67C6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.______________________________________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 органа, организации /Ф.И.О. индивидуального предпринимателя, сфера деятельности, контактное лицо, адрес электронной почты, номер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фона.</w:t>
      </w:r>
    </w:p>
    <w:p w:rsidR="00897054" w:rsidRPr="004E7E9C" w:rsidRDefault="006C3B96" w:rsidP="004E7E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897054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проекта «Школа предпринимательства» на террит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рии Ипатовского муниципального округа С</w:t>
      </w:r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>тавропольского края</w:t>
      </w:r>
      <w:r w:rsidR="00BF54E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F806C4" w:rsidRPr="008970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ния.</w:t>
      </w:r>
      <w:r w:rsidR="00897054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6C3B96" w:rsidRDefault="006C3B96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  <w:r w:rsidR="005E3530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18678C" w:rsidRDefault="006C3B96" w:rsidP="005E3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r w:rsidR="00595A0F" w:rsidRPr="00595A0F">
        <w:rPr>
          <w:rFonts w:ascii="Times New Roman" w:hAnsi="Times New Roman" w:cs="Times New Roman"/>
          <w:i/>
          <w:sz w:val="28"/>
          <w:szCs w:val="28"/>
          <w:u w:val="single"/>
        </w:rPr>
        <w:t>Данным нормативным правовым актом будет утвержден</w:t>
      </w:r>
      <w:r w:rsidR="00E23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реализ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ции проекта «Школа предпринимательства» на территории Ипато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округа С</w:t>
      </w:r>
      <w:r w:rsidR="00D50286">
        <w:rPr>
          <w:rFonts w:ascii="Times New Roman" w:hAnsi="Times New Roman" w:cs="Times New Roman"/>
          <w:i/>
          <w:sz w:val="28"/>
          <w:szCs w:val="28"/>
          <w:u w:val="single"/>
        </w:rPr>
        <w:t>тавропольского края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, который определяет порядок и условия реализации Проекта на территории Ипатовского муниципального 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округа в рамках плана проведения мероприятий в области поддержки и ра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вития малого и среднего предпринимательства в </w:t>
      </w:r>
      <w:proofErr w:type="spellStart"/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Ипатовском</w:t>
      </w:r>
      <w:proofErr w:type="spellEnd"/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округе</w:t>
      </w:r>
      <w:proofErr w:type="gramStart"/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595A0F" w:rsidRDefault="00595A0F" w:rsidP="005E3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Основной целью Проекта является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улучшение условий для развития предпринимательства в </w:t>
      </w:r>
      <w:proofErr w:type="spellStart"/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Ипатовском</w:t>
      </w:r>
      <w:proofErr w:type="spellEnd"/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муниципальном округе, информацио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ное соде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ствие и поддержка предпринимателей, консультационная помощь в ведении пре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принимательской деятельности, обмен опытом и пропаганда развития предпринимательства на территории Ипатовского муниципал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>ного округа.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0A59" w:rsidRPr="001375B4" w:rsidRDefault="006C3B96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5. Общая характеристика предложенных к регулированию обществе</w:t>
      </w:r>
      <w:r w:rsidRPr="001375B4">
        <w:rPr>
          <w:rFonts w:ascii="Times New Roman" w:hAnsi="Times New Roman" w:cs="Times New Roman"/>
          <w:sz w:val="28"/>
          <w:szCs w:val="28"/>
        </w:rPr>
        <w:t>н</w:t>
      </w:r>
      <w:r w:rsidRPr="001375B4">
        <w:rPr>
          <w:rFonts w:ascii="Times New Roman" w:hAnsi="Times New Roman" w:cs="Times New Roman"/>
          <w:sz w:val="28"/>
          <w:szCs w:val="28"/>
        </w:rPr>
        <w:t>ных</w:t>
      </w:r>
      <w:r w:rsidR="005E3530" w:rsidRPr="001375B4">
        <w:rPr>
          <w:rFonts w:ascii="Times New Roman" w:hAnsi="Times New Roman" w:cs="Times New Roman"/>
          <w:sz w:val="28"/>
          <w:szCs w:val="28"/>
        </w:rPr>
        <w:t xml:space="preserve"> отношений: </w:t>
      </w:r>
    </w:p>
    <w:p w:rsidR="0018678C" w:rsidRPr="00E6206D" w:rsidRDefault="0018678C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E6206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данного 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нормативного правового акта будет определен порядок установления и оценки применения обязательных требований, у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танавливаемых муниципальными нормативными правовыми актами адм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нистрации Ипатовского городского округа Ставропольского края с целью определения  правовых и организационных основ установления и оценки пр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менения  обязательных требований, содержащихся в муниципальных но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мативных правовых актах, которые связаны с осуществлением предприн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мательской и иной экономической деятельности и оценка соблюдения кот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рых осуществляется в рамках</w:t>
      </w:r>
      <w:proofErr w:type="gramEnd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контроля и привлечения к а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министративной ответственности, </w:t>
      </w:r>
      <w:proofErr w:type="gramStart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осуществляемых</w:t>
      </w:r>
      <w:proofErr w:type="gramEnd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конодательством Российской Ф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дерации</w:t>
      </w:r>
    </w:p>
    <w:p w:rsidR="001375B4" w:rsidRDefault="00F967E0" w:rsidP="0013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75B4"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разработан в</w:t>
      </w:r>
      <w:r w:rsidR="005E3530" w:rsidRPr="00137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с </w:t>
      </w:r>
      <w:r w:rsidR="001375B4" w:rsidRPr="00D50286">
        <w:rPr>
          <w:rFonts w:ascii="Times New Roman" w:hAnsi="Times New Roman" w:cs="Times New Roman"/>
          <w:i/>
          <w:sz w:val="28"/>
          <w:szCs w:val="28"/>
          <w:u w:val="single"/>
        </w:rPr>
        <w:t>Федеральным з</w:t>
      </w:r>
      <w:r w:rsidR="001375B4" w:rsidRPr="00D5028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1375B4" w:rsidRPr="00D50286">
        <w:rPr>
          <w:rFonts w:ascii="Times New Roman" w:hAnsi="Times New Roman" w:cs="Times New Roman"/>
          <w:i/>
          <w:sz w:val="28"/>
          <w:szCs w:val="28"/>
          <w:u w:val="single"/>
        </w:rPr>
        <w:t>коном от 24 июля 2007 г. № 209-ФЗ «О развитии малого и среднего предпр</w:t>
      </w:r>
      <w:r w:rsidR="001375B4" w:rsidRPr="00D5028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375B4" w:rsidRPr="00D50286">
        <w:rPr>
          <w:rFonts w:ascii="Times New Roman" w:hAnsi="Times New Roman" w:cs="Times New Roman"/>
          <w:i/>
          <w:sz w:val="28"/>
          <w:szCs w:val="28"/>
          <w:u w:val="single"/>
        </w:rPr>
        <w:t>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</w:t>
      </w:r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Pr="001375B4" w:rsidRDefault="006C3B96" w:rsidP="00F9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B15E0A" w:rsidRPr="006D6A98" w:rsidRDefault="00B15E0A" w:rsidP="00B15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Данный 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нормативный правовой акт разрабатывается для соответс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вующей сферы общественных отношений, выражающаяся в создании благ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приятных условий для ее развития в соответствии с действующим закон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дательс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Ипатовского 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городского округа Ставропольского края. </w:t>
      </w:r>
    </w:p>
    <w:p w:rsidR="006C3B96" w:rsidRPr="001375B4" w:rsidRDefault="006C3B96" w:rsidP="008414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75B4"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</w:t>
      </w:r>
      <w:r w:rsidRPr="001375B4">
        <w:rPr>
          <w:rFonts w:ascii="Times New Roman" w:hAnsi="Times New Roman" w:cs="Times New Roman"/>
          <w:sz w:val="28"/>
          <w:szCs w:val="28"/>
        </w:rPr>
        <w:t>р</w:t>
      </w:r>
      <w:r w:rsidRPr="001375B4">
        <w:rPr>
          <w:rFonts w:ascii="Times New Roman" w:hAnsi="Times New Roman" w:cs="Times New Roman"/>
          <w:sz w:val="28"/>
          <w:szCs w:val="28"/>
        </w:rPr>
        <w:t>мативного правового акта, относящаяся к сведениям о подготовке идеи (ко</w:t>
      </w:r>
      <w:r w:rsidRPr="001375B4">
        <w:rPr>
          <w:rFonts w:ascii="Times New Roman" w:hAnsi="Times New Roman" w:cs="Times New Roman"/>
          <w:sz w:val="28"/>
          <w:szCs w:val="28"/>
        </w:rPr>
        <w:t>н</w:t>
      </w:r>
      <w:r w:rsidRPr="001375B4">
        <w:rPr>
          <w:rFonts w:ascii="Times New Roman" w:hAnsi="Times New Roman" w:cs="Times New Roman"/>
          <w:sz w:val="28"/>
          <w:szCs w:val="28"/>
        </w:rPr>
        <w:t>цепции) предлагаемого правового регулирования</w:t>
      </w:r>
      <w:r w:rsidR="00757ED5" w:rsidRPr="001375B4">
        <w:rPr>
          <w:rFonts w:ascii="Times New Roman" w:hAnsi="Times New Roman" w:cs="Times New Roman"/>
          <w:sz w:val="28"/>
          <w:szCs w:val="28"/>
        </w:rPr>
        <w:t>:</w:t>
      </w:r>
      <w:r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1375B4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Pr="001375B4" w:rsidRDefault="008170BF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П</w:t>
      </w:r>
      <w:r w:rsidR="006C3B96" w:rsidRPr="001375B4">
        <w:rPr>
          <w:rFonts w:ascii="Times New Roman" w:hAnsi="Times New Roman" w:cs="Times New Roman"/>
          <w:sz w:val="28"/>
          <w:szCs w:val="28"/>
        </w:rPr>
        <w:t>рил</w:t>
      </w:r>
      <w:r w:rsidRPr="001375B4">
        <w:rPr>
          <w:rFonts w:ascii="Times New Roman" w:hAnsi="Times New Roman" w:cs="Times New Roman"/>
          <w:sz w:val="28"/>
          <w:szCs w:val="28"/>
        </w:rPr>
        <w:t>ожение</w:t>
      </w:r>
      <w:r w:rsidR="006C3B96" w:rsidRPr="001375B4">
        <w:rPr>
          <w:rFonts w:ascii="Times New Roman" w:hAnsi="Times New Roman" w:cs="Times New Roman"/>
          <w:sz w:val="28"/>
          <w:szCs w:val="28"/>
        </w:rPr>
        <w:t>:</w:t>
      </w:r>
    </w:p>
    <w:p w:rsidR="006C3B96" w:rsidRPr="001375B4" w:rsidRDefault="006C3B96" w:rsidP="00841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</w:t>
      </w:r>
      <w:r w:rsidRPr="001375B4">
        <w:rPr>
          <w:rFonts w:ascii="Times New Roman" w:hAnsi="Times New Roman" w:cs="Times New Roman"/>
          <w:sz w:val="28"/>
          <w:szCs w:val="28"/>
        </w:rPr>
        <w:t>о</w:t>
      </w:r>
      <w:r w:rsidRPr="001375B4">
        <w:rPr>
          <w:rFonts w:ascii="Times New Roman" w:hAnsi="Times New Roman" w:cs="Times New Roman"/>
          <w:sz w:val="28"/>
          <w:szCs w:val="28"/>
        </w:rPr>
        <w:t>вого</w:t>
      </w:r>
      <w:r w:rsidR="008414E1"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Pr="001375B4"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</w:t>
      </w:r>
      <w:r w:rsidRPr="001375B4">
        <w:rPr>
          <w:rFonts w:ascii="Times New Roman" w:hAnsi="Times New Roman" w:cs="Times New Roman"/>
          <w:sz w:val="28"/>
          <w:szCs w:val="28"/>
        </w:rPr>
        <w:t>е</w:t>
      </w:r>
      <w:r w:rsidRPr="001375B4">
        <w:rPr>
          <w:rFonts w:ascii="Times New Roman" w:hAnsi="Times New Roman" w:cs="Times New Roman"/>
          <w:sz w:val="28"/>
          <w:szCs w:val="28"/>
        </w:rPr>
        <w:t>домления о</w:t>
      </w:r>
      <w:r w:rsidR="008414E1"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Pr="001375B4"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</w:t>
      </w:r>
      <w:r w:rsidRPr="001375B4">
        <w:rPr>
          <w:rFonts w:ascii="Times New Roman" w:hAnsi="Times New Roman" w:cs="Times New Roman"/>
          <w:sz w:val="28"/>
          <w:szCs w:val="28"/>
        </w:rPr>
        <w:t>к</w:t>
      </w:r>
      <w:r w:rsidR="008170BF" w:rsidRPr="001375B4">
        <w:rPr>
          <w:rFonts w:ascii="Times New Roman" w:hAnsi="Times New Roman" w:cs="Times New Roman"/>
          <w:sz w:val="28"/>
          <w:szCs w:val="28"/>
        </w:rPr>
        <w:t>та.</w:t>
      </w:r>
    </w:p>
    <w:p w:rsidR="008414E1" w:rsidRPr="00544733" w:rsidRDefault="008414E1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3A99" w:rsidRPr="00544733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14E1" w:rsidRPr="009E4F0E" w:rsidRDefault="008170BF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>Первый з</w:t>
      </w:r>
      <w:r w:rsidR="008414E1" w:rsidRPr="009E4F0E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414E1" w:rsidRPr="009E4F0E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375B4" w:rsidRPr="009E4F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4F0E">
        <w:rPr>
          <w:rFonts w:ascii="Times New Roman" w:hAnsi="Times New Roman" w:cs="Times New Roman"/>
          <w:sz w:val="28"/>
          <w:szCs w:val="28"/>
        </w:rPr>
        <w:t xml:space="preserve"> округа   </w:t>
      </w:r>
    </w:p>
    <w:p w:rsidR="006C3B96" w:rsidRPr="009E4F0E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8170BF" w:rsidRPr="009E4F0E">
        <w:rPr>
          <w:rFonts w:ascii="Times New Roman" w:hAnsi="Times New Roman" w:cs="Times New Roman"/>
          <w:sz w:val="28"/>
          <w:szCs w:val="28"/>
        </w:rPr>
        <w:t xml:space="preserve">Т.А. Фоменко </w:t>
      </w:r>
    </w:p>
    <w:p w:rsidR="000244A9" w:rsidRPr="009E4F0E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44A9" w:rsidRPr="00544733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A99" w:rsidRPr="00544733" w:rsidRDefault="00813A9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5B4" w:rsidRDefault="001375B4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4A9" w:rsidRPr="009E4F0E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F0E">
        <w:rPr>
          <w:rFonts w:ascii="Times New Roman" w:hAnsi="Times New Roman" w:cs="Times New Roman"/>
          <w:sz w:val="24"/>
          <w:szCs w:val="24"/>
        </w:rPr>
        <w:t>Исп. Брахнова А.А.</w:t>
      </w:r>
    </w:p>
    <w:p w:rsidR="000244A9" w:rsidRPr="000244A9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F0E">
        <w:rPr>
          <w:rFonts w:ascii="Times New Roman" w:hAnsi="Times New Roman" w:cs="Times New Roman"/>
          <w:sz w:val="24"/>
          <w:szCs w:val="24"/>
        </w:rPr>
        <w:t>5-64-80</w:t>
      </w:r>
    </w:p>
    <w:sectPr w:rsidR="000244A9" w:rsidRPr="000244A9" w:rsidSect="000244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D25E3C"/>
    <w:rsid w:val="000244A9"/>
    <w:rsid w:val="001250EE"/>
    <w:rsid w:val="001375B4"/>
    <w:rsid w:val="0017226F"/>
    <w:rsid w:val="0018678C"/>
    <w:rsid w:val="00240FE9"/>
    <w:rsid w:val="00334E00"/>
    <w:rsid w:val="0035212F"/>
    <w:rsid w:val="004E7E9C"/>
    <w:rsid w:val="00544733"/>
    <w:rsid w:val="00556681"/>
    <w:rsid w:val="00595A0F"/>
    <w:rsid w:val="00595EAA"/>
    <w:rsid w:val="005E3530"/>
    <w:rsid w:val="00610E03"/>
    <w:rsid w:val="00635599"/>
    <w:rsid w:val="006C3B96"/>
    <w:rsid w:val="0073528D"/>
    <w:rsid w:val="00757ED5"/>
    <w:rsid w:val="00757FDC"/>
    <w:rsid w:val="00766255"/>
    <w:rsid w:val="007F0CF2"/>
    <w:rsid w:val="00813A99"/>
    <w:rsid w:val="008170BF"/>
    <w:rsid w:val="00820A59"/>
    <w:rsid w:val="008414E1"/>
    <w:rsid w:val="00897054"/>
    <w:rsid w:val="00931FBE"/>
    <w:rsid w:val="009E4F0E"/>
    <w:rsid w:val="00A21399"/>
    <w:rsid w:val="00B15E0A"/>
    <w:rsid w:val="00B23298"/>
    <w:rsid w:val="00B26C7E"/>
    <w:rsid w:val="00B94CE3"/>
    <w:rsid w:val="00BC6BF2"/>
    <w:rsid w:val="00BE6249"/>
    <w:rsid w:val="00BF54E2"/>
    <w:rsid w:val="00D0355B"/>
    <w:rsid w:val="00D25E3C"/>
    <w:rsid w:val="00D50286"/>
    <w:rsid w:val="00E23EB5"/>
    <w:rsid w:val="00E2671F"/>
    <w:rsid w:val="00EC424D"/>
    <w:rsid w:val="00F806C4"/>
    <w:rsid w:val="00F967E0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ofitsialno/otsenka-reguliruyuschego-vozdeystviya/uvedomleniya-o-podgotovke-proekta-n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chnova-an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54F4-944E-4A3D-A8C2-AAE0815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2023-11-03T10:26:00Z</cp:lastPrinted>
  <dcterms:created xsi:type="dcterms:W3CDTF">2022-07-08T10:52:00Z</dcterms:created>
  <dcterms:modified xsi:type="dcterms:W3CDTF">2023-11-03T10:26:00Z</dcterms:modified>
</cp:coreProperties>
</file>