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68" w:rsidRDefault="00AC4368" w:rsidP="00AC43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C4368" w:rsidRDefault="00AC4368" w:rsidP="00AC4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AC4368" w:rsidRDefault="00AC4368" w:rsidP="00AC4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AC4368" w:rsidRDefault="00AC4368" w:rsidP="00AC43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4368" w:rsidRDefault="00AC4368" w:rsidP="00AC43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4368" w:rsidRDefault="00AC4368" w:rsidP="00AC43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 2022 г.                                 г. Ипатово                                               № 744</w:t>
      </w:r>
    </w:p>
    <w:p w:rsidR="00AC4368" w:rsidRDefault="00AC4368" w:rsidP="00AC43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4368" w:rsidRDefault="00AC4368" w:rsidP="00AC43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45D3" w:rsidRPr="001C45D3" w:rsidRDefault="001C45D3" w:rsidP="001C45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C45D3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а</w:t>
      </w:r>
      <w:r w:rsidRPr="001C45D3">
        <w:rPr>
          <w:rFonts w:ascii="Times New Roman" w:hAnsi="Times New Roman" w:cs="Times New Roman"/>
          <w:sz w:val="28"/>
          <w:szCs w:val="28"/>
        </w:rPr>
        <w:t>д</w:t>
      </w:r>
      <w:r w:rsidRPr="001C45D3">
        <w:rPr>
          <w:rFonts w:ascii="Times New Roman" w:hAnsi="Times New Roman" w:cs="Times New Roman"/>
          <w:sz w:val="28"/>
          <w:szCs w:val="28"/>
        </w:rPr>
        <w:t>министрацией Ипатовского городского округа Ставропольского края мун</w:t>
      </w:r>
      <w:r w:rsidRPr="001C45D3">
        <w:rPr>
          <w:rFonts w:ascii="Times New Roman" w:hAnsi="Times New Roman" w:cs="Times New Roman"/>
          <w:sz w:val="28"/>
          <w:szCs w:val="28"/>
        </w:rPr>
        <w:t>и</w:t>
      </w:r>
      <w:r w:rsidRPr="001C45D3">
        <w:rPr>
          <w:rFonts w:ascii="Times New Roman" w:hAnsi="Times New Roman" w:cs="Times New Roman"/>
          <w:sz w:val="28"/>
          <w:szCs w:val="28"/>
        </w:rPr>
        <w:t>ципальной услуги «Присвоение и аннулирование адреса объекту адресации», утвержденный постановлением администрации Ипатовского городского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1C45D3">
        <w:rPr>
          <w:rFonts w:ascii="Times New Roman" w:hAnsi="Times New Roman" w:cs="Times New Roman"/>
          <w:sz w:val="28"/>
          <w:szCs w:val="28"/>
        </w:rPr>
        <w:t>Ставропольского кр</w:t>
      </w:r>
      <w:r>
        <w:rPr>
          <w:rFonts w:ascii="Times New Roman" w:hAnsi="Times New Roman" w:cs="Times New Roman"/>
          <w:sz w:val="28"/>
          <w:szCs w:val="28"/>
        </w:rPr>
        <w:t>ая от 22 декабря 2020 г. № 1754</w:t>
      </w:r>
    </w:p>
    <w:p w:rsid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</w:p>
    <w:p w:rsidR="001C45D3" w:rsidRP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</w:p>
    <w:p w:rsidR="001C45D3" w:rsidRP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45D3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D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</w:t>
      </w:r>
      <w:r w:rsidRPr="001C45D3">
        <w:rPr>
          <w:rFonts w:ascii="Times New Roman" w:hAnsi="Times New Roman" w:cs="Times New Roman"/>
          <w:sz w:val="28"/>
          <w:szCs w:val="28"/>
        </w:rPr>
        <w:t>а</w:t>
      </w:r>
      <w:r w:rsidRPr="001C45D3">
        <w:rPr>
          <w:rFonts w:ascii="Times New Roman" w:hAnsi="Times New Roman" w:cs="Times New Roman"/>
          <w:sz w:val="28"/>
          <w:szCs w:val="28"/>
        </w:rPr>
        <w:t>ции от 19 ноября 2014 г. № 1221 «Об утверждении Правил присвоения, изм</w:t>
      </w:r>
      <w:r w:rsidRPr="001C45D3">
        <w:rPr>
          <w:rFonts w:ascii="Times New Roman" w:hAnsi="Times New Roman" w:cs="Times New Roman"/>
          <w:sz w:val="28"/>
          <w:szCs w:val="28"/>
        </w:rPr>
        <w:t>е</w:t>
      </w:r>
      <w:r w:rsidRPr="001C45D3">
        <w:rPr>
          <w:rFonts w:ascii="Times New Roman" w:hAnsi="Times New Roman" w:cs="Times New Roman"/>
          <w:sz w:val="28"/>
          <w:szCs w:val="28"/>
        </w:rPr>
        <w:t>нения и аннулирования адресов»,Приказом Минфина России от 11 декабря 2014 г. № 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D3">
        <w:rPr>
          <w:rFonts w:ascii="Times New Roman" w:hAnsi="Times New Roman" w:cs="Times New Roman"/>
          <w:sz w:val="28"/>
          <w:szCs w:val="28"/>
        </w:rPr>
        <w:t>н «Об утверждении форм заявления о присвоении объекту а</w:t>
      </w:r>
      <w:r w:rsidRPr="001C45D3">
        <w:rPr>
          <w:rFonts w:ascii="Times New Roman" w:hAnsi="Times New Roman" w:cs="Times New Roman"/>
          <w:sz w:val="28"/>
          <w:szCs w:val="28"/>
        </w:rPr>
        <w:t>д</w:t>
      </w:r>
      <w:r w:rsidRPr="001C45D3">
        <w:rPr>
          <w:rFonts w:ascii="Times New Roman" w:hAnsi="Times New Roman" w:cs="Times New Roman"/>
          <w:sz w:val="28"/>
          <w:szCs w:val="28"/>
        </w:rPr>
        <w:t>ресации адреса или аннулировании его адреса, решения об отказе в присво</w:t>
      </w:r>
      <w:r w:rsidRPr="001C45D3">
        <w:rPr>
          <w:rFonts w:ascii="Times New Roman" w:hAnsi="Times New Roman" w:cs="Times New Roman"/>
          <w:sz w:val="28"/>
          <w:szCs w:val="28"/>
        </w:rPr>
        <w:t>е</w:t>
      </w:r>
      <w:r w:rsidRPr="001C45D3">
        <w:rPr>
          <w:rFonts w:ascii="Times New Roman" w:hAnsi="Times New Roman" w:cs="Times New Roman"/>
          <w:sz w:val="28"/>
          <w:szCs w:val="28"/>
        </w:rPr>
        <w:t>нии объекту адресации адреса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D3">
        <w:rPr>
          <w:rFonts w:ascii="Times New Roman" w:hAnsi="Times New Roman" w:cs="Times New Roman"/>
          <w:sz w:val="28"/>
          <w:szCs w:val="28"/>
        </w:rPr>
        <w:t>аннулировании его адреса»,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D3">
        <w:rPr>
          <w:rFonts w:ascii="Times New Roman" w:hAnsi="Times New Roman" w:cs="Times New Roman"/>
          <w:sz w:val="28"/>
          <w:szCs w:val="28"/>
        </w:rPr>
        <w:t>постановл</w:t>
      </w:r>
      <w:r w:rsidRPr="001C45D3">
        <w:rPr>
          <w:rFonts w:ascii="Times New Roman" w:hAnsi="Times New Roman" w:cs="Times New Roman"/>
          <w:sz w:val="28"/>
          <w:szCs w:val="28"/>
        </w:rPr>
        <w:t>е</w:t>
      </w:r>
      <w:r w:rsidRPr="001C45D3">
        <w:rPr>
          <w:rFonts w:ascii="Times New Roman" w:hAnsi="Times New Roman" w:cs="Times New Roman"/>
          <w:sz w:val="28"/>
          <w:szCs w:val="28"/>
        </w:rPr>
        <w:t>нием администрации Ипатовского городского округа Ставропольского края от 26 августа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D3">
        <w:rPr>
          <w:rFonts w:ascii="Times New Roman" w:hAnsi="Times New Roman" w:cs="Times New Roman"/>
          <w:sz w:val="28"/>
          <w:szCs w:val="28"/>
        </w:rPr>
        <w:t>г. № 1247 «О внесении изменений в постановление адм</w:t>
      </w:r>
      <w:r w:rsidRPr="001C45D3">
        <w:rPr>
          <w:rFonts w:ascii="Times New Roman" w:hAnsi="Times New Roman" w:cs="Times New Roman"/>
          <w:sz w:val="28"/>
          <w:szCs w:val="28"/>
        </w:rPr>
        <w:t>и</w:t>
      </w:r>
      <w:r w:rsidRPr="001C45D3">
        <w:rPr>
          <w:rFonts w:ascii="Times New Roman" w:hAnsi="Times New Roman" w:cs="Times New Roman"/>
          <w:sz w:val="28"/>
          <w:szCs w:val="28"/>
        </w:rPr>
        <w:t>нистрации Ипатовского городского округа Ставропольского края от 19 янв</w:t>
      </w:r>
      <w:r w:rsidRPr="001C45D3">
        <w:rPr>
          <w:rFonts w:ascii="Times New Roman" w:hAnsi="Times New Roman" w:cs="Times New Roman"/>
          <w:sz w:val="28"/>
          <w:szCs w:val="28"/>
        </w:rPr>
        <w:t>а</w:t>
      </w:r>
      <w:r w:rsidRPr="001C45D3">
        <w:rPr>
          <w:rFonts w:ascii="Times New Roman" w:hAnsi="Times New Roman" w:cs="Times New Roman"/>
          <w:sz w:val="28"/>
          <w:szCs w:val="28"/>
        </w:rPr>
        <w:t>ря 2018 г. № 18 «О разработке и утверждении административных регламе</w:t>
      </w:r>
      <w:r w:rsidRPr="001C45D3">
        <w:rPr>
          <w:rFonts w:ascii="Times New Roman" w:hAnsi="Times New Roman" w:cs="Times New Roman"/>
          <w:sz w:val="28"/>
          <w:szCs w:val="28"/>
        </w:rPr>
        <w:t>н</w:t>
      </w:r>
      <w:r w:rsidRPr="001C45D3">
        <w:rPr>
          <w:rFonts w:ascii="Times New Roman" w:hAnsi="Times New Roman" w:cs="Times New Roman"/>
          <w:sz w:val="28"/>
          <w:szCs w:val="28"/>
        </w:rPr>
        <w:t>тов осуществления муниципального контроля и административных регл</w:t>
      </w:r>
      <w:r w:rsidRPr="001C45D3">
        <w:rPr>
          <w:rFonts w:ascii="Times New Roman" w:hAnsi="Times New Roman" w:cs="Times New Roman"/>
          <w:sz w:val="28"/>
          <w:szCs w:val="28"/>
        </w:rPr>
        <w:t>а</w:t>
      </w:r>
      <w:r w:rsidRPr="001C45D3">
        <w:rPr>
          <w:rFonts w:ascii="Times New Roman" w:hAnsi="Times New Roman" w:cs="Times New Roman"/>
          <w:sz w:val="28"/>
          <w:szCs w:val="28"/>
        </w:rPr>
        <w:t>ментов предоставления муниципальных услуг в администрации Ипатовского городского округа Ставропольского края», администрация Ипатовского г</w:t>
      </w:r>
      <w:r w:rsidRPr="001C45D3">
        <w:rPr>
          <w:rFonts w:ascii="Times New Roman" w:hAnsi="Times New Roman" w:cs="Times New Roman"/>
          <w:sz w:val="28"/>
          <w:szCs w:val="28"/>
        </w:rPr>
        <w:t>о</w:t>
      </w:r>
      <w:r w:rsidRPr="001C45D3">
        <w:rPr>
          <w:rFonts w:ascii="Times New Roman" w:hAnsi="Times New Roman" w:cs="Times New Roman"/>
          <w:sz w:val="28"/>
          <w:szCs w:val="28"/>
        </w:rPr>
        <w:t>родского округа Ставропольского края»</w:t>
      </w:r>
    </w:p>
    <w:p w:rsidR="001C45D3" w:rsidRP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</w:p>
    <w:p w:rsidR="001C45D3" w:rsidRP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45D3" w:rsidRP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</w:p>
    <w:p w:rsid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  <w:r w:rsidRPr="001C45D3">
        <w:rPr>
          <w:rFonts w:ascii="Times New Roman" w:hAnsi="Times New Roman" w:cs="Times New Roman"/>
          <w:sz w:val="28"/>
          <w:szCs w:val="28"/>
        </w:rPr>
        <w:tab/>
        <w:t>1. Утвердить прилагаемые изменения, которые вносятся в администр</w:t>
      </w:r>
      <w:r w:rsidRPr="001C45D3">
        <w:rPr>
          <w:rFonts w:ascii="Times New Roman" w:hAnsi="Times New Roman" w:cs="Times New Roman"/>
          <w:sz w:val="28"/>
          <w:szCs w:val="28"/>
        </w:rPr>
        <w:t>а</w:t>
      </w:r>
      <w:r w:rsidRPr="001C45D3">
        <w:rPr>
          <w:rFonts w:ascii="Times New Roman" w:hAnsi="Times New Roman" w:cs="Times New Roman"/>
          <w:sz w:val="28"/>
          <w:szCs w:val="28"/>
        </w:rPr>
        <w:t>тивный регламент предоставления администрацией Ипатовского городского округа Ставропольского края муниципальной услуги «Присвоение и аннул</w:t>
      </w:r>
      <w:r w:rsidRPr="001C45D3">
        <w:rPr>
          <w:rFonts w:ascii="Times New Roman" w:hAnsi="Times New Roman" w:cs="Times New Roman"/>
          <w:sz w:val="28"/>
          <w:szCs w:val="28"/>
        </w:rPr>
        <w:t>и</w:t>
      </w:r>
      <w:r w:rsidRPr="001C45D3">
        <w:rPr>
          <w:rFonts w:ascii="Times New Roman" w:hAnsi="Times New Roman" w:cs="Times New Roman"/>
          <w:sz w:val="28"/>
          <w:szCs w:val="28"/>
        </w:rPr>
        <w:t>рование адреса объекту адресации», утвержденный постановлением админ</w:t>
      </w:r>
      <w:r w:rsidRPr="001C45D3">
        <w:rPr>
          <w:rFonts w:ascii="Times New Roman" w:hAnsi="Times New Roman" w:cs="Times New Roman"/>
          <w:sz w:val="28"/>
          <w:szCs w:val="28"/>
        </w:rPr>
        <w:t>и</w:t>
      </w:r>
      <w:r w:rsidRPr="001C45D3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</w:t>
      </w:r>
      <w:r w:rsidRPr="001C45D3">
        <w:rPr>
          <w:rFonts w:ascii="Times New Roman" w:hAnsi="Times New Roman" w:cs="Times New Roman"/>
          <w:sz w:val="28"/>
          <w:szCs w:val="28"/>
        </w:rPr>
        <w:t>Ставропольского края от 22 декабря 2020 г. № 1754 «Об утверждении административного регламента предоста</w:t>
      </w:r>
      <w:r w:rsidRPr="001C45D3">
        <w:rPr>
          <w:rFonts w:ascii="Times New Roman" w:hAnsi="Times New Roman" w:cs="Times New Roman"/>
          <w:sz w:val="28"/>
          <w:szCs w:val="28"/>
        </w:rPr>
        <w:t>в</w:t>
      </w:r>
      <w:r w:rsidRPr="001C45D3">
        <w:rPr>
          <w:rFonts w:ascii="Times New Roman" w:hAnsi="Times New Roman" w:cs="Times New Roman"/>
          <w:sz w:val="28"/>
          <w:szCs w:val="28"/>
        </w:rPr>
        <w:t>ления администрацией Ипатовского городского округа Ставропольского края муниципальной услуги «Присвоение и аннулирование адреса объекту адр</w:t>
      </w:r>
      <w:r w:rsidRPr="001C45D3">
        <w:rPr>
          <w:rFonts w:ascii="Times New Roman" w:hAnsi="Times New Roman" w:cs="Times New Roman"/>
          <w:sz w:val="28"/>
          <w:szCs w:val="28"/>
        </w:rPr>
        <w:t>е</w:t>
      </w:r>
      <w:r w:rsidRPr="001C45D3">
        <w:rPr>
          <w:rFonts w:ascii="Times New Roman" w:hAnsi="Times New Roman" w:cs="Times New Roman"/>
          <w:sz w:val="28"/>
          <w:szCs w:val="28"/>
        </w:rPr>
        <w:t>сации».</w:t>
      </w:r>
    </w:p>
    <w:p w:rsidR="001C45D3" w:rsidRP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</w:p>
    <w:p w:rsidR="001C45D3" w:rsidRP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  <w:r w:rsidRPr="001C45D3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F576C2">
        <w:rPr>
          <w:rFonts w:ascii="Times New Roman" w:hAnsi="Times New Roman" w:cs="Times New Roman"/>
          <w:sz w:val="28"/>
          <w:szCs w:val="28"/>
        </w:rPr>
        <w:t xml:space="preserve"> по связям с общественностью</w:t>
      </w:r>
      <w:r>
        <w:rPr>
          <w:rFonts w:ascii="Times New Roman" w:hAnsi="Times New Roman" w:cs="Times New Roman"/>
          <w:sz w:val="28"/>
          <w:szCs w:val="28"/>
        </w:rPr>
        <w:t>, автоматизации</w:t>
      </w:r>
      <w:r w:rsidRPr="001C45D3">
        <w:rPr>
          <w:rFonts w:ascii="Times New Roman" w:hAnsi="Times New Roman" w:cs="Times New Roman"/>
          <w:sz w:val="28"/>
          <w:szCs w:val="28"/>
        </w:rPr>
        <w:t xml:space="preserve"> и ин</w:t>
      </w:r>
      <w:r>
        <w:rPr>
          <w:rFonts w:ascii="Times New Roman" w:hAnsi="Times New Roman" w:cs="Times New Roman"/>
          <w:sz w:val="28"/>
          <w:szCs w:val="28"/>
        </w:rPr>
        <w:t>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онных технологий</w:t>
      </w:r>
      <w:r w:rsidRPr="001C45D3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</w:t>
      </w:r>
      <w:r w:rsidRPr="001C45D3">
        <w:rPr>
          <w:rFonts w:ascii="Times New Roman" w:hAnsi="Times New Roman" w:cs="Times New Roman"/>
          <w:sz w:val="28"/>
          <w:szCs w:val="28"/>
        </w:rPr>
        <w:t>о</w:t>
      </w:r>
      <w:r w:rsidRPr="001C45D3">
        <w:rPr>
          <w:rFonts w:ascii="Times New Roman" w:hAnsi="Times New Roman" w:cs="Times New Roman"/>
          <w:sz w:val="28"/>
          <w:szCs w:val="28"/>
        </w:rPr>
        <w:t>польского края разместить настоящее постановление на официальном сайте администрации Ипатовского городск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Pr="001C45D3">
        <w:rPr>
          <w:rFonts w:ascii="Times New Roman" w:hAnsi="Times New Roman" w:cs="Times New Roman"/>
          <w:sz w:val="28"/>
          <w:szCs w:val="28"/>
        </w:rPr>
        <w:t xml:space="preserve"> в и</w:t>
      </w:r>
      <w:r w:rsidRPr="001C45D3">
        <w:rPr>
          <w:rFonts w:ascii="Times New Roman" w:hAnsi="Times New Roman" w:cs="Times New Roman"/>
          <w:sz w:val="28"/>
          <w:szCs w:val="28"/>
        </w:rPr>
        <w:t>н</w:t>
      </w:r>
      <w:r w:rsidRPr="001C45D3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рмационно-телекоммуникационной </w:t>
      </w:r>
      <w:r w:rsidRPr="001C45D3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  <w:r w:rsidRPr="001C45D3">
        <w:rPr>
          <w:rFonts w:ascii="Times New Roman" w:hAnsi="Times New Roman" w:cs="Times New Roman"/>
          <w:sz w:val="28"/>
          <w:szCs w:val="28"/>
        </w:rPr>
        <w:lastRenderedPageBreak/>
        <w:tab/>
        <w:t>3. Обнародовать настоящее постановление в районном муниципальном казенном учреждении культуры «Ипатовская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5D3">
        <w:rPr>
          <w:rFonts w:ascii="Times New Roman" w:hAnsi="Times New Roman" w:cs="Times New Roman"/>
          <w:sz w:val="28"/>
          <w:szCs w:val="28"/>
        </w:rPr>
        <w:t>межпоселенческая центральная библиотека» Ипатовского района Ставропольского края.</w:t>
      </w:r>
    </w:p>
    <w:p w:rsidR="001C45D3" w:rsidRP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</w:p>
    <w:p w:rsid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45D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администрации-начальника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</w:t>
      </w:r>
      <w:r w:rsidRPr="001C45D3">
        <w:rPr>
          <w:rFonts w:ascii="Times New Roman" w:hAnsi="Times New Roman" w:cs="Times New Roman"/>
          <w:sz w:val="28"/>
          <w:szCs w:val="28"/>
        </w:rPr>
        <w:t>ь</w:t>
      </w:r>
      <w:r w:rsidRPr="001C45D3">
        <w:rPr>
          <w:rFonts w:ascii="Times New Roman" w:hAnsi="Times New Roman" w:cs="Times New Roman"/>
          <w:sz w:val="28"/>
          <w:szCs w:val="28"/>
        </w:rPr>
        <w:t>ского края Н.С. Головинова.</w:t>
      </w:r>
    </w:p>
    <w:p w:rsidR="001C45D3" w:rsidRP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</w:p>
    <w:p w:rsidR="001C45D3" w:rsidRPr="001C45D3" w:rsidRDefault="001C45D3" w:rsidP="001C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45D3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1C45D3" w:rsidRDefault="001C45D3" w:rsidP="001C45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45D3" w:rsidRDefault="001C45D3" w:rsidP="001C45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45D3" w:rsidRDefault="001C45D3" w:rsidP="001C45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45D3" w:rsidRDefault="001C45D3" w:rsidP="001C45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45D3" w:rsidRPr="001C45D3" w:rsidRDefault="001C45D3" w:rsidP="001C45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C45D3" w:rsidRPr="001C45D3" w:rsidRDefault="001C45D3" w:rsidP="001C45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C45D3" w:rsidRPr="001C45D3" w:rsidRDefault="001C45D3" w:rsidP="001C45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C45D3" w:rsidRPr="001C45D3" w:rsidRDefault="001C45D3" w:rsidP="001C45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C45D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В.</w:t>
      </w:r>
      <w:r w:rsidRPr="001C45D3">
        <w:rPr>
          <w:rFonts w:ascii="Times New Roman" w:hAnsi="Times New Roman" w:cs="Times New Roman"/>
          <w:sz w:val="28"/>
          <w:szCs w:val="28"/>
        </w:rPr>
        <w:t>Н. Шейкина</w:t>
      </w:r>
    </w:p>
    <w:p w:rsidR="001C45D3" w:rsidRDefault="001C45D3" w:rsidP="001C45D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2D6B" w:rsidRDefault="00F12D6B" w:rsidP="00F12D6B">
      <w:pPr>
        <w:tabs>
          <w:tab w:val="left" w:pos="3828"/>
        </w:tabs>
        <w:suppressAutoHyphens/>
        <w:spacing w:line="240" w:lineRule="exact"/>
        <w:ind w:left="5387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Утверждены</w:t>
      </w:r>
    </w:p>
    <w:p w:rsidR="00F12D6B" w:rsidRDefault="00F12D6B" w:rsidP="00F12D6B">
      <w:pPr>
        <w:tabs>
          <w:tab w:val="left" w:pos="3828"/>
        </w:tabs>
        <w:suppressAutoHyphens/>
        <w:spacing w:line="240" w:lineRule="exact"/>
        <w:ind w:left="5387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  <w:r>
        <w:rPr>
          <w:rFonts w:ascii="Calibri" w:eastAsia="Times New Roman" w:hAnsi="Calibri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Ипатовского городского округа</w:t>
      </w:r>
      <w:r>
        <w:rPr>
          <w:rFonts w:ascii="Calibri" w:eastAsia="Times New Roman" w:hAnsi="Calibri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</w:p>
    <w:p w:rsidR="00F12D6B" w:rsidRDefault="00F12D6B" w:rsidP="00F12D6B">
      <w:pPr>
        <w:tabs>
          <w:tab w:val="left" w:pos="3828"/>
        </w:tabs>
        <w:suppressAutoHyphens/>
        <w:spacing w:line="240" w:lineRule="exact"/>
        <w:ind w:left="5387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23 мая 2022 г. № 744</w:t>
      </w:r>
    </w:p>
    <w:p w:rsidR="00F12D6B" w:rsidRDefault="00F12D6B" w:rsidP="00F12D6B">
      <w:pPr>
        <w:suppressAutoHyphens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2D6B" w:rsidRDefault="00F12D6B" w:rsidP="00F12D6B">
      <w:pPr>
        <w:suppressAutoHyphens/>
        <w:spacing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2D6B" w:rsidRDefault="00F12D6B" w:rsidP="00F12D6B">
      <w:pPr>
        <w:widowControl w:val="0"/>
        <w:suppressAutoHyphens/>
        <w:jc w:val="center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Изменения,</w:t>
      </w:r>
    </w:p>
    <w:p w:rsidR="00F12D6B" w:rsidRPr="0035438C" w:rsidRDefault="00F12D6B" w:rsidP="00F12D6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которые вносятся в </w:t>
      </w:r>
      <w:r w:rsidRPr="00BA0E11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A0E11">
        <w:rPr>
          <w:rFonts w:ascii="Times New Roman" w:hAnsi="Times New Roman" w:cs="Times New Roman"/>
          <w:sz w:val="28"/>
          <w:szCs w:val="28"/>
        </w:rPr>
        <w:t xml:space="preserve"> регламент предоставления админ</w:t>
      </w:r>
      <w:r w:rsidRPr="00BA0E11">
        <w:rPr>
          <w:rFonts w:ascii="Times New Roman" w:hAnsi="Times New Roman" w:cs="Times New Roman"/>
          <w:sz w:val="28"/>
          <w:szCs w:val="28"/>
        </w:rPr>
        <w:t>и</w:t>
      </w:r>
      <w:r w:rsidRPr="00BA0E11">
        <w:rPr>
          <w:rFonts w:ascii="Times New Roman" w:hAnsi="Times New Roman" w:cs="Times New Roman"/>
          <w:sz w:val="28"/>
          <w:szCs w:val="28"/>
        </w:rPr>
        <w:t>страцией Ипатовского городского округа Ставропольского края муниципал</w:t>
      </w:r>
      <w:r w:rsidRPr="00BA0E11">
        <w:rPr>
          <w:rFonts w:ascii="Times New Roman" w:hAnsi="Times New Roman" w:cs="Times New Roman"/>
          <w:sz w:val="28"/>
          <w:szCs w:val="28"/>
        </w:rPr>
        <w:t>ь</w:t>
      </w:r>
      <w:r w:rsidRPr="00BA0E1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/>
          <w:sz w:val="28"/>
          <w:szCs w:val="28"/>
        </w:rPr>
        <w:t>«</w:t>
      </w:r>
      <w:r w:rsidRPr="009C08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Присвоени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9C08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 аннулирование адрес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 объекту адресации</w:t>
      </w:r>
      <w:r>
        <w:rPr>
          <w:rStyle w:val="T10"/>
          <w:szCs w:val="28"/>
        </w:rPr>
        <w:t>», утве</w:t>
      </w:r>
      <w:r>
        <w:rPr>
          <w:rStyle w:val="T10"/>
          <w:szCs w:val="28"/>
        </w:rPr>
        <w:t>р</w:t>
      </w:r>
      <w:r>
        <w:rPr>
          <w:rStyle w:val="T10"/>
          <w:szCs w:val="28"/>
        </w:rPr>
        <w:t xml:space="preserve">жденный постановлением </w:t>
      </w:r>
      <w:r w:rsidRPr="006E00C9">
        <w:rPr>
          <w:rFonts w:ascii="Times New Roman" w:eastAsia="Times New Roman" w:hAnsi="Times New Roman" w:cs="Times New Roman"/>
          <w:color w:val="00000A"/>
          <w:sz w:val="28"/>
        </w:rPr>
        <w:t>администрации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Ипатовского городского округа </w:t>
      </w:r>
      <w:r w:rsidRPr="006E00C9">
        <w:rPr>
          <w:rFonts w:ascii="Times New Roman" w:eastAsia="Times New Roman" w:hAnsi="Times New Roman" w:cs="Times New Roman"/>
          <w:color w:val="00000A"/>
          <w:sz w:val="28"/>
        </w:rPr>
        <w:t>Ставропольского края</w:t>
      </w:r>
      <w:r>
        <w:rPr>
          <w:rFonts w:ascii="Times New Roman" w:eastAsia="Times New Roman" w:hAnsi="Times New Roman"/>
          <w:color w:val="00000A"/>
          <w:sz w:val="28"/>
        </w:rPr>
        <w:t xml:space="preserve"> от 22 декабря 2020 г. № 1754</w:t>
      </w:r>
      <w:r w:rsidRPr="0039637D">
        <w:rPr>
          <w:rFonts w:ascii="Times New Roman" w:hAnsi="Times New Roman" w:cs="Times New Roman"/>
          <w:sz w:val="28"/>
          <w:szCs w:val="28"/>
        </w:rPr>
        <w:t>»</w:t>
      </w:r>
    </w:p>
    <w:p w:rsidR="00F12D6B" w:rsidRDefault="00F12D6B" w:rsidP="00F12D6B">
      <w:pPr>
        <w:contextualSpacing/>
        <w:rPr>
          <w:rFonts w:ascii="Times New Roman" w:hAnsi="Times New Roman"/>
          <w:sz w:val="28"/>
          <w:szCs w:val="28"/>
        </w:rPr>
      </w:pPr>
    </w:p>
    <w:p w:rsidR="00F12D6B" w:rsidRDefault="00F12D6B" w:rsidP="00F12D6B">
      <w:pPr>
        <w:ind w:firstLine="708"/>
        <w:contextualSpacing/>
        <w:rPr>
          <w:rFonts w:ascii="Times New Roman" w:eastAsia="Times New Roman" w:hAnsi="Times New Roman"/>
          <w:color w:val="00000A"/>
          <w:sz w:val="28"/>
        </w:rPr>
      </w:pPr>
      <w:r>
        <w:rPr>
          <w:rFonts w:ascii="Times New Roman" w:eastAsia="Times New Roman" w:hAnsi="Times New Roman"/>
          <w:color w:val="00000A"/>
          <w:sz w:val="28"/>
        </w:rPr>
        <w:t>1.  В разделе 1 «Общие положения»:</w:t>
      </w:r>
    </w:p>
    <w:p w:rsidR="00F12D6B" w:rsidRPr="00C11C3A" w:rsidRDefault="00F12D6B" w:rsidP="00F12D6B">
      <w:pPr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1.2. изложить в следующей редакции: </w:t>
      </w:r>
    </w:p>
    <w:p w:rsidR="00F12D6B" w:rsidRDefault="00F12D6B" w:rsidP="00F12D6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7B8C">
        <w:rPr>
          <w:rFonts w:ascii="Times New Roman" w:hAnsi="Times New Roman" w:cs="Times New Roman"/>
          <w:sz w:val="28"/>
          <w:szCs w:val="28"/>
        </w:rPr>
        <w:t xml:space="preserve">«1.2. </w:t>
      </w: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F12D6B" w:rsidRPr="00183296" w:rsidRDefault="00F12D6B" w:rsidP="00F12D6B">
      <w:pPr>
        <w:pStyle w:val="Standard"/>
        <w:ind w:firstLine="540"/>
        <w:jc w:val="both"/>
        <w:rPr>
          <w:rFonts w:cs="Times New Roman"/>
          <w:bCs/>
          <w:sz w:val="18"/>
          <w:szCs w:val="18"/>
          <w:lang w:eastAsia="ru-RU"/>
        </w:rPr>
      </w:pPr>
      <w:r>
        <w:rPr>
          <w:rFonts w:cs="Times New Roman"/>
          <w:sz w:val="28"/>
          <w:szCs w:val="28"/>
        </w:rPr>
        <w:t>1.2.1</w:t>
      </w:r>
      <w:r w:rsidRPr="004A7B8C">
        <w:rPr>
          <w:rFonts w:cs="Times New Roman"/>
          <w:sz w:val="28"/>
          <w:szCs w:val="28"/>
        </w:rPr>
        <w:t>. Заявителями на получени</w:t>
      </w:r>
      <w:r>
        <w:rPr>
          <w:rFonts w:cs="Times New Roman"/>
          <w:sz w:val="28"/>
          <w:szCs w:val="28"/>
        </w:rPr>
        <w:t xml:space="preserve">е муниципальной услуги являются </w:t>
      </w:r>
      <w:r w:rsidRPr="004A7B8C">
        <w:rPr>
          <w:rFonts w:cs="Times New Roman"/>
          <w:sz w:val="28"/>
          <w:szCs w:val="28"/>
        </w:rPr>
        <w:t xml:space="preserve">физические </w:t>
      </w:r>
      <w:r>
        <w:rPr>
          <w:rFonts w:cs="Times New Roman"/>
          <w:sz w:val="28"/>
          <w:szCs w:val="28"/>
        </w:rPr>
        <w:t xml:space="preserve">и </w:t>
      </w:r>
      <w:r w:rsidRPr="004A7B8C">
        <w:rPr>
          <w:rFonts w:cs="Times New Roman"/>
          <w:sz w:val="28"/>
          <w:szCs w:val="28"/>
        </w:rPr>
        <w:t>юридические</w:t>
      </w:r>
      <w:r>
        <w:rPr>
          <w:rFonts w:cs="Times New Roman"/>
          <w:sz w:val="28"/>
          <w:szCs w:val="28"/>
        </w:rPr>
        <w:t xml:space="preserve"> </w:t>
      </w:r>
      <w:r w:rsidRPr="004A7B8C">
        <w:rPr>
          <w:rFonts w:cs="Times New Roman"/>
          <w:sz w:val="28"/>
          <w:szCs w:val="28"/>
        </w:rPr>
        <w:t>лица</w:t>
      </w:r>
      <w:r w:rsidRPr="00D22282">
        <w:rPr>
          <w:rFonts w:cs="Times New Roman"/>
          <w:bCs/>
          <w:sz w:val="18"/>
          <w:szCs w:val="18"/>
          <w:lang w:eastAsia="ru-RU"/>
        </w:rPr>
        <w:t xml:space="preserve"> </w:t>
      </w:r>
      <w:r w:rsidRPr="00E21B07">
        <w:rPr>
          <w:rFonts w:cs="Times New Roman"/>
          <w:bCs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4A7B8C">
        <w:rPr>
          <w:rFonts w:cs="Times New Roman"/>
          <w:sz w:val="28"/>
          <w:szCs w:val="28"/>
        </w:rPr>
        <w:t>, а также индивидуальные предприниматели (далее - заявитель), являющиеся собственниками объектов адресации либо лицами, обладающими одним из следующих вещных прав на объекты адресации:</w:t>
      </w:r>
    </w:p>
    <w:p w:rsidR="00F12D6B" w:rsidRPr="004A7B8C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A7B8C">
        <w:rPr>
          <w:rFonts w:ascii="Times New Roman" w:hAnsi="Times New Roman" w:cs="Times New Roman"/>
          <w:sz w:val="28"/>
          <w:szCs w:val="28"/>
        </w:rPr>
        <w:t>право хозяйственного ведения;</w:t>
      </w:r>
    </w:p>
    <w:p w:rsidR="00F12D6B" w:rsidRPr="004A7B8C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A7B8C">
        <w:rPr>
          <w:rFonts w:ascii="Times New Roman" w:hAnsi="Times New Roman" w:cs="Times New Roman"/>
          <w:sz w:val="28"/>
          <w:szCs w:val="28"/>
        </w:rPr>
        <w:t>право оперативного управления;</w:t>
      </w:r>
    </w:p>
    <w:p w:rsidR="00F12D6B" w:rsidRPr="004A7B8C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A7B8C">
        <w:rPr>
          <w:rFonts w:ascii="Times New Roman" w:hAnsi="Times New Roman" w:cs="Times New Roman"/>
          <w:sz w:val="28"/>
          <w:szCs w:val="28"/>
        </w:rPr>
        <w:t>право пожизненно наследуемого владения;</w:t>
      </w:r>
    </w:p>
    <w:p w:rsidR="00F12D6B" w:rsidRPr="004A7B8C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A7B8C">
        <w:rPr>
          <w:rFonts w:ascii="Times New Roman" w:hAnsi="Times New Roman" w:cs="Times New Roman"/>
          <w:sz w:val="28"/>
          <w:szCs w:val="28"/>
        </w:rPr>
        <w:t>право постоянного (бессрочного) пользования.</w:t>
      </w:r>
    </w:p>
    <w:p w:rsidR="00F12D6B" w:rsidRPr="004A7B8C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1.2.2</w:t>
      </w:r>
      <w:r w:rsidRPr="004A7B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7" w:history="1">
        <w:r w:rsidRPr="000B03E0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заявителя,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ствующие в силу полномочий, основанных на оформленной в установленном законодательством Российской Федерации порядке доверенности, на указ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федерального закона либо на акте уполномоченного на то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F12D6B" w:rsidRPr="004A7B8C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Pr="004A7B8C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</w:t>
      </w:r>
      <w:r w:rsidRPr="004A7B8C">
        <w:rPr>
          <w:rFonts w:ascii="Times New Roman" w:hAnsi="Times New Roman" w:cs="Times New Roman"/>
          <w:sz w:val="28"/>
          <w:szCs w:val="28"/>
        </w:rPr>
        <w:t>о</w:t>
      </w:r>
      <w:r w:rsidRPr="004A7B8C">
        <w:rPr>
          <w:rFonts w:ascii="Times New Roman" w:hAnsi="Times New Roman" w:cs="Times New Roman"/>
          <w:sz w:val="28"/>
          <w:szCs w:val="28"/>
        </w:rPr>
        <w:t>моченный на подачу такого заявления принятым в установленном законод</w:t>
      </w:r>
      <w:r w:rsidRPr="004A7B8C">
        <w:rPr>
          <w:rFonts w:ascii="Times New Roman" w:hAnsi="Times New Roman" w:cs="Times New Roman"/>
          <w:sz w:val="28"/>
          <w:szCs w:val="28"/>
        </w:rPr>
        <w:t>а</w:t>
      </w:r>
      <w:r w:rsidRPr="004A7B8C">
        <w:rPr>
          <w:rFonts w:ascii="Times New Roman" w:hAnsi="Times New Roman" w:cs="Times New Roman"/>
          <w:sz w:val="28"/>
          <w:szCs w:val="28"/>
        </w:rPr>
        <w:t>тельством Российской Федерации порядке решением общего собрания ук</w:t>
      </w:r>
      <w:r w:rsidRPr="004A7B8C">
        <w:rPr>
          <w:rFonts w:ascii="Times New Roman" w:hAnsi="Times New Roman" w:cs="Times New Roman"/>
          <w:sz w:val="28"/>
          <w:szCs w:val="28"/>
        </w:rPr>
        <w:t>а</w:t>
      </w:r>
      <w:r w:rsidRPr="004A7B8C">
        <w:rPr>
          <w:rFonts w:ascii="Times New Roman" w:hAnsi="Times New Roman" w:cs="Times New Roman"/>
          <w:sz w:val="28"/>
          <w:szCs w:val="28"/>
        </w:rPr>
        <w:t>занных собственников.</w:t>
      </w:r>
    </w:p>
    <w:p w:rsidR="00F12D6B" w:rsidRPr="004A7B8C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Pr="004A7B8C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</w:t>
      </w:r>
      <w:r w:rsidRPr="004A7B8C">
        <w:rPr>
          <w:rFonts w:ascii="Times New Roman" w:hAnsi="Times New Roman" w:cs="Times New Roman"/>
          <w:sz w:val="28"/>
          <w:szCs w:val="28"/>
        </w:rPr>
        <w:t>р</w:t>
      </w:r>
      <w:r w:rsidRPr="004A7B8C">
        <w:rPr>
          <w:rFonts w:ascii="Times New Roman" w:hAnsi="Times New Roman" w:cs="Times New Roman"/>
          <w:sz w:val="28"/>
          <w:szCs w:val="28"/>
        </w:rPr>
        <w:t>ческого товарищества с заявлением вправе обратиться представитель тов</w:t>
      </w:r>
      <w:r w:rsidRPr="004A7B8C">
        <w:rPr>
          <w:rFonts w:ascii="Times New Roman" w:hAnsi="Times New Roman" w:cs="Times New Roman"/>
          <w:sz w:val="28"/>
          <w:szCs w:val="28"/>
        </w:rPr>
        <w:t>а</w:t>
      </w:r>
      <w:r w:rsidRPr="004A7B8C">
        <w:rPr>
          <w:rFonts w:ascii="Times New Roman" w:hAnsi="Times New Roman" w:cs="Times New Roman"/>
          <w:sz w:val="28"/>
          <w:szCs w:val="28"/>
        </w:rPr>
        <w:t>рищества, уполномоченный на подачу такого заявления принятым решением общего собрания членов такого товарищества.</w:t>
      </w:r>
    </w:p>
    <w:p w:rsidR="00F12D6B" w:rsidRPr="000B03E0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r w:rsidRPr="004A7B8C">
        <w:rPr>
          <w:rFonts w:ascii="Times New Roman" w:hAnsi="Times New Roman" w:cs="Times New Roman"/>
          <w:sz w:val="28"/>
          <w:szCs w:val="28"/>
        </w:rPr>
        <w:t xml:space="preserve">От имени лица, указанного в </w:t>
      </w:r>
      <w:hyperlink w:anchor="Par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1.2</w:t>
        </w:r>
      </w:hyperlink>
      <w:r>
        <w:rPr>
          <w:rFonts w:ascii="Times New Roman" w:hAnsi="Times New Roman" w:cs="Times New Roman"/>
          <w:sz w:val="28"/>
          <w:szCs w:val="28"/>
        </w:rPr>
        <w:t>.1.</w:t>
      </w:r>
      <w:r w:rsidRPr="004A7B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вправе обратиться кадастровый инженер, выполняющий на о</w:t>
      </w:r>
      <w:r w:rsidRPr="004A7B8C">
        <w:rPr>
          <w:rFonts w:ascii="Times New Roman" w:hAnsi="Times New Roman" w:cs="Times New Roman"/>
          <w:sz w:val="28"/>
          <w:szCs w:val="28"/>
        </w:rPr>
        <w:t>с</w:t>
      </w:r>
      <w:r w:rsidRPr="004A7B8C">
        <w:rPr>
          <w:rFonts w:ascii="Times New Roman" w:hAnsi="Times New Roman" w:cs="Times New Roman"/>
          <w:sz w:val="28"/>
          <w:szCs w:val="28"/>
        </w:rPr>
        <w:t xml:space="preserve">новании документа, предусмотренного </w:t>
      </w:r>
      <w:hyperlink r:id="rId8" w:history="1">
        <w:r w:rsidRPr="004A7B8C">
          <w:rPr>
            <w:rFonts w:ascii="Times New Roman" w:hAnsi="Times New Roman" w:cs="Times New Roman"/>
            <w:color w:val="0000FF"/>
            <w:sz w:val="28"/>
            <w:szCs w:val="28"/>
          </w:rPr>
          <w:t>статьей 35</w:t>
        </w:r>
      </w:hyperlink>
      <w:r w:rsidRPr="004A7B8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Pr="004A7B8C">
          <w:rPr>
            <w:rFonts w:ascii="Times New Roman" w:hAnsi="Times New Roman" w:cs="Times New Roman"/>
            <w:color w:val="0000FF"/>
            <w:sz w:val="28"/>
            <w:szCs w:val="28"/>
          </w:rPr>
          <w:t>статьей 42.3</w:t>
        </w:r>
      </w:hyperlink>
      <w:r w:rsidRPr="004A7B8C">
        <w:rPr>
          <w:rFonts w:ascii="Times New Roman" w:hAnsi="Times New Roman" w:cs="Times New Roman"/>
          <w:sz w:val="28"/>
          <w:szCs w:val="28"/>
        </w:rPr>
        <w:t xml:space="preserve"> Фед</w:t>
      </w:r>
      <w:r w:rsidRPr="004A7B8C">
        <w:rPr>
          <w:rFonts w:ascii="Times New Roman" w:hAnsi="Times New Roman" w:cs="Times New Roman"/>
          <w:sz w:val="28"/>
          <w:szCs w:val="28"/>
        </w:rPr>
        <w:t>е</w:t>
      </w:r>
      <w:r w:rsidRPr="004A7B8C">
        <w:rPr>
          <w:rFonts w:ascii="Times New Roman" w:hAnsi="Times New Roman" w:cs="Times New Roman"/>
          <w:sz w:val="28"/>
          <w:szCs w:val="28"/>
        </w:rPr>
        <w:t>рального закона от 24</w:t>
      </w:r>
      <w:r>
        <w:rPr>
          <w:rFonts w:ascii="Times New Roman" w:hAnsi="Times New Roman" w:cs="Times New Roman"/>
          <w:sz w:val="28"/>
          <w:szCs w:val="28"/>
        </w:rPr>
        <w:t xml:space="preserve"> июля 2007 № 221-ФЗ «О кадастровой деятельности»</w:t>
      </w:r>
      <w:r w:rsidRPr="004A7B8C">
        <w:rPr>
          <w:rFonts w:ascii="Times New Roman" w:hAnsi="Times New Roman" w:cs="Times New Roman"/>
          <w:sz w:val="28"/>
          <w:szCs w:val="28"/>
        </w:rPr>
        <w:t>, кадастровые работы или комплексные кадастровые работы в отношении с</w:t>
      </w:r>
      <w:r w:rsidRPr="004A7B8C">
        <w:rPr>
          <w:rFonts w:ascii="Times New Roman" w:hAnsi="Times New Roman" w:cs="Times New Roman"/>
          <w:sz w:val="28"/>
          <w:szCs w:val="28"/>
        </w:rPr>
        <w:t>о</w:t>
      </w:r>
      <w:r w:rsidRPr="004A7B8C">
        <w:rPr>
          <w:rFonts w:ascii="Times New Roman" w:hAnsi="Times New Roman" w:cs="Times New Roman"/>
          <w:sz w:val="28"/>
          <w:szCs w:val="28"/>
        </w:rPr>
        <w:t>ответствующего объекта недвижимости, являющегося объектом адресации</w:t>
      </w:r>
      <w:r w:rsidRPr="004A7B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A7B8C">
        <w:rPr>
          <w:rFonts w:ascii="Times New Roman" w:hAnsi="Times New Roman" w:cs="Times New Roman"/>
          <w:sz w:val="28"/>
          <w:szCs w:val="28"/>
        </w:rPr>
        <w:t>».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1.3.: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1.2.1.Подпункт 1.3.3. дополнить абзацами следующего содержания: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</w:rPr>
        <w:t>«Местонахождение Управления Пенсионного фонда России по Ип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товскому району Ставропольского края (далее - Пенсионный фонд РФ)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: </w:t>
      </w:r>
      <w:r w:rsidRPr="00F14A0E">
        <w:rPr>
          <w:rFonts w:ascii="Times New Roman" w:hAnsi="Times New Roman" w:cs="Times New Roman"/>
          <w:sz w:val="28"/>
          <w:szCs w:val="28"/>
          <w:shd w:val="clear" w:color="auto" w:fill="FBFBFB"/>
        </w:rPr>
        <w:t>356630, Ставропольский край, Ипатовский район, г. Ипатово, ул. Ленина, 112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График работы Пенсионного фонда РФ: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Понедельник – пятница  с 8-00 до 16-00;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Перерыв: с 12-00 до 12-45;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Суббота, воскресенье - выходные дни.</w:t>
      </w:r>
    </w:p>
    <w:p w:rsidR="00F12D6B" w:rsidRDefault="00F12D6B" w:rsidP="00F12D6B">
      <w:pPr>
        <w:ind w:firstLine="708"/>
        <w:contextualSpacing/>
        <w:rPr>
          <w:rFonts w:ascii="Arial" w:hAnsi="Arial" w:cs="Arial"/>
          <w:color w:val="333333"/>
          <w:sz w:val="11"/>
          <w:szCs w:val="11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Местонахождение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Межрайоннойинспекции </w:t>
      </w:r>
      <w:r w:rsidRPr="00C2643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едеральной налоговой службы</w:t>
      </w:r>
      <w:r w:rsidRPr="00C26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№3 по Ставропольскому краю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ФНС России): </w:t>
      </w:r>
      <w:r w:rsidRPr="00C26434">
        <w:rPr>
          <w:rFonts w:ascii="Times New Roman" w:hAnsi="Times New Roman" w:cs="Times New Roman"/>
          <w:sz w:val="28"/>
          <w:szCs w:val="28"/>
          <w:shd w:val="clear" w:color="auto" w:fill="FBFBFB"/>
        </w:rPr>
        <w:t>356630, </w:t>
      </w:r>
      <w:r w:rsidRPr="00C26434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Ставропольский</w:t>
      </w:r>
      <w:r w:rsidRPr="00C26434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C26434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край</w:t>
      </w:r>
      <w:r w:rsidRPr="00C26434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Ипатовский район, г. </w:t>
      </w:r>
      <w:r w:rsidRPr="00C26434">
        <w:rPr>
          <w:rFonts w:ascii="Times New Roman" w:hAnsi="Times New Roman" w:cs="Times New Roman"/>
          <w:sz w:val="28"/>
          <w:szCs w:val="28"/>
          <w:shd w:val="clear" w:color="auto" w:fill="FBFBFB"/>
        </w:rPr>
        <w:t>Ипатово, ул. Моско</w:t>
      </w:r>
      <w:r w:rsidRPr="00C26434">
        <w:rPr>
          <w:rFonts w:ascii="Times New Roman" w:hAnsi="Times New Roman" w:cs="Times New Roman"/>
          <w:sz w:val="28"/>
          <w:szCs w:val="28"/>
          <w:shd w:val="clear" w:color="auto" w:fill="FBFBFB"/>
        </w:rPr>
        <w:t>в</w:t>
      </w:r>
      <w:r w:rsidRPr="00C26434">
        <w:rPr>
          <w:rFonts w:ascii="Times New Roman" w:hAnsi="Times New Roman" w:cs="Times New Roman"/>
          <w:sz w:val="28"/>
          <w:szCs w:val="28"/>
          <w:shd w:val="clear" w:color="auto" w:fill="FBFBFB"/>
        </w:rPr>
        <w:t>ская, 12.</w:t>
      </w:r>
      <w:r>
        <w:rPr>
          <w:rFonts w:ascii="Arial" w:hAnsi="Arial" w:cs="Arial"/>
          <w:color w:val="333333"/>
          <w:sz w:val="11"/>
          <w:szCs w:val="11"/>
          <w:shd w:val="clear" w:color="auto" w:fill="FBFBFB"/>
        </w:rPr>
        <w:t> 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График работы ФНС России: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Понедельник – четверг  с 9-00 до 18-00;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Пятница с 9-00 до 16-45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Перерыв: с 12-00 до 12-45;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Суббота, воскресенье - выходные дни.»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1.2.2.Подпункт 1.3.4. дополнить абзацами следующего содержания:</w:t>
      </w:r>
    </w:p>
    <w:p w:rsidR="00F12D6B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«Пенсионный фонд РФ</w:t>
      </w:r>
      <w:r>
        <w:rPr>
          <w:rFonts w:ascii="Times New Roman" w:hAnsi="Times New Roman" w:cs="Times New Roman"/>
          <w:sz w:val="28"/>
          <w:szCs w:val="28"/>
        </w:rPr>
        <w:t xml:space="preserve"> 8(86542) 5-00-37;</w:t>
      </w:r>
    </w:p>
    <w:p w:rsidR="00F12D6B" w:rsidRPr="00211126" w:rsidRDefault="00F12D6B" w:rsidP="00F12D6B">
      <w:pPr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</w:rPr>
        <w:t xml:space="preserve"> ФНС России </w:t>
      </w:r>
      <w:hyperlink r:id="rId10" w:history="1">
        <w:r w:rsidRPr="00B2484A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8 (86542) 5-70-01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F12D6B" w:rsidRDefault="00F12D6B" w:rsidP="00F12D6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2D6B" w:rsidRDefault="00F12D6B" w:rsidP="00F12D6B">
      <w:pPr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В разделе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«Стандарт предоставления муниципальной услуги»:</w:t>
      </w:r>
    </w:p>
    <w:p w:rsidR="00F12D6B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Подпункт 2.2.2. пункта 2.2. изложить в следующей редакции:</w:t>
      </w:r>
    </w:p>
    <w:p w:rsidR="00F12D6B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«2.2.2. При предоставлении муниципальной услуги отдел осуществляет взаимодействие с:</w:t>
      </w:r>
    </w:p>
    <w:p w:rsidR="00F12D6B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капитального строительства;</w:t>
      </w:r>
    </w:p>
    <w:p w:rsidR="00F12D6B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Росреестром;</w:t>
      </w:r>
    </w:p>
    <w:p w:rsidR="00F12D6B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Пенсионным фондом РФ;</w:t>
      </w:r>
    </w:p>
    <w:p w:rsidR="00F12D6B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ФНС России.</w:t>
      </w:r>
    </w:p>
    <w:p w:rsidR="00F12D6B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самостоятельно обратиться в органы (организации), указанные в настоящем подпункте Административного регламента, за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чением необходимых для предоставления муниципальной услуги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F12D6B" w:rsidRPr="00702221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МФЦ, территориальные обособленные структурные подразделения МФЦ.».</w:t>
      </w:r>
    </w:p>
    <w:p w:rsidR="00F12D6B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абзаце первом подпункта 2.4.1. пункта 2.4. слова «10 рабочих дней» заменить словами «6 рабочих дней».</w:t>
      </w:r>
    </w:p>
    <w:p w:rsidR="00F12D6B" w:rsidRPr="002B70B0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2B70B0">
        <w:rPr>
          <w:rFonts w:ascii="Times New Roman" w:hAnsi="Times New Roman" w:cs="Times New Roman"/>
          <w:sz w:val="28"/>
          <w:szCs w:val="28"/>
        </w:rPr>
        <w:t>2.3. Подпункт 2.6.1. пункта 2.6. изложить в следующей редакции:</w:t>
      </w:r>
    </w:p>
    <w:p w:rsidR="00F12D6B" w:rsidRPr="002B70B0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B70B0">
        <w:rPr>
          <w:rFonts w:ascii="Times New Roman" w:hAnsi="Times New Roman" w:cs="Times New Roman"/>
          <w:sz w:val="28"/>
          <w:szCs w:val="28"/>
        </w:rPr>
        <w:t>«2.6.1. При обращении за получением муниципальной услуги заявитель предоставляет лично или через представителя или посредством почтовой связи на бумажном носителе в администрацию, МФЦ заявление о присво</w:t>
      </w:r>
      <w:r w:rsidRPr="002B70B0">
        <w:rPr>
          <w:rFonts w:ascii="Times New Roman" w:hAnsi="Times New Roman" w:cs="Times New Roman"/>
          <w:sz w:val="28"/>
          <w:szCs w:val="28"/>
        </w:rPr>
        <w:t>е</w:t>
      </w:r>
      <w:r w:rsidRPr="002B70B0">
        <w:rPr>
          <w:rFonts w:ascii="Times New Roman" w:hAnsi="Times New Roman" w:cs="Times New Roman"/>
          <w:sz w:val="28"/>
          <w:szCs w:val="28"/>
        </w:rPr>
        <w:t xml:space="preserve">нии объекту адресации адреса или аннулировании его адреса. Заявление должно быть составлено по </w:t>
      </w:r>
      <w:hyperlink r:id="rId11" w:history="1">
        <w:r w:rsidRPr="002B70B0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2B70B0">
        <w:rPr>
          <w:rFonts w:ascii="Times New Roman" w:hAnsi="Times New Roman" w:cs="Times New Roman"/>
          <w:sz w:val="28"/>
          <w:szCs w:val="28"/>
        </w:rPr>
        <w:t>, утвержденной Приказом Министерства финансов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11 декабря 2014 г. N 146н «</w:t>
      </w:r>
      <w:r w:rsidRPr="002B70B0">
        <w:rPr>
          <w:rFonts w:ascii="Times New Roman" w:hAnsi="Times New Roman" w:cs="Times New Roman"/>
          <w:sz w:val="28"/>
          <w:szCs w:val="28"/>
        </w:rPr>
        <w:t>Об утве</w:t>
      </w:r>
      <w:r w:rsidRPr="002B70B0">
        <w:rPr>
          <w:rFonts w:ascii="Times New Roman" w:hAnsi="Times New Roman" w:cs="Times New Roman"/>
          <w:sz w:val="28"/>
          <w:szCs w:val="28"/>
        </w:rPr>
        <w:t>р</w:t>
      </w:r>
      <w:r w:rsidRPr="002B70B0">
        <w:rPr>
          <w:rFonts w:ascii="Times New Roman" w:hAnsi="Times New Roman" w:cs="Times New Roman"/>
          <w:sz w:val="28"/>
          <w:szCs w:val="28"/>
        </w:rPr>
        <w:t>ждении форм заявления о присвоении объекту адресации адреса или аннул</w:t>
      </w:r>
      <w:r w:rsidRPr="002B70B0">
        <w:rPr>
          <w:rFonts w:ascii="Times New Roman" w:hAnsi="Times New Roman" w:cs="Times New Roman"/>
          <w:sz w:val="28"/>
          <w:szCs w:val="28"/>
        </w:rPr>
        <w:t>и</w:t>
      </w:r>
      <w:r w:rsidRPr="002B70B0">
        <w:rPr>
          <w:rFonts w:ascii="Times New Roman" w:hAnsi="Times New Roman" w:cs="Times New Roman"/>
          <w:sz w:val="28"/>
          <w:szCs w:val="28"/>
        </w:rPr>
        <w:t>ровании его адреса, решения об отказе в присвоении объекту адресации а</w:t>
      </w:r>
      <w:r w:rsidRPr="002B70B0">
        <w:rPr>
          <w:rFonts w:ascii="Times New Roman" w:hAnsi="Times New Roman" w:cs="Times New Roman"/>
          <w:sz w:val="28"/>
          <w:szCs w:val="28"/>
        </w:rPr>
        <w:t>д</w:t>
      </w:r>
      <w:r w:rsidRPr="002B70B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са или аннулировании его адреса»</w:t>
      </w:r>
      <w:r w:rsidRPr="002B70B0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2B70B0">
          <w:rPr>
            <w:rFonts w:ascii="Times New Roman" w:hAnsi="Times New Roman" w:cs="Times New Roman"/>
            <w:color w:val="0000FF"/>
            <w:sz w:val="28"/>
            <w:szCs w:val="28"/>
          </w:rPr>
          <w:t>приложение 2</w:t>
        </w:r>
      </w:hyperlink>
      <w:r w:rsidRPr="002B70B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F12D6B" w:rsidRPr="002B70B0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B70B0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12D6B" w:rsidRDefault="00F12D6B" w:rsidP="00F12D6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удостоверяющий личность (в случае представления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при личном обращении заявителя, представителя заявителя или лица, имеющего право действовать без доверенности от имени юридического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ца);</w:t>
      </w:r>
    </w:p>
    <w:p w:rsidR="00F12D6B" w:rsidRDefault="00F12D6B" w:rsidP="00F12D6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доверенность, оформленная в порядке, предусмотренном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 (в случае представления заявления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ставителем заявителя);</w:t>
      </w:r>
    </w:p>
    <w:p w:rsidR="00F12D6B" w:rsidRDefault="00F12D6B" w:rsidP="00F12D6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юридического лица действовать от имени этого юридического лица, либо копия такого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кумента, заверенная печатью и подписью руководителя этого юридического лица (в случае представления заявления представителем юридического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ца);</w:t>
      </w:r>
    </w:p>
    <w:p w:rsidR="00F12D6B" w:rsidRDefault="00F12D6B" w:rsidP="00F12D6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представлении заявления кадастровым инженером к такому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лению прилагается копия документа, предусмотренного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тьей 42.3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г. № 221-ФЗ «О кадастровой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деятельности», на основании которого осуществляется выполнение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ровых работ или комплексных кадастровых работ в отношении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ющего объекта недвижимости, являющегося объектом адресации;</w:t>
      </w:r>
    </w:p>
    <w:p w:rsidR="00F12D6B" w:rsidRDefault="00F12D6B" w:rsidP="00F12D6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Градостроительным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которых получение разрешения на строительство не требуется, правоустанавливающие и (или) правоудостоверяющие документы на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участок, на котором расположены указанное здание (строение), соор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жение);</w:t>
      </w:r>
    </w:p>
    <w:p w:rsidR="00F12D6B" w:rsidRDefault="00F12D6B" w:rsidP="00F12D6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разрешение на строительство объекта адресации (при присвоении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реса строящимся объектам адресации) (за исключением случаев, если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ветствии с Градостроительным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или реконструкции здания (строения), сооружения получение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решения на строительство не требуется) и (или) при наличии разрешения на ввод объекта адресации в эксплуатацию;</w:t>
      </w:r>
    </w:p>
    <w:p w:rsidR="00F12D6B" w:rsidRDefault="00F12D6B" w:rsidP="00F12D6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схема расположения объекта адресации на кадастровом плане или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дастровой карте соответствующей территории (в случае присвоения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 участку адреса);</w:t>
      </w:r>
    </w:p>
    <w:p w:rsidR="00F12D6B" w:rsidRDefault="00F12D6B" w:rsidP="00F12D6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решение органа местного самоуправления о переводе жилого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12D6B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акт приемочной комиссии при переустройстве и (или) перепланировке помещения, приводящих к образованию одного и более новых объектов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ресации (в случае преобразования объектов недвижимости (помещений) с образованием одного и более новых объектов адресации).</w:t>
      </w:r>
    </w:p>
    <w:p w:rsidR="00F12D6B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(представители заявителя) при подаче заявления вправе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ложить к нему документы, указанные в </w:t>
      </w:r>
      <w:hyperlink r:id="rId17" w:history="1">
        <w:r w:rsidRPr="008F2145">
          <w:rPr>
            <w:rFonts w:ascii="Times New Roman" w:hAnsi="Times New Roman" w:cs="Times New Roman"/>
            <w:sz w:val="28"/>
            <w:szCs w:val="28"/>
          </w:rPr>
          <w:t>подпунктах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5-9 пункта 2.6.1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щего Административного регламента, если такие документы не находятся в распоряжении органа государственной власти, органа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органа публичной власти федеральной территории либо подведо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ственных государственным органам, органам местного самоуправления или органам публичной власти федеральной территории организаций. Если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занные документы  не были представлены заявителем по собственной иниц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ативе данные документы запрашиваются отделом в рамках межведомстве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информационного взаимодействия.</w:t>
      </w:r>
    </w:p>
    <w:p w:rsidR="00F12D6B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B70B0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и документы, ук</w:t>
      </w:r>
      <w:r w:rsidRPr="002B70B0">
        <w:rPr>
          <w:rFonts w:ascii="Times New Roman" w:hAnsi="Times New Roman" w:cs="Times New Roman"/>
          <w:sz w:val="28"/>
          <w:szCs w:val="28"/>
        </w:rPr>
        <w:t>а</w:t>
      </w:r>
      <w:r w:rsidRPr="002B70B0">
        <w:rPr>
          <w:rFonts w:ascii="Times New Roman" w:hAnsi="Times New Roman" w:cs="Times New Roman"/>
          <w:sz w:val="28"/>
          <w:szCs w:val="28"/>
        </w:rPr>
        <w:t>занные в настоящем подпункте Административного регламента, могут быть также представлены заявителем или его представителем в электронной фо</w:t>
      </w:r>
      <w:r w:rsidRPr="002B70B0">
        <w:rPr>
          <w:rFonts w:ascii="Times New Roman" w:hAnsi="Times New Roman" w:cs="Times New Roman"/>
          <w:sz w:val="28"/>
          <w:szCs w:val="28"/>
        </w:rPr>
        <w:t>р</w:t>
      </w:r>
      <w:r w:rsidRPr="002B70B0">
        <w:rPr>
          <w:rFonts w:ascii="Times New Roman" w:hAnsi="Times New Roman" w:cs="Times New Roman"/>
          <w:sz w:val="28"/>
          <w:szCs w:val="28"/>
        </w:rPr>
        <w:t>ме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нет»</w:t>
      </w:r>
      <w:r w:rsidRPr="002B70B0">
        <w:rPr>
          <w:rFonts w:ascii="Times New Roman" w:hAnsi="Times New Roman" w:cs="Times New Roman"/>
          <w:sz w:val="28"/>
          <w:szCs w:val="28"/>
        </w:rPr>
        <w:t xml:space="preserve"> через Региональный портал.</w:t>
      </w:r>
    </w:p>
    <w:p w:rsidR="00F12D6B" w:rsidRPr="002B70B0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№210-ФЗ.</w:t>
      </w:r>
    </w:p>
    <w:p w:rsidR="00F12D6B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B70B0">
        <w:rPr>
          <w:rFonts w:ascii="Times New Roman" w:hAnsi="Times New Roman" w:cs="Times New Roman"/>
          <w:sz w:val="28"/>
          <w:szCs w:val="28"/>
        </w:rPr>
        <w:t>Заявитель вправе представить дополнительно копии документов, ук</w:t>
      </w:r>
      <w:r w:rsidRPr="002B70B0">
        <w:rPr>
          <w:rFonts w:ascii="Times New Roman" w:hAnsi="Times New Roman" w:cs="Times New Roman"/>
          <w:sz w:val="28"/>
          <w:szCs w:val="28"/>
        </w:rPr>
        <w:t>а</w:t>
      </w:r>
      <w:r w:rsidRPr="002B70B0">
        <w:rPr>
          <w:rFonts w:ascii="Times New Roman" w:hAnsi="Times New Roman" w:cs="Times New Roman"/>
          <w:sz w:val="28"/>
          <w:szCs w:val="28"/>
        </w:rPr>
        <w:t>занных в настоящем подпункте Административного регламента. В случае их непредставления специалист отдела, ответственный за предоставление мун</w:t>
      </w:r>
      <w:r w:rsidRPr="002B70B0">
        <w:rPr>
          <w:rFonts w:ascii="Times New Roman" w:hAnsi="Times New Roman" w:cs="Times New Roman"/>
          <w:sz w:val="28"/>
          <w:szCs w:val="28"/>
        </w:rPr>
        <w:t>и</w:t>
      </w:r>
      <w:r w:rsidRPr="002B70B0">
        <w:rPr>
          <w:rFonts w:ascii="Times New Roman" w:hAnsi="Times New Roman" w:cs="Times New Roman"/>
          <w:sz w:val="28"/>
          <w:szCs w:val="28"/>
        </w:rPr>
        <w:t>ципальной услуги, делает копии с представленных оригиналов документов самостоятельно.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2D6B" w:rsidRPr="00F50106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пункте 2.7.:</w:t>
      </w:r>
    </w:p>
    <w:p w:rsidR="00F12D6B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Подпункт 2.7.1. изложить в следующей редакции:</w:t>
      </w:r>
    </w:p>
    <w:p w:rsidR="00F12D6B" w:rsidRDefault="00F12D6B" w:rsidP="00F12D6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«2.7.1. </w:t>
      </w:r>
      <w:r w:rsidRPr="005A3096">
        <w:rPr>
          <w:rFonts w:ascii="Times New Roman" w:eastAsia="Times New Roman" w:hAnsi="Times New Roman"/>
          <w:sz w:val="28"/>
          <w:szCs w:val="28"/>
        </w:rPr>
        <w:t>Должностное лицо отдела, ответственное за истребование док</w:t>
      </w:r>
      <w:r w:rsidRPr="005A3096">
        <w:rPr>
          <w:rFonts w:ascii="Times New Roman" w:eastAsia="Times New Roman" w:hAnsi="Times New Roman"/>
          <w:sz w:val="28"/>
          <w:szCs w:val="28"/>
        </w:rPr>
        <w:t>у</w:t>
      </w:r>
      <w:r w:rsidRPr="005A3096">
        <w:rPr>
          <w:rFonts w:ascii="Times New Roman" w:eastAsia="Times New Roman" w:hAnsi="Times New Roman"/>
          <w:sz w:val="28"/>
          <w:szCs w:val="28"/>
        </w:rPr>
        <w:t>ментов в порядке межведомственного информационного взаимодействия, з</w:t>
      </w:r>
      <w:r w:rsidRPr="005A3096">
        <w:rPr>
          <w:rFonts w:ascii="Times New Roman" w:eastAsia="Times New Roman" w:hAnsi="Times New Roman"/>
          <w:sz w:val="28"/>
          <w:szCs w:val="28"/>
        </w:rPr>
        <w:t>а</w:t>
      </w:r>
      <w:r w:rsidRPr="005A3096">
        <w:rPr>
          <w:rFonts w:ascii="Times New Roman" w:eastAsia="Times New Roman" w:hAnsi="Times New Roman"/>
          <w:sz w:val="28"/>
          <w:szCs w:val="28"/>
        </w:rPr>
        <w:t>прашивает в полном объеме и правильно оформленные, в том числе в эле</w:t>
      </w:r>
      <w:r w:rsidRPr="005A3096">
        <w:rPr>
          <w:rFonts w:ascii="Times New Roman" w:eastAsia="Times New Roman" w:hAnsi="Times New Roman"/>
          <w:sz w:val="28"/>
          <w:szCs w:val="28"/>
        </w:rPr>
        <w:t>к</w:t>
      </w:r>
      <w:r w:rsidRPr="005A3096">
        <w:rPr>
          <w:rFonts w:ascii="Times New Roman" w:eastAsia="Times New Roman" w:hAnsi="Times New Roman"/>
          <w:sz w:val="28"/>
          <w:szCs w:val="28"/>
        </w:rPr>
        <w:t>тронной форме,</w:t>
      </w:r>
      <w:r>
        <w:rPr>
          <w:rFonts w:ascii="Times New Roman" w:eastAsia="Times New Roman" w:hAnsi="Times New Roman"/>
          <w:sz w:val="28"/>
          <w:szCs w:val="28"/>
        </w:rPr>
        <w:t xml:space="preserve"> следующие</w:t>
      </w:r>
      <w:r w:rsidRPr="005A3096">
        <w:rPr>
          <w:rFonts w:ascii="Times New Roman" w:eastAsia="Times New Roman" w:hAnsi="Times New Roman"/>
          <w:sz w:val="28"/>
          <w:szCs w:val="28"/>
        </w:rPr>
        <w:t xml:space="preserve"> документы, которые находятся в распоряжении иных органов (организаций), участвующих в предоставлении муниципальной услуги:</w:t>
      </w:r>
    </w:p>
    <w:p w:rsidR="00F12D6B" w:rsidRPr="00396614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) выписки из Единого государственного реестра недвижимости об об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ектах недвижимости, следствием преобразования которых является образ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12D6B" w:rsidRPr="00396614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выписку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Единого государственного реестра недвижимости об об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12D6B" w:rsidRPr="00396614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выписку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Единого государственного реестра недвижимости об об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F12D6B" w:rsidRPr="00396614" w:rsidRDefault="00F12D6B" w:rsidP="00F12D6B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) уведомление об отсутствии в Едином государственном реестре н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движимости запрашиваемых сведений по объекту недвижимости, являющ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муся объектом адресации (в случае аннулирования адреса объекта адрес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96614">
        <w:rPr>
          <w:rFonts w:ascii="Times New Roman" w:hAnsi="Times New Roman" w:cs="Times New Roman"/>
          <w:sz w:val="28"/>
          <w:szCs w:val="28"/>
          <w:shd w:val="clear" w:color="auto" w:fill="FFFFFF"/>
        </w:rPr>
        <w:t>ции);</w:t>
      </w:r>
    </w:p>
    <w:p w:rsidR="00F12D6B" w:rsidRPr="009E7BE2" w:rsidRDefault="00F12D6B" w:rsidP="00F12D6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7BE2">
        <w:rPr>
          <w:rFonts w:ascii="Times New Roman" w:hAnsi="Times New Roman" w:cs="Times New Roman"/>
          <w:sz w:val="28"/>
          <w:szCs w:val="28"/>
        </w:rPr>
        <w:t>5) выписку (сведения) из решения органа опеки и попечительства об установлении опеки или попечительства»;</w:t>
      </w:r>
    </w:p>
    <w:p w:rsidR="00F12D6B" w:rsidRPr="009E7BE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9E7BE2">
        <w:rPr>
          <w:rFonts w:ascii="Times New Roman" w:hAnsi="Times New Roman" w:cs="Times New Roman"/>
          <w:sz w:val="28"/>
          <w:szCs w:val="28"/>
        </w:rPr>
        <w:t xml:space="preserve">6) </w:t>
      </w:r>
      <w:r w:rsidRPr="009E7BE2">
        <w:rPr>
          <w:rFonts w:ascii="Times New Roman" w:hAnsi="Times New Roman"/>
          <w:sz w:val="28"/>
          <w:szCs w:val="28"/>
        </w:rPr>
        <w:t>сведения о государственной регистрации рождения</w:t>
      </w:r>
      <w:r w:rsidRPr="009E7BE2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F12D6B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В подпункте 2.7.2.:</w:t>
      </w:r>
    </w:p>
    <w:p w:rsidR="00F12D6B" w:rsidRPr="0018646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2.4.2.1. В</w:t>
      </w:r>
      <w:r w:rsidRPr="00186462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>е первом слова «пунктов 1, 2 и</w:t>
      </w:r>
      <w:r w:rsidRPr="00186462">
        <w:rPr>
          <w:rFonts w:ascii="Times New Roman" w:hAnsi="Times New Roman" w:cs="Times New Roman"/>
          <w:sz w:val="28"/>
          <w:szCs w:val="28"/>
        </w:rPr>
        <w:t xml:space="preserve"> 4 части 1 статьи 7» зам</w:t>
      </w:r>
      <w:r w:rsidRPr="00186462">
        <w:rPr>
          <w:rFonts w:ascii="Times New Roman" w:hAnsi="Times New Roman" w:cs="Times New Roman"/>
          <w:sz w:val="28"/>
          <w:szCs w:val="28"/>
        </w:rPr>
        <w:t>е</w:t>
      </w:r>
      <w:r w:rsidRPr="00186462">
        <w:rPr>
          <w:rFonts w:ascii="Times New Roman" w:hAnsi="Times New Roman" w:cs="Times New Roman"/>
          <w:sz w:val="28"/>
          <w:szCs w:val="28"/>
        </w:rPr>
        <w:t>нить словами «пункто</w:t>
      </w:r>
      <w:r>
        <w:rPr>
          <w:rFonts w:ascii="Times New Roman" w:hAnsi="Times New Roman" w:cs="Times New Roman"/>
          <w:sz w:val="28"/>
          <w:szCs w:val="28"/>
        </w:rPr>
        <w:t>в 1, 2, 4 и 5 части 1 статьи 7»;</w:t>
      </w:r>
    </w:p>
    <w:p w:rsidR="00F12D6B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2.4.2.2. Дополнить подпунктом «4)»</w:t>
      </w:r>
      <w:r w:rsidRPr="0018646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12D6B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864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86462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186462">
          <w:rPr>
            <w:rFonts w:ascii="Times New Roman" w:hAnsi="Times New Roman" w:cs="Times New Roman"/>
            <w:sz w:val="28"/>
            <w:szCs w:val="28"/>
          </w:rPr>
          <w:t>пунктом 7.2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186462">
          <w:rPr>
            <w:rFonts w:ascii="Times New Roman" w:hAnsi="Times New Roman" w:cs="Times New Roman"/>
            <w:sz w:val="28"/>
            <w:szCs w:val="28"/>
          </w:rPr>
          <w:t xml:space="preserve"> части 1 статьи 16</w:t>
        </w:r>
      </w:hyperlink>
      <w:r w:rsidRPr="0018646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 210-ФЗ</w:t>
      </w:r>
      <w:r w:rsidRPr="00186462">
        <w:rPr>
          <w:rFonts w:ascii="Times New Roman" w:hAnsi="Times New Roman" w:cs="Times New Roman"/>
          <w:sz w:val="28"/>
          <w:szCs w:val="28"/>
        </w:rPr>
        <w:t>, за исключением сл</w:t>
      </w:r>
      <w:r w:rsidRPr="00186462">
        <w:rPr>
          <w:rFonts w:ascii="Times New Roman" w:hAnsi="Times New Roman" w:cs="Times New Roman"/>
          <w:sz w:val="28"/>
          <w:szCs w:val="28"/>
        </w:rPr>
        <w:t>у</w:t>
      </w:r>
      <w:r w:rsidRPr="00186462">
        <w:rPr>
          <w:rFonts w:ascii="Times New Roman" w:hAnsi="Times New Roman" w:cs="Times New Roman"/>
          <w:sz w:val="28"/>
          <w:szCs w:val="28"/>
        </w:rPr>
        <w:t>чаев, если нанесение отметок на такие документы либо их изъятие является необходимым условие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8646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и иных сл</w:t>
      </w:r>
      <w:r w:rsidRPr="00186462">
        <w:rPr>
          <w:rFonts w:ascii="Times New Roman" w:hAnsi="Times New Roman" w:cs="Times New Roman"/>
          <w:sz w:val="28"/>
          <w:szCs w:val="28"/>
        </w:rPr>
        <w:t>у</w:t>
      </w:r>
      <w:r w:rsidRPr="00186462">
        <w:rPr>
          <w:rFonts w:ascii="Times New Roman" w:hAnsi="Times New Roman" w:cs="Times New Roman"/>
          <w:sz w:val="28"/>
          <w:szCs w:val="28"/>
        </w:rPr>
        <w:t>чаев, уста</w:t>
      </w:r>
      <w:r>
        <w:rPr>
          <w:rFonts w:ascii="Times New Roman" w:hAnsi="Times New Roman" w:cs="Times New Roman"/>
          <w:sz w:val="28"/>
          <w:szCs w:val="28"/>
        </w:rPr>
        <w:t>новленных федеральными законами.».</w:t>
      </w:r>
    </w:p>
    <w:p w:rsidR="00F12D6B" w:rsidRPr="004D1AD4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D1AD4">
        <w:rPr>
          <w:rFonts w:ascii="Times New Roman" w:hAnsi="Times New Roman" w:cs="Times New Roman"/>
          <w:sz w:val="28"/>
          <w:szCs w:val="28"/>
        </w:rPr>
        <w:lastRenderedPageBreak/>
        <w:t>2.5. Абзац первый подпункта 2.15.1. пункта 2.15. изложить в следующей редакции:</w:t>
      </w:r>
    </w:p>
    <w:p w:rsidR="00F12D6B" w:rsidRPr="004D1AD4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D1AD4">
        <w:rPr>
          <w:rFonts w:ascii="Times New Roman" w:hAnsi="Times New Roman" w:cs="Times New Roman"/>
          <w:sz w:val="28"/>
          <w:szCs w:val="28"/>
        </w:rPr>
        <w:t>«2.15.1. Помещения должны соответствовать санитарным правилам нормативам СП 2.2.3670-20 «Санитарно-эпидимиологические требования условиям труда», утвержденным Постановлением Главного государственн</w:t>
      </w:r>
      <w:r w:rsidRPr="004D1AD4">
        <w:rPr>
          <w:rFonts w:ascii="Times New Roman" w:hAnsi="Times New Roman" w:cs="Times New Roman"/>
          <w:sz w:val="28"/>
          <w:szCs w:val="28"/>
        </w:rPr>
        <w:t>о</w:t>
      </w:r>
      <w:r w:rsidRPr="004D1AD4">
        <w:rPr>
          <w:rFonts w:ascii="Times New Roman" w:hAnsi="Times New Roman" w:cs="Times New Roman"/>
          <w:sz w:val="28"/>
          <w:szCs w:val="28"/>
        </w:rPr>
        <w:t>го санитарного врача РФ от 20декабря 2020 г. № 40 «Об утверждении сан</w:t>
      </w:r>
      <w:r w:rsidRPr="004D1AD4">
        <w:rPr>
          <w:rFonts w:ascii="Times New Roman" w:hAnsi="Times New Roman" w:cs="Times New Roman"/>
          <w:sz w:val="28"/>
          <w:szCs w:val="28"/>
        </w:rPr>
        <w:t>и</w:t>
      </w:r>
      <w:r w:rsidRPr="004D1AD4">
        <w:rPr>
          <w:rFonts w:ascii="Times New Roman" w:hAnsi="Times New Roman" w:cs="Times New Roman"/>
          <w:sz w:val="28"/>
          <w:szCs w:val="28"/>
        </w:rPr>
        <w:t>тарных правил» и быть оборудованы противопожарной системой и средств</w:t>
      </w:r>
      <w:r w:rsidRPr="004D1AD4">
        <w:rPr>
          <w:rFonts w:ascii="Times New Roman" w:hAnsi="Times New Roman" w:cs="Times New Roman"/>
          <w:sz w:val="28"/>
          <w:szCs w:val="28"/>
        </w:rPr>
        <w:t>а</w:t>
      </w:r>
      <w:r w:rsidRPr="004D1AD4">
        <w:rPr>
          <w:rFonts w:ascii="Times New Roman" w:hAnsi="Times New Roman" w:cs="Times New Roman"/>
          <w:sz w:val="28"/>
          <w:szCs w:val="28"/>
        </w:rPr>
        <w:t>ми пожаротушения, системой оповещения при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</w:t>
      </w:r>
      <w:r w:rsidRPr="004D1AD4">
        <w:rPr>
          <w:rFonts w:ascii="Times New Roman" w:hAnsi="Times New Roman" w:cs="Times New Roman"/>
          <w:sz w:val="28"/>
          <w:szCs w:val="28"/>
        </w:rPr>
        <w:t>т</w:t>
      </w:r>
      <w:r w:rsidRPr="004D1AD4">
        <w:rPr>
          <w:rFonts w:ascii="Times New Roman" w:hAnsi="Times New Roman" w:cs="Times New Roman"/>
          <w:sz w:val="28"/>
          <w:szCs w:val="28"/>
        </w:rPr>
        <w:t>ствии с требованиями, изложенными в статье 15 Федерального закона от 24 ноября 1995 года№181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1AD4">
        <w:rPr>
          <w:rFonts w:ascii="Times New Roman" w:hAnsi="Times New Roman" w:cs="Times New Roman"/>
          <w:sz w:val="28"/>
          <w:szCs w:val="28"/>
        </w:rPr>
        <w:t>ФЗ «О социальной защите инвалидов Российской Ф</w:t>
      </w:r>
      <w:r w:rsidRPr="004D1AD4">
        <w:rPr>
          <w:rFonts w:ascii="Times New Roman" w:hAnsi="Times New Roman" w:cs="Times New Roman"/>
          <w:sz w:val="28"/>
          <w:szCs w:val="28"/>
        </w:rPr>
        <w:t>е</w:t>
      </w:r>
      <w:r w:rsidRPr="004D1AD4">
        <w:rPr>
          <w:rFonts w:ascii="Times New Roman" w:hAnsi="Times New Roman" w:cs="Times New Roman"/>
          <w:sz w:val="28"/>
          <w:szCs w:val="28"/>
        </w:rPr>
        <w:t>дерации.»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D6B" w:rsidRPr="0018646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</w:t>
      </w:r>
      <w:r w:rsidRPr="00186462">
        <w:rPr>
          <w:rFonts w:ascii="Times New Roman" w:hAnsi="Times New Roman" w:cs="Times New Roman"/>
          <w:sz w:val="28"/>
          <w:szCs w:val="28"/>
        </w:rPr>
        <w:t>ополнить пунктом 2.18 следующего содержания:</w:t>
      </w:r>
    </w:p>
    <w:p w:rsidR="00F12D6B" w:rsidRPr="0018646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186462">
        <w:rPr>
          <w:rFonts w:ascii="Times New Roman" w:hAnsi="Times New Roman" w:cs="Times New Roman"/>
          <w:sz w:val="28"/>
          <w:szCs w:val="28"/>
        </w:rPr>
        <w:t>«2.18. Случаи и порядок предоставления муниципальной услуги в упр</w:t>
      </w:r>
      <w:r w:rsidRPr="00186462">
        <w:rPr>
          <w:rFonts w:ascii="Times New Roman" w:hAnsi="Times New Roman" w:cs="Times New Roman"/>
          <w:sz w:val="28"/>
          <w:szCs w:val="28"/>
        </w:rPr>
        <w:t>е</w:t>
      </w:r>
      <w:r w:rsidRPr="00186462">
        <w:rPr>
          <w:rFonts w:ascii="Times New Roman" w:hAnsi="Times New Roman" w:cs="Times New Roman"/>
          <w:sz w:val="28"/>
          <w:szCs w:val="28"/>
        </w:rPr>
        <w:t xml:space="preserve">ждающем (проактивном) режиме  в  соответствии  с  </w:t>
      </w:r>
      <w:hyperlink r:id="rId20" w:history="1">
        <w:r w:rsidRPr="00186462">
          <w:rPr>
            <w:rFonts w:ascii="Times New Roman" w:hAnsi="Times New Roman" w:cs="Times New Roman"/>
            <w:sz w:val="28"/>
            <w:szCs w:val="28"/>
          </w:rPr>
          <w:t>частью  1 статьи 7</w:t>
        </w:r>
      </w:hyperlink>
      <w:r w:rsidRPr="00186462">
        <w:rPr>
          <w:rFonts w:ascii="Times New Roman" w:hAnsi="Times New Roman" w:cs="Times New Roman"/>
          <w:sz w:val="28"/>
          <w:szCs w:val="28"/>
        </w:rPr>
        <w:t xml:space="preserve">.3  Федерального закона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86462">
        <w:rPr>
          <w:rFonts w:ascii="Times New Roman" w:hAnsi="Times New Roman" w:cs="Times New Roman"/>
          <w:sz w:val="28"/>
          <w:szCs w:val="28"/>
        </w:rPr>
        <w:t>210-ФЗ.</w:t>
      </w:r>
    </w:p>
    <w:p w:rsidR="00F12D6B" w:rsidRPr="007A153E" w:rsidRDefault="00F12D6B" w:rsidP="00F12D6B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86462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упреждающем (проактивном) </w:t>
      </w:r>
      <w:r>
        <w:rPr>
          <w:rFonts w:ascii="Times New Roman" w:hAnsi="Times New Roman" w:cs="Times New Roman"/>
          <w:bCs/>
          <w:sz w:val="28"/>
          <w:szCs w:val="28"/>
        </w:rPr>
        <w:t>режиме не предусмотрено</w:t>
      </w:r>
      <w:r w:rsidRPr="00186462">
        <w:rPr>
          <w:rFonts w:ascii="Times New Roman" w:hAnsi="Times New Roman" w:cs="Times New Roman"/>
          <w:bCs/>
          <w:sz w:val="28"/>
          <w:szCs w:val="28"/>
        </w:rPr>
        <w:t>».</w:t>
      </w:r>
      <w:bookmarkStart w:id="1" w:name="Par0"/>
      <w:bookmarkEnd w:id="1"/>
    </w:p>
    <w:p w:rsidR="00F12D6B" w:rsidRPr="006D32AA" w:rsidRDefault="00F12D6B" w:rsidP="00F12D6B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954B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954BFD">
        <w:rPr>
          <w:rFonts w:ascii="Times New Roman" w:hAnsi="Times New Roman"/>
          <w:sz w:val="28"/>
          <w:szCs w:val="28"/>
        </w:rPr>
        <w:t>Состав, последовательность и сроки выполненияадм</w:t>
      </w:r>
      <w:r w:rsidRPr="00954BFD">
        <w:rPr>
          <w:rFonts w:ascii="Times New Roman" w:hAnsi="Times New Roman"/>
          <w:sz w:val="28"/>
          <w:szCs w:val="28"/>
        </w:rPr>
        <w:t>и</w:t>
      </w:r>
      <w:r w:rsidRPr="00954BFD">
        <w:rPr>
          <w:rFonts w:ascii="Times New Roman" w:hAnsi="Times New Roman"/>
          <w:sz w:val="28"/>
          <w:szCs w:val="28"/>
        </w:rPr>
        <w:t>нистративных процедур (действий), требования к порядкуих выполнения, в том числе особенности выполненияадминистративных процедур (действий) в электронной форме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32AA">
        <w:rPr>
          <w:rFonts w:ascii="Times New Roman" w:hAnsi="Times New Roman"/>
          <w:sz w:val="28"/>
          <w:szCs w:val="28"/>
        </w:rPr>
        <w:t>а также особенности выполнения административных процедур (действий) в многофункциональных центрах предоставления гос</w:t>
      </w:r>
      <w:r w:rsidRPr="006D32AA">
        <w:rPr>
          <w:rFonts w:ascii="Times New Roman" w:hAnsi="Times New Roman"/>
          <w:sz w:val="28"/>
          <w:szCs w:val="28"/>
        </w:rPr>
        <w:t>у</w:t>
      </w:r>
      <w:r w:rsidRPr="006D32AA">
        <w:rPr>
          <w:rFonts w:ascii="Times New Roman" w:hAnsi="Times New Roman"/>
          <w:sz w:val="28"/>
          <w:szCs w:val="28"/>
        </w:rPr>
        <w:t>дарственных и муниципальных услуг</w:t>
      </w:r>
      <w:r>
        <w:rPr>
          <w:rFonts w:ascii="Times New Roman" w:hAnsi="Times New Roman"/>
          <w:sz w:val="28"/>
          <w:szCs w:val="28"/>
        </w:rPr>
        <w:t>»:</w:t>
      </w:r>
    </w:p>
    <w:p w:rsidR="00F12D6B" w:rsidRDefault="00F12D6B" w:rsidP="00F12D6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A51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пункте 3.2.:</w:t>
      </w:r>
    </w:p>
    <w:p w:rsidR="00F12D6B" w:rsidRDefault="00F12D6B" w:rsidP="00F12D6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3.1.1.Пункт 3.2.1. изложить в следующей редакции:</w:t>
      </w:r>
    </w:p>
    <w:p w:rsidR="00F12D6B" w:rsidRPr="00BC414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«3.2.1. Информирование и консультирование заявителя по вопросам предоставления муниципальной услуги.</w:t>
      </w:r>
    </w:p>
    <w:p w:rsidR="00F12D6B" w:rsidRPr="00BC414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</w:t>
      </w:r>
      <w:r w:rsidRPr="00BC4142">
        <w:rPr>
          <w:rFonts w:ascii="Times New Roman" w:hAnsi="Times New Roman" w:cs="Times New Roman"/>
          <w:sz w:val="28"/>
          <w:szCs w:val="28"/>
        </w:rPr>
        <w:t>е</w:t>
      </w:r>
      <w:r w:rsidRPr="00BC4142">
        <w:rPr>
          <w:rFonts w:ascii="Times New Roman" w:hAnsi="Times New Roman" w:cs="Times New Roman"/>
          <w:sz w:val="28"/>
          <w:szCs w:val="28"/>
        </w:rPr>
        <w:t>ние заявителя лично, посредством телефонной связи или поступление его о</w:t>
      </w:r>
      <w:r w:rsidRPr="00BC4142">
        <w:rPr>
          <w:rFonts w:ascii="Times New Roman" w:hAnsi="Times New Roman" w:cs="Times New Roman"/>
          <w:sz w:val="28"/>
          <w:szCs w:val="28"/>
        </w:rPr>
        <w:t>б</w:t>
      </w:r>
      <w:r w:rsidRPr="00BC4142">
        <w:rPr>
          <w:rFonts w:ascii="Times New Roman" w:hAnsi="Times New Roman" w:cs="Times New Roman"/>
          <w:sz w:val="28"/>
          <w:szCs w:val="28"/>
        </w:rPr>
        <w:t xml:space="preserve">ращения в письменном, электронном виде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4142">
        <w:rPr>
          <w:rFonts w:ascii="Times New Roman" w:hAnsi="Times New Roman" w:cs="Times New Roman"/>
          <w:sz w:val="28"/>
          <w:szCs w:val="28"/>
        </w:rPr>
        <w:t>тдел либо в МФЦ.</w:t>
      </w:r>
    </w:p>
    <w:p w:rsidR="00F12D6B" w:rsidRPr="00BC414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F12D6B" w:rsidRPr="00BC414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деле</w:t>
      </w:r>
      <w:r w:rsidRPr="00BC4142">
        <w:rPr>
          <w:rFonts w:ascii="Times New Roman" w:hAnsi="Times New Roman" w:cs="Times New Roman"/>
          <w:sz w:val="28"/>
          <w:szCs w:val="28"/>
        </w:rPr>
        <w:t>, 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142">
        <w:rPr>
          <w:rFonts w:ascii="Times New Roman" w:hAnsi="Times New Roman" w:cs="Times New Roman"/>
          <w:sz w:val="28"/>
          <w:szCs w:val="28"/>
        </w:rPr>
        <w:t xml:space="preserve"> в том числе п</w:t>
      </w:r>
      <w:r>
        <w:rPr>
          <w:rFonts w:ascii="Times New Roman" w:hAnsi="Times New Roman" w:cs="Times New Roman"/>
          <w:sz w:val="28"/>
          <w:szCs w:val="28"/>
        </w:rPr>
        <w:t>осредством комплексного запроса</w:t>
      </w:r>
      <w:r w:rsidRPr="00BC4142">
        <w:rPr>
          <w:rFonts w:ascii="Times New Roman" w:hAnsi="Times New Roman" w:cs="Times New Roman"/>
          <w:sz w:val="28"/>
          <w:szCs w:val="28"/>
        </w:rPr>
        <w:t>;</w:t>
      </w:r>
    </w:p>
    <w:p w:rsidR="00F12D6B" w:rsidRPr="00BC414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 xml:space="preserve"> информирование о ходе выполнения запросов о предоставлении мун</w:t>
      </w:r>
      <w:r w:rsidRPr="00BC4142">
        <w:rPr>
          <w:rFonts w:ascii="Times New Roman" w:hAnsi="Times New Roman" w:cs="Times New Roman"/>
          <w:sz w:val="28"/>
          <w:szCs w:val="28"/>
        </w:rPr>
        <w:t>и</w:t>
      </w:r>
      <w:r w:rsidRPr="00BC4142">
        <w:rPr>
          <w:rFonts w:ascii="Times New Roman" w:hAnsi="Times New Roman" w:cs="Times New Roman"/>
          <w:sz w:val="28"/>
          <w:szCs w:val="28"/>
        </w:rPr>
        <w:t>ципальной услуги, комплексных запросов, а также по иным вопросам, св</w:t>
      </w:r>
      <w:r w:rsidRPr="00BC4142">
        <w:rPr>
          <w:rFonts w:ascii="Times New Roman" w:hAnsi="Times New Roman" w:cs="Times New Roman"/>
          <w:sz w:val="28"/>
          <w:szCs w:val="28"/>
        </w:rPr>
        <w:t>я</w:t>
      </w:r>
      <w:r w:rsidRPr="00BC4142">
        <w:rPr>
          <w:rFonts w:ascii="Times New Roman" w:hAnsi="Times New Roman" w:cs="Times New Roman"/>
          <w:sz w:val="28"/>
          <w:szCs w:val="28"/>
        </w:rPr>
        <w:t>занным с предоставлением муниципальной услуги;</w:t>
      </w:r>
    </w:p>
    <w:p w:rsidR="00F12D6B" w:rsidRPr="00BC414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отделе</w:t>
      </w:r>
      <w:r w:rsidRPr="00BC4142">
        <w:rPr>
          <w:rFonts w:ascii="Times New Roman" w:hAnsi="Times New Roman" w:cs="Times New Roman"/>
          <w:sz w:val="28"/>
          <w:szCs w:val="28"/>
        </w:rPr>
        <w:t>,МФЦ, через Единый портал и Региональный портал, в том числе путем оборудования в МФЦ рабочих мест, предназначенных для обе</w:t>
      </w:r>
      <w:r w:rsidRPr="00BC4142">
        <w:rPr>
          <w:rFonts w:ascii="Times New Roman" w:hAnsi="Times New Roman" w:cs="Times New Roman"/>
          <w:sz w:val="28"/>
          <w:szCs w:val="28"/>
        </w:rPr>
        <w:t>с</w:t>
      </w:r>
      <w:r w:rsidRPr="00BC4142">
        <w:rPr>
          <w:rFonts w:ascii="Times New Roman" w:hAnsi="Times New Roman" w:cs="Times New Roman"/>
          <w:sz w:val="28"/>
          <w:szCs w:val="28"/>
        </w:rPr>
        <w:t>печения доступа к информационно-телекоммуникационной сети «Интернет».</w:t>
      </w:r>
    </w:p>
    <w:p w:rsidR="00F12D6B" w:rsidRPr="00BC414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BC4142">
        <w:rPr>
          <w:rFonts w:ascii="Times New Roman" w:hAnsi="Times New Roman" w:cs="Times New Roman"/>
          <w:sz w:val="28"/>
          <w:szCs w:val="28"/>
        </w:rPr>
        <w:t>и</w:t>
      </w:r>
      <w:r w:rsidRPr="00BC4142">
        <w:rPr>
          <w:rFonts w:ascii="Times New Roman" w:hAnsi="Times New Roman" w:cs="Times New Roman"/>
          <w:sz w:val="28"/>
          <w:szCs w:val="28"/>
        </w:rPr>
        <w:t>теля. Общий максимальный срок выполнения административной процедуры - 15 минут.</w:t>
      </w:r>
    </w:p>
    <w:p w:rsidR="00F12D6B" w:rsidRPr="00BC414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lastRenderedPageBreak/>
        <w:t>Указанная административная процедура выполняется должностным л</w:t>
      </w:r>
      <w:r w:rsidRPr="00BC4142">
        <w:rPr>
          <w:rFonts w:ascii="Times New Roman" w:hAnsi="Times New Roman" w:cs="Times New Roman"/>
          <w:sz w:val="28"/>
          <w:szCs w:val="28"/>
        </w:rPr>
        <w:t>и</w:t>
      </w:r>
      <w:r w:rsidRPr="00BC4142">
        <w:rPr>
          <w:rFonts w:ascii="Times New Roman" w:hAnsi="Times New Roman" w:cs="Times New Roman"/>
          <w:sz w:val="28"/>
          <w:szCs w:val="28"/>
        </w:rPr>
        <w:t xml:space="preserve">цом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4142">
        <w:rPr>
          <w:rFonts w:ascii="Times New Roman" w:hAnsi="Times New Roman" w:cs="Times New Roman"/>
          <w:sz w:val="28"/>
          <w:szCs w:val="28"/>
        </w:rPr>
        <w:t>тдела либо МФЦ, ответственным за информирование и консультиров</w:t>
      </w:r>
      <w:r w:rsidRPr="00BC4142">
        <w:rPr>
          <w:rFonts w:ascii="Times New Roman" w:hAnsi="Times New Roman" w:cs="Times New Roman"/>
          <w:sz w:val="28"/>
          <w:szCs w:val="28"/>
        </w:rPr>
        <w:t>а</w:t>
      </w:r>
      <w:r w:rsidRPr="00BC4142">
        <w:rPr>
          <w:rFonts w:ascii="Times New Roman" w:hAnsi="Times New Roman" w:cs="Times New Roman"/>
          <w:sz w:val="28"/>
          <w:szCs w:val="28"/>
        </w:rPr>
        <w:t>ние заявителя.</w:t>
      </w:r>
    </w:p>
    <w:p w:rsidR="00F12D6B" w:rsidRPr="00BC414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</w:t>
      </w:r>
      <w:r w:rsidRPr="00BC4142">
        <w:rPr>
          <w:rFonts w:ascii="Times New Roman" w:hAnsi="Times New Roman" w:cs="Times New Roman"/>
          <w:sz w:val="28"/>
          <w:szCs w:val="28"/>
        </w:rPr>
        <w:t>о</w:t>
      </w:r>
      <w:r w:rsidRPr="00BC4142">
        <w:rPr>
          <w:rFonts w:ascii="Times New Roman" w:hAnsi="Times New Roman" w:cs="Times New Roman"/>
          <w:sz w:val="28"/>
          <w:szCs w:val="28"/>
        </w:rPr>
        <w:t>цедуры является обращение заявителя за информированием и консультир</w:t>
      </w:r>
      <w:r w:rsidRPr="00BC4142">
        <w:rPr>
          <w:rFonts w:ascii="Times New Roman" w:hAnsi="Times New Roman" w:cs="Times New Roman"/>
          <w:sz w:val="28"/>
          <w:szCs w:val="28"/>
        </w:rPr>
        <w:t>о</w:t>
      </w:r>
      <w:r w:rsidRPr="00BC4142">
        <w:rPr>
          <w:rFonts w:ascii="Times New Roman" w:hAnsi="Times New Roman" w:cs="Times New Roman"/>
          <w:sz w:val="28"/>
          <w:szCs w:val="28"/>
        </w:rPr>
        <w:t>ванием по вопросам предоставления муниципальной услуги.</w:t>
      </w:r>
    </w:p>
    <w:p w:rsidR="00F12D6B" w:rsidRPr="00BC414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 св</w:t>
      </w:r>
      <w:r w:rsidRPr="00BC4142">
        <w:rPr>
          <w:rFonts w:ascii="Times New Roman" w:hAnsi="Times New Roman" w:cs="Times New Roman"/>
          <w:sz w:val="28"/>
          <w:szCs w:val="28"/>
        </w:rPr>
        <w:t>я</w:t>
      </w:r>
      <w:r w:rsidRPr="00BC4142">
        <w:rPr>
          <w:rFonts w:ascii="Times New Roman" w:hAnsi="Times New Roman" w:cs="Times New Roman"/>
          <w:sz w:val="28"/>
          <w:szCs w:val="28"/>
        </w:rPr>
        <w:t>занным с предоставлением муниципальной услуги.</w:t>
      </w:r>
    </w:p>
    <w:p w:rsidR="00F12D6B" w:rsidRPr="00BC414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4142">
        <w:rPr>
          <w:rFonts w:ascii="Times New Roman" w:hAnsi="Times New Roman" w:cs="Times New Roman"/>
          <w:sz w:val="28"/>
          <w:szCs w:val="28"/>
        </w:rPr>
        <w:t>тдела либо МФЦ, ответственное за информирование и консультирование заявителя, представляет заявителю информацию о п</w:t>
      </w:r>
      <w:r w:rsidRPr="00BC4142">
        <w:rPr>
          <w:rFonts w:ascii="Times New Roman" w:hAnsi="Times New Roman" w:cs="Times New Roman"/>
          <w:sz w:val="28"/>
          <w:szCs w:val="28"/>
        </w:rPr>
        <w:t>о</w:t>
      </w:r>
      <w:r w:rsidRPr="00BC4142">
        <w:rPr>
          <w:rFonts w:ascii="Times New Roman" w:hAnsi="Times New Roman" w:cs="Times New Roman"/>
          <w:sz w:val="28"/>
          <w:szCs w:val="28"/>
        </w:rPr>
        <w:t>рядке, о ходе предоставления муниципальной услуги, в том числе по иным вопросам,  связанным с предоставлением муниципальной услуги.</w:t>
      </w:r>
    </w:p>
    <w:p w:rsidR="00F12D6B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Способом фиксации результата выполнен</w:t>
      </w:r>
      <w:r>
        <w:rPr>
          <w:rFonts w:ascii="Times New Roman" w:hAnsi="Times New Roman" w:cs="Times New Roman"/>
          <w:sz w:val="28"/>
          <w:szCs w:val="28"/>
        </w:rPr>
        <w:t>ия административной проц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дуры </w:t>
      </w:r>
      <w:r w:rsidRPr="00BC4142">
        <w:rPr>
          <w:rFonts w:ascii="Times New Roman" w:hAnsi="Times New Roman" w:cs="Times New Roman"/>
          <w:sz w:val="28"/>
          <w:szCs w:val="28"/>
        </w:rPr>
        <w:t xml:space="preserve">является регистрация должностным лицом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4142">
        <w:rPr>
          <w:rFonts w:ascii="Times New Roman" w:hAnsi="Times New Roman" w:cs="Times New Roman"/>
          <w:sz w:val="28"/>
          <w:szCs w:val="28"/>
        </w:rPr>
        <w:t>тдела либо МФЦ, отве</w:t>
      </w:r>
      <w:r w:rsidRPr="00BC4142">
        <w:rPr>
          <w:rFonts w:ascii="Times New Roman" w:hAnsi="Times New Roman" w:cs="Times New Roman"/>
          <w:sz w:val="28"/>
          <w:szCs w:val="28"/>
        </w:rPr>
        <w:t>т</w:t>
      </w:r>
      <w:r w:rsidRPr="00BC4142">
        <w:rPr>
          <w:rFonts w:ascii="Times New Roman" w:hAnsi="Times New Roman" w:cs="Times New Roman"/>
          <w:sz w:val="28"/>
          <w:szCs w:val="28"/>
        </w:rPr>
        <w:t>ственным за информирование и консультирование заявителя, факта обращ</w:t>
      </w:r>
      <w:r w:rsidRPr="00BC4142">
        <w:rPr>
          <w:rFonts w:ascii="Times New Roman" w:hAnsi="Times New Roman" w:cs="Times New Roman"/>
          <w:sz w:val="28"/>
          <w:szCs w:val="28"/>
        </w:rPr>
        <w:t>е</w:t>
      </w:r>
      <w:r w:rsidRPr="00BC4142">
        <w:rPr>
          <w:rFonts w:ascii="Times New Roman" w:hAnsi="Times New Roman" w:cs="Times New Roman"/>
          <w:sz w:val="28"/>
          <w:szCs w:val="28"/>
        </w:rPr>
        <w:t>ния заявителя в журнале регистрации приема посетителей, в том числе п</w:t>
      </w:r>
      <w:r w:rsidRPr="00BC4142">
        <w:rPr>
          <w:rFonts w:ascii="Times New Roman" w:hAnsi="Times New Roman" w:cs="Times New Roman"/>
          <w:sz w:val="28"/>
          <w:szCs w:val="28"/>
        </w:rPr>
        <w:t>о</w:t>
      </w:r>
      <w:r w:rsidRPr="00BC4142">
        <w:rPr>
          <w:rFonts w:ascii="Times New Roman" w:hAnsi="Times New Roman" w:cs="Times New Roman"/>
          <w:sz w:val="28"/>
          <w:szCs w:val="28"/>
        </w:rPr>
        <w:t>средством автоматизированных информационных систем МФЦ.».</w:t>
      </w:r>
    </w:p>
    <w:p w:rsidR="00F12D6B" w:rsidRPr="00727A1F" w:rsidRDefault="00F12D6B" w:rsidP="00F12D6B">
      <w:pPr>
        <w:pStyle w:val="ConsPlusNormal"/>
        <w:ind w:firstLine="567"/>
        <w:jc w:val="both"/>
        <w:rPr>
          <w:bCs/>
        </w:rPr>
      </w:pPr>
      <w:r w:rsidRPr="00727A1F">
        <w:t>3.1.2.Абзацы один – три п</w:t>
      </w:r>
      <w:r w:rsidRPr="00727A1F">
        <w:rPr>
          <w:bCs/>
        </w:rPr>
        <w:t>одпункта «6)» подпункта 3.2.2. изложить в следующей редакции:</w:t>
      </w:r>
    </w:p>
    <w:p w:rsidR="00F12D6B" w:rsidRPr="00727A1F" w:rsidRDefault="00F12D6B" w:rsidP="00F12D6B">
      <w:pPr>
        <w:pStyle w:val="ConsPlusNormal"/>
        <w:ind w:firstLine="708"/>
        <w:jc w:val="both"/>
        <w:rPr>
          <w:bCs/>
        </w:rPr>
      </w:pPr>
      <w:r w:rsidRPr="00727A1F">
        <w:rPr>
          <w:bCs/>
        </w:rPr>
        <w:t>«6) подготовка и выдача расписки (уведомления) о приеме заявления и документов, необходимых для предоставления муниципальной услуги:</w:t>
      </w:r>
    </w:p>
    <w:p w:rsidR="00F12D6B" w:rsidRPr="00727A1F" w:rsidRDefault="00F12D6B" w:rsidP="00F12D6B">
      <w:pPr>
        <w:pStyle w:val="ConsPlusNormal"/>
        <w:ind w:firstLine="708"/>
        <w:jc w:val="both"/>
        <w:rPr>
          <w:bCs/>
        </w:rPr>
      </w:pPr>
      <w:r w:rsidRPr="00727A1F">
        <w:rPr>
          <w:bCs/>
        </w:rPr>
        <w:t>При личном обращении в отдел, предоставляющий услугу, специалист отдела, предоставляющего услугу, выдает заявителю или его представителю расписку, в котором указывается количество принятых документов, рег</w:t>
      </w:r>
      <w:r w:rsidRPr="00727A1F">
        <w:rPr>
          <w:bCs/>
        </w:rPr>
        <w:t>и</w:t>
      </w:r>
      <w:r w:rsidRPr="00727A1F">
        <w:rPr>
          <w:bCs/>
        </w:rPr>
        <w:t>страционный номер заявления, дата регистрации заявления, фамилия и по</w:t>
      </w:r>
      <w:r w:rsidRPr="00727A1F">
        <w:rPr>
          <w:bCs/>
        </w:rPr>
        <w:t>д</w:t>
      </w:r>
      <w:r w:rsidRPr="00727A1F">
        <w:rPr>
          <w:bCs/>
        </w:rPr>
        <w:t>пись специалиста, принявшего заявление (согласно приложению 3 к Адм</w:t>
      </w:r>
      <w:r w:rsidRPr="00727A1F">
        <w:rPr>
          <w:bCs/>
        </w:rPr>
        <w:t>и</w:t>
      </w:r>
      <w:r w:rsidRPr="00727A1F">
        <w:rPr>
          <w:bCs/>
        </w:rPr>
        <w:t>нистративному регламенту).</w:t>
      </w:r>
    </w:p>
    <w:p w:rsidR="00F12D6B" w:rsidRPr="00727A1F" w:rsidRDefault="00F12D6B" w:rsidP="00F12D6B">
      <w:pPr>
        <w:pStyle w:val="ConsPlusNormal"/>
        <w:ind w:firstLine="708"/>
        <w:jc w:val="both"/>
        <w:rPr>
          <w:bCs/>
        </w:rPr>
      </w:pPr>
      <w:r w:rsidRPr="00727A1F">
        <w:rPr>
          <w:bCs/>
        </w:rPr>
        <w:t>При личном обращении в МФЦ</w:t>
      </w:r>
      <w:r w:rsidRPr="00727A1F">
        <w:rPr>
          <w:b/>
          <w:bCs/>
          <w:sz w:val="18"/>
          <w:szCs w:val="18"/>
        </w:rPr>
        <w:t xml:space="preserve">, </w:t>
      </w:r>
      <w:r w:rsidRPr="00727A1F">
        <w:rPr>
          <w:bCs/>
        </w:rPr>
        <w:t>специалист МФЦ готовит расписку о приеме и регистрации комплекта документов, формируемую в АИС МФЦ.</w:t>
      </w:r>
      <w:r>
        <w:rPr>
          <w:bCs/>
        </w:rPr>
        <w:t xml:space="preserve"> </w:t>
      </w:r>
      <w:r w:rsidRPr="00727A1F">
        <w:rPr>
          <w:bCs/>
        </w:rPr>
        <w:t>В расписку включаются только документы, представленные заявителем.</w:t>
      </w:r>
      <w:r>
        <w:rPr>
          <w:bCs/>
        </w:rPr>
        <w:t xml:space="preserve"> </w:t>
      </w:r>
      <w:r w:rsidRPr="00727A1F">
        <w:rPr>
          <w:bCs/>
        </w:rPr>
        <w:t>Э</w:t>
      </w:r>
      <w:r w:rsidRPr="00727A1F">
        <w:rPr>
          <w:bCs/>
        </w:rPr>
        <w:t>к</w:t>
      </w:r>
      <w:r w:rsidRPr="00727A1F">
        <w:rPr>
          <w:bCs/>
        </w:rPr>
        <w:t>земпляр расписки подписывается специалистом МФЦ, ответственным за прием документов, и заявителем (его представителем) и выдает заявителю (представителю заявителя) расписку о приеме и регистрации комплекта д</w:t>
      </w:r>
      <w:r w:rsidRPr="00727A1F">
        <w:rPr>
          <w:bCs/>
        </w:rPr>
        <w:t>о</w:t>
      </w:r>
      <w:r w:rsidRPr="00727A1F">
        <w:rPr>
          <w:bCs/>
        </w:rPr>
        <w:t>кументов.</w:t>
      </w:r>
    </w:p>
    <w:p w:rsidR="00F12D6B" w:rsidRDefault="00F12D6B" w:rsidP="00F12D6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заявление и документы, указанные в под</w:t>
      </w:r>
      <w:hyperlink r:id="rId21" w:history="1">
        <w:r w:rsidRPr="006B26BE">
          <w:rPr>
            <w:rFonts w:ascii="Times New Roman" w:hAnsi="Times New Roman" w:cs="Times New Roman"/>
            <w:sz w:val="28"/>
            <w:szCs w:val="28"/>
          </w:rPr>
          <w:t>пункте 2.6.1.</w:t>
        </w:r>
      </w:hyperlink>
      <w:r w:rsidRPr="006B2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представлены в отдел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почтового отправления или представлены заявителем (представителем заявителя) лично через МФЦ, расписка в получении таких заявления и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направляется должностным лицом отдела или МФЦ по указанному в заявлении почтовому адресу в течение рабочего дня, следующего за днем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документов.</w:t>
      </w:r>
    </w:p>
    <w:p w:rsidR="00F12D6B" w:rsidRDefault="00F12D6B" w:rsidP="00F12D6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заявления и документов, указанных в под</w:t>
      </w:r>
      <w:hyperlink r:id="rId22" w:history="1">
        <w:r w:rsidRPr="006B26BE">
          <w:rPr>
            <w:rFonts w:ascii="Times New Roman" w:hAnsi="Times New Roman" w:cs="Times New Roman"/>
            <w:sz w:val="28"/>
            <w:szCs w:val="28"/>
          </w:rPr>
          <w:t>пункте 2.6.1.</w:t>
        </w:r>
      </w:hyperlink>
      <w:r w:rsidRPr="006B2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ящего административного регламента, представляемых в форме электронных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подтверждается отделом путем направления заявителю (пре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ставителю заявителя) сообщения о получении заявления и документов с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занием входящего регистрационного номера заявления, даты получения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F12D6B" w:rsidRDefault="00F12D6B" w:rsidP="00F12D6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под</w:t>
      </w:r>
      <w:hyperlink r:id="rId23" w:history="1">
        <w:r w:rsidRPr="006B26BE">
          <w:rPr>
            <w:rFonts w:ascii="Times New Roman" w:hAnsi="Times New Roman" w:cs="Times New Roman"/>
            <w:sz w:val="28"/>
            <w:szCs w:val="28"/>
          </w:rPr>
          <w:t>пункте 2.6.1.</w:t>
        </w:r>
      </w:hyperlink>
      <w:r w:rsidRPr="006B2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направляется по указанному в заявлении адресу электронной почты или в личный кабинет заявителя (пре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ставителя заявителя) в едином портале или в федеральной информационной адресной системе в случае представления заявления и документов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 через региональный портал или портал адресной системы.</w:t>
      </w:r>
    </w:p>
    <w:p w:rsidR="00F12D6B" w:rsidRDefault="00F12D6B" w:rsidP="00F12D6B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под</w:t>
      </w:r>
      <w:hyperlink r:id="rId24" w:history="1">
        <w:r w:rsidRPr="006B26BE">
          <w:rPr>
            <w:rFonts w:ascii="Times New Roman" w:hAnsi="Times New Roman" w:cs="Times New Roman"/>
            <w:sz w:val="28"/>
            <w:szCs w:val="28"/>
          </w:rPr>
          <w:t>пункте 2.6.1.</w:t>
        </w:r>
      </w:hyperlink>
      <w:r w:rsidRPr="006B2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отдел или МФЦ.».</w:t>
      </w:r>
    </w:p>
    <w:p w:rsidR="00F12D6B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В </w:t>
      </w:r>
      <w:r w:rsidRPr="00892D96">
        <w:rPr>
          <w:rFonts w:ascii="Times New Roman" w:hAnsi="Times New Roman" w:cs="Times New Roman"/>
          <w:bCs/>
          <w:sz w:val="28"/>
          <w:szCs w:val="28"/>
        </w:rPr>
        <w:t>абзац</w:t>
      </w:r>
      <w:r>
        <w:rPr>
          <w:rFonts w:ascii="Times New Roman" w:hAnsi="Times New Roman" w:cs="Times New Roman"/>
          <w:bCs/>
          <w:sz w:val="28"/>
          <w:szCs w:val="28"/>
        </w:rPr>
        <w:t>е седьмом подпункта</w:t>
      </w:r>
      <w:r w:rsidRPr="00892D96">
        <w:rPr>
          <w:rFonts w:ascii="Times New Roman" w:hAnsi="Times New Roman" w:cs="Times New Roman"/>
          <w:bCs/>
          <w:sz w:val="28"/>
          <w:szCs w:val="28"/>
        </w:rPr>
        <w:t xml:space="preserve"> 3.2.3.слова «</w:t>
      </w:r>
      <w:r w:rsidRPr="00892D96">
        <w:rPr>
          <w:rFonts w:ascii="Times New Roman" w:hAnsi="Times New Roman"/>
          <w:sz w:val="28"/>
          <w:szCs w:val="28"/>
        </w:rPr>
        <w:t>5 рабочих дней» заменить словами</w:t>
      </w:r>
      <w:r w:rsidRPr="00892D9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3 рабочих дня</w:t>
      </w:r>
      <w:r w:rsidRPr="00892D9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12D6B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3.3.Абзацы третий – пятый пункта 3.5. изложить в следующей редакции:</w:t>
      </w:r>
    </w:p>
    <w:p w:rsidR="00F12D6B" w:rsidRPr="006A53DC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«информирование заявителей о порядке предоставления муниципальной услуги, в том числе посредством комплексного запроса, в МФЦ, о ходе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запросов о предоставлении муниципальной услуги, комплексных запросов, а также по иным вопросам, связанным с предоставлением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услуги, а также консультирование заявителей о порядке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муниципальной услуги в МФЦ и через порталы государственных и </w:t>
      </w:r>
      <w:r w:rsidRPr="006A53DC">
        <w:rPr>
          <w:rFonts w:ascii="Times New Roman" w:hAnsi="Times New Roman" w:cs="Times New Roman"/>
          <w:sz w:val="28"/>
          <w:szCs w:val="28"/>
        </w:rPr>
        <w:t>муниципальных услуг, в том числе путем оборудования в МФЦ рабочих мест, предназначенных для обеспечения доступа к сети «Интернет» (ос</w:t>
      </w:r>
      <w:r w:rsidRPr="006A53DC">
        <w:rPr>
          <w:rFonts w:ascii="Times New Roman" w:hAnsi="Times New Roman" w:cs="Times New Roman"/>
          <w:sz w:val="28"/>
          <w:szCs w:val="28"/>
        </w:rPr>
        <w:t>у</w:t>
      </w:r>
      <w:r w:rsidRPr="006A53DC">
        <w:rPr>
          <w:rFonts w:ascii="Times New Roman" w:hAnsi="Times New Roman" w:cs="Times New Roman"/>
          <w:sz w:val="28"/>
          <w:szCs w:val="28"/>
        </w:rPr>
        <w:t xml:space="preserve">ществляется в соответствии с </w:t>
      </w:r>
      <w:hyperlink r:id="rId25" w:history="1">
        <w:r w:rsidRPr="006A53DC">
          <w:rPr>
            <w:rStyle w:val="a5"/>
            <w:rFonts w:ascii="Times New Roman" w:hAnsi="Times New Roman"/>
            <w:sz w:val="28"/>
            <w:szCs w:val="28"/>
          </w:rPr>
          <w:t>подпунктом 3.2.1</w:t>
        </w:r>
      </w:hyperlink>
      <w:r w:rsidRPr="006A53DC"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 w:rsidRPr="006A53DC">
        <w:rPr>
          <w:rFonts w:ascii="Times New Roman" w:hAnsi="Times New Roman" w:cs="Times New Roman"/>
          <w:sz w:val="28"/>
          <w:szCs w:val="28"/>
        </w:rPr>
        <w:t>а</w:t>
      </w:r>
      <w:r w:rsidRPr="006A53DC">
        <w:rPr>
          <w:rFonts w:ascii="Times New Roman" w:hAnsi="Times New Roman" w:cs="Times New Roman"/>
          <w:sz w:val="28"/>
          <w:szCs w:val="28"/>
        </w:rPr>
        <w:t>мента);</w:t>
      </w:r>
    </w:p>
    <w:p w:rsidR="00F12D6B" w:rsidRDefault="00F12D6B" w:rsidP="00F12D6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A53DC">
        <w:rPr>
          <w:rFonts w:ascii="Times New Roman" w:hAnsi="Times New Roman" w:cs="Times New Roman"/>
          <w:sz w:val="28"/>
          <w:szCs w:val="28"/>
        </w:rPr>
        <w:t>прием и заполнение запросов заявителей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услуги, в том числе посредством </w:t>
      </w:r>
      <w:r w:rsidRPr="006A53DC">
        <w:rPr>
          <w:rFonts w:ascii="Times New Roman" w:hAnsi="Times New Roman" w:cs="Times New Roman"/>
          <w:sz w:val="28"/>
          <w:szCs w:val="28"/>
        </w:rPr>
        <w:t>АИС МФЦ, а также прием ко</w:t>
      </w:r>
      <w:r w:rsidRPr="006A53DC">
        <w:rPr>
          <w:rFonts w:ascii="Times New Roman" w:hAnsi="Times New Roman" w:cs="Times New Roman"/>
          <w:sz w:val="28"/>
          <w:szCs w:val="28"/>
        </w:rPr>
        <w:t>м</w:t>
      </w:r>
      <w:r w:rsidRPr="006A53DC">
        <w:rPr>
          <w:rFonts w:ascii="Times New Roman" w:hAnsi="Times New Roman" w:cs="Times New Roman"/>
          <w:sz w:val="28"/>
          <w:szCs w:val="28"/>
        </w:rPr>
        <w:t xml:space="preserve">плексных запросов (осуществляется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6A53D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53DC">
        <w:rPr>
          <w:rFonts w:ascii="Times New Roman" w:hAnsi="Times New Roman" w:cs="Times New Roman"/>
          <w:sz w:val="28"/>
          <w:szCs w:val="28"/>
        </w:rPr>
        <w:t>.Административного регламента);</w:t>
      </w:r>
    </w:p>
    <w:p w:rsidR="00F12D6B" w:rsidRDefault="00F12D6B" w:rsidP="00F12D6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A53D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</w:t>
      </w:r>
      <w:r w:rsidRPr="006A53DC">
        <w:rPr>
          <w:rFonts w:ascii="Times New Roman" w:hAnsi="Times New Roman" w:cs="Times New Roman"/>
          <w:sz w:val="28"/>
          <w:szCs w:val="28"/>
        </w:rPr>
        <w:t>о</w:t>
      </w:r>
      <w:r w:rsidRPr="006A53DC">
        <w:rPr>
          <w:rFonts w:ascii="Times New Roman" w:hAnsi="Times New Roman" w:cs="Times New Roman"/>
          <w:sz w:val="28"/>
          <w:szCs w:val="28"/>
        </w:rPr>
        <w:t>держание электронных документов, по результатам предоставления отделом, предоставляющим муниципальную услугу, а также выдача документов, включая составление на бумажном носителе и заверение выписок из инфо</w:t>
      </w:r>
      <w:r w:rsidRPr="006A53DC">
        <w:rPr>
          <w:rFonts w:ascii="Times New Roman" w:hAnsi="Times New Roman" w:cs="Times New Roman"/>
          <w:sz w:val="28"/>
          <w:szCs w:val="28"/>
        </w:rPr>
        <w:t>р</w:t>
      </w:r>
      <w:r w:rsidRPr="006A53DC">
        <w:rPr>
          <w:rFonts w:ascii="Times New Roman" w:hAnsi="Times New Roman" w:cs="Times New Roman"/>
          <w:sz w:val="28"/>
          <w:szCs w:val="28"/>
        </w:rPr>
        <w:t xml:space="preserve">мационных систем </w:t>
      </w:r>
      <w:r>
        <w:rPr>
          <w:rFonts w:ascii="Times New Roman" w:hAnsi="Times New Roman" w:cs="Times New Roman"/>
          <w:sz w:val="28"/>
          <w:szCs w:val="28"/>
        </w:rPr>
        <w:t>администрации и иных организаций</w:t>
      </w:r>
      <w:r w:rsidRPr="006A53D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муниципальной услуги (осуществляется в соответствии с </w:t>
      </w:r>
      <w:hyperlink r:id="rId26" w:history="1">
        <w:r w:rsidRPr="006A53DC">
          <w:rPr>
            <w:rStyle w:val="a5"/>
            <w:rFonts w:ascii="Times New Roman" w:hAnsi="Times New Roman"/>
            <w:sz w:val="28"/>
            <w:szCs w:val="28"/>
          </w:rPr>
          <w:t>подпунктом 3.2.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6A53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2D6B" w:rsidRPr="00AA3CC0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пунктом </w:t>
      </w:r>
      <w:r w:rsidRPr="00BC4142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BC4142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F12D6B" w:rsidRPr="00BC4142" w:rsidRDefault="00F12D6B" w:rsidP="00F12D6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C4142">
        <w:rPr>
          <w:rFonts w:ascii="Times New Roman" w:hAnsi="Times New Roman" w:cs="Times New Roman"/>
          <w:bCs/>
          <w:sz w:val="28"/>
          <w:szCs w:val="28"/>
        </w:rPr>
        <w:t>«3.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C4142">
        <w:rPr>
          <w:rFonts w:ascii="Times New Roman" w:hAnsi="Times New Roman" w:cs="Times New Roman"/>
          <w:bCs/>
          <w:sz w:val="28"/>
          <w:szCs w:val="28"/>
        </w:rPr>
        <w:t>. Варианты предоставления муниципальной услуги, включающие порядок предоставления указанной услуги отдельным категориям заявит</w:t>
      </w:r>
      <w:r w:rsidRPr="00BC4142">
        <w:rPr>
          <w:rFonts w:ascii="Times New Roman" w:hAnsi="Times New Roman" w:cs="Times New Roman"/>
          <w:bCs/>
          <w:sz w:val="28"/>
          <w:szCs w:val="28"/>
        </w:rPr>
        <w:t>е</w:t>
      </w:r>
      <w:r w:rsidRPr="00BC4142">
        <w:rPr>
          <w:rFonts w:ascii="Times New Roman" w:hAnsi="Times New Roman" w:cs="Times New Roman"/>
          <w:bCs/>
          <w:sz w:val="28"/>
          <w:szCs w:val="28"/>
        </w:rPr>
        <w:t>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F12D6B" w:rsidRPr="00727A1F" w:rsidRDefault="00F12D6B" w:rsidP="00F12D6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E2C37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предоставления </w:t>
      </w:r>
      <w:r w:rsidRPr="006E2C3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E2C37">
        <w:rPr>
          <w:rFonts w:ascii="Times New Roman" w:hAnsi="Times New Roman" w:cs="Times New Roman"/>
          <w:sz w:val="28"/>
          <w:szCs w:val="28"/>
        </w:rPr>
        <w:t xml:space="preserve"> услуги не зависит от катег</w:t>
      </w:r>
      <w:r w:rsidRPr="006E2C37">
        <w:rPr>
          <w:rFonts w:ascii="Times New Roman" w:hAnsi="Times New Roman" w:cs="Times New Roman"/>
          <w:sz w:val="28"/>
          <w:szCs w:val="28"/>
        </w:rPr>
        <w:t>о</w:t>
      </w:r>
      <w:r w:rsidRPr="006E2C37">
        <w:rPr>
          <w:rFonts w:ascii="Times New Roman" w:hAnsi="Times New Roman" w:cs="Times New Roman"/>
          <w:sz w:val="28"/>
          <w:szCs w:val="28"/>
        </w:rPr>
        <w:t>рии объединенных общими признаками заявителей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пункте 1.2. настоящего Административного регламента. </w:t>
      </w:r>
      <w:r w:rsidRPr="006E2C37">
        <w:rPr>
          <w:rFonts w:ascii="Times New Roman" w:hAnsi="Times New Roman" w:cs="Times New Roman"/>
          <w:sz w:val="28"/>
          <w:szCs w:val="28"/>
        </w:rPr>
        <w:t>В связи с этим варианты пред</w:t>
      </w:r>
      <w:r w:rsidRPr="006E2C37">
        <w:rPr>
          <w:rFonts w:ascii="Times New Roman" w:hAnsi="Times New Roman" w:cs="Times New Roman"/>
          <w:sz w:val="28"/>
          <w:szCs w:val="28"/>
        </w:rPr>
        <w:t>о</w:t>
      </w:r>
      <w:r w:rsidRPr="006E2C37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6E2C3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E2C37">
        <w:rPr>
          <w:rFonts w:ascii="Times New Roman" w:hAnsi="Times New Roman" w:cs="Times New Roman"/>
          <w:sz w:val="28"/>
          <w:szCs w:val="28"/>
        </w:rPr>
        <w:t xml:space="preserve"> услуги, включающие порядок предоставления ук</w:t>
      </w:r>
      <w:r w:rsidRPr="006E2C37">
        <w:rPr>
          <w:rFonts w:ascii="Times New Roman" w:hAnsi="Times New Roman" w:cs="Times New Roman"/>
          <w:sz w:val="28"/>
          <w:szCs w:val="28"/>
        </w:rPr>
        <w:t>а</w:t>
      </w:r>
      <w:r w:rsidRPr="006E2C37">
        <w:rPr>
          <w:rFonts w:ascii="Times New Roman" w:hAnsi="Times New Roman" w:cs="Times New Roman"/>
          <w:sz w:val="28"/>
          <w:szCs w:val="28"/>
        </w:rPr>
        <w:t xml:space="preserve">занной услуги отдельным категориям заявителей, объединенных общими признаками, в том числе в отношении результата </w:t>
      </w:r>
      <w:r w:rsidRPr="006E2C3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E2C37">
        <w:rPr>
          <w:rFonts w:ascii="Times New Roman" w:hAnsi="Times New Roman" w:cs="Times New Roman"/>
          <w:sz w:val="28"/>
          <w:szCs w:val="28"/>
        </w:rPr>
        <w:t xml:space="preserve"> услуги, за получением которой они обратились, не устанавливается.»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D6B" w:rsidRDefault="00F12D6B" w:rsidP="00F12D6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Приложение  2 к административному регламенту </w:t>
      </w:r>
      <w:r w:rsidRPr="00A51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реда</w:t>
      </w:r>
      <w:r w:rsidRPr="00A51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51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1 к настоящим изменениям</w:t>
      </w:r>
      <w:r w:rsidRPr="00A51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12D6B" w:rsidRDefault="00F12D6B" w:rsidP="00F12D6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 4 к административному регламенту </w:t>
      </w:r>
      <w:r w:rsidRPr="00A51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реда</w:t>
      </w:r>
      <w:r w:rsidRPr="00A51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A51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согласно приложению 2 к настоящим изменениям</w:t>
      </w:r>
      <w:r w:rsidRPr="00A519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12D6B" w:rsidRDefault="008A4DAB" w:rsidP="00F12D6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681355</wp:posOffset>
                </wp:positionV>
                <wp:extent cx="3720465" cy="0"/>
                <wp:effectExtent l="6985" t="5080" r="6350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0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5.8pt;margin-top:53.65pt;width:29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wc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CahPINxBVhVamtDgvSoXs2Lpt8dUrrqiGp5NH47GfDNgkfyziVcnIEgu+GzZmBDAD/W&#10;6tjYPkBCFdAxtuR0awk/ekThcfI4TvPZ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"/>
            </w:pict>
          </mc:Fallback>
        </mc:AlternateContent>
      </w:r>
      <w:r w:rsidR="00F12D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:rsidR="00F12D6B" w:rsidRPr="0090430C" w:rsidRDefault="00F12D6B" w:rsidP="00F1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Приложение 1</w:t>
      </w:r>
    </w:p>
    <w:p w:rsidR="00F12D6B" w:rsidRPr="0090430C" w:rsidRDefault="00F12D6B" w:rsidP="00F1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ascii="Times New Roman" w:eastAsia="Times New Roman" w:hAnsi="Times New Roman"/>
          <w:color w:val="00000A"/>
          <w:sz w:val="28"/>
          <w:szCs w:val="28"/>
        </w:rPr>
      </w:pP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>к изменениям, которые вносятся в административный регламент пред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ставления </w:t>
      </w:r>
      <w:r w:rsidRPr="0090430C">
        <w:rPr>
          <w:rFonts w:ascii="Times New Roman" w:eastAsia="Times New Roman" w:hAnsi="Times New Roman"/>
          <w:bCs/>
          <w:color w:val="00000A"/>
          <w:sz w:val="28"/>
          <w:szCs w:val="28"/>
        </w:rPr>
        <w:t>администрацией Ипато</w:t>
      </w:r>
      <w:r w:rsidRPr="0090430C">
        <w:rPr>
          <w:rFonts w:ascii="Times New Roman" w:eastAsia="Times New Roman" w:hAnsi="Times New Roman"/>
          <w:bCs/>
          <w:color w:val="00000A"/>
          <w:sz w:val="28"/>
          <w:szCs w:val="28"/>
        </w:rPr>
        <w:t>в</w:t>
      </w:r>
      <w:r w:rsidRPr="0090430C">
        <w:rPr>
          <w:rFonts w:ascii="Times New Roman" w:eastAsia="Times New Roman" w:hAnsi="Times New Roman"/>
          <w:bCs/>
          <w:color w:val="00000A"/>
          <w:sz w:val="28"/>
          <w:szCs w:val="28"/>
        </w:rPr>
        <w:t>ского городского округа Ставропол</w:t>
      </w:r>
      <w:r w:rsidRPr="0090430C">
        <w:rPr>
          <w:rFonts w:ascii="Times New Roman" w:eastAsia="Times New Roman" w:hAnsi="Times New Roman"/>
          <w:bCs/>
          <w:color w:val="00000A"/>
          <w:sz w:val="28"/>
          <w:szCs w:val="28"/>
        </w:rPr>
        <w:t>ь</w:t>
      </w:r>
      <w:r w:rsidRPr="0090430C">
        <w:rPr>
          <w:rFonts w:ascii="Times New Roman" w:eastAsia="Times New Roman" w:hAnsi="Times New Roman"/>
          <w:bCs/>
          <w:color w:val="00000A"/>
          <w:sz w:val="28"/>
          <w:szCs w:val="28"/>
        </w:rPr>
        <w:t xml:space="preserve">ского края муниципальной услуги 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  <w:lang w:bidi="ru-RU"/>
        </w:rPr>
        <w:t>Присвоение и аннулирование адреса объекту адресации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утвержденный постановлением </w:t>
      </w:r>
      <w:r w:rsidRPr="0090430C">
        <w:rPr>
          <w:rFonts w:ascii="Times New Roman" w:eastAsia="Times New Roman" w:hAnsi="Times New Roman"/>
          <w:bCs/>
          <w:color w:val="00000A"/>
          <w:sz w:val="28"/>
          <w:szCs w:val="28"/>
        </w:rPr>
        <w:t>администрации Ипатовского городского округа Ставропольского края от 22 декабря 2020 г. № 1754.</w:t>
      </w:r>
    </w:p>
    <w:p w:rsidR="00F12D6B" w:rsidRPr="0090430C" w:rsidRDefault="00F12D6B" w:rsidP="00F1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12D6B" w:rsidRPr="0090430C" w:rsidRDefault="00F12D6B" w:rsidP="00F1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12D6B" w:rsidRPr="0090430C" w:rsidRDefault="00F12D6B" w:rsidP="00F1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>«Приложение 2</w:t>
      </w:r>
    </w:p>
    <w:p w:rsidR="00F12D6B" w:rsidRPr="0090430C" w:rsidRDefault="00F12D6B" w:rsidP="00F1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ascii="Times New Roman" w:eastAsia="Times New Roman" w:hAnsi="Times New Roman"/>
          <w:color w:val="00000A"/>
          <w:sz w:val="28"/>
          <w:szCs w:val="28"/>
        </w:rPr>
      </w:pP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</w:t>
      </w:r>
      <w:r w:rsidRPr="0090430C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административному регламенту предоставления</w:t>
      </w:r>
      <w:r w:rsidRPr="0090430C">
        <w:rPr>
          <w:rFonts w:ascii="Times New Roman" w:eastAsia="Times New Roman" w:hAnsi="Times New Roman"/>
          <w:bCs/>
          <w:color w:val="00000A"/>
          <w:sz w:val="28"/>
          <w:szCs w:val="28"/>
        </w:rPr>
        <w:t xml:space="preserve"> администрацией Ипатовского городского округа Ставропольского края </w:t>
      </w:r>
      <w:r w:rsidRPr="0090430C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муниципал</w:t>
      </w:r>
      <w:r w:rsidRPr="0090430C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ь</w:t>
      </w:r>
      <w:r w:rsidRPr="0090430C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ной услуги 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  <w:lang w:bidi="ru-RU"/>
        </w:rPr>
        <w:t>Присвоение и аннулир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  <w:lang w:bidi="ru-RU"/>
        </w:rPr>
        <w:t>о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  <w:lang w:bidi="ru-RU"/>
        </w:rPr>
        <w:t>вание адреса объекту адресации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>»</w:t>
      </w:r>
    </w:p>
    <w:p w:rsidR="00F12D6B" w:rsidRPr="0090430C" w:rsidRDefault="00F12D6B" w:rsidP="00F1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ascii="Calibri" w:eastAsia="Times New Roman" w:hAnsi="Calibri" w:cs="Times New Roman"/>
          <w:color w:val="00000A"/>
          <w:sz w:val="28"/>
          <w:szCs w:val="28"/>
        </w:rPr>
      </w:pPr>
    </w:p>
    <w:p w:rsidR="00F12D6B" w:rsidRPr="0090430C" w:rsidRDefault="00F12D6B" w:rsidP="00F12D6B">
      <w:pPr>
        <w:widowControl w:val="0"/>
        <w:tabs>
          <w:tab w:val="left" w:pos="4820"/>
          <w:tab w:val="left" w:pos="5245"/>
        </w:tabs>
        <w:autoSpaceDE w:val="0"/>
        <w:autoSpaceDN w:val="0"/>
        <w:adjustRightInd w:val="0"/>
        <w:spacing w:line="240" w:lineRule="exact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F12D6B" w:rsidRPr="00BD50B5" w:rsidRDefault="00F12D6B" w:rsidP="00F12D6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50B5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BD50B5">
        <w:rPr>
          <w:rFonts w:ascii="Times New Roman" w:eastAsia="Times New Roman" w:hAnsi="Times New Roman" w:cs="Times New Roman"/>
          <w:sz w:val="28"/>
          <w:szCs w:val="28"/>
        </w:rPr>
        <w:br/>
        <w:t>заявления о присвоении объекту адресации адреса или аннулировании его адреса</w:t>
      </w: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620"/>
      </w:tblGrid>
      <w:tr w:rsidR="00F12D6B" w:rsidRPr="003F2B17" w:rsidTr="00A94087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ind w:left="-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tbl>
      <w:tblPr>
        <w:tblW w:w="10348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30"/>
        <w:gridCol w:w="432"/>
        <w:gridCol w:w="20"/>
        <w:gridCol w:w="1668"/>
        <w:gridCol w:w="533"/>
        <w:gridCol w:w="995"/>
        <w:gridCol w:w="502"/>
        <w:gridCol w:w="804"/>
        <w:gridCol w:w="975"/>
        <w:gridCol w:w="452"/>
        <w:gridCol w:w="844"/>
        <w:gridCol w:w="1960"/>
        <w:gridCol w:w="88"/>
      </w:tblGrid>
      <w:tr w:rsidR="00F12D6B" w:rsidRPr="003F2B17" w:rsidTr="00A94087">
        <w:trPr>
          <w:trHeight w:val="240"/>
        </w:trPr>
        <w:tc>
          <w:tcPr>
            <w:tcW w:w="1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gridSpan w:val="4"/>
            <w:tcBorders>
              <w:top w:val="single" w:sz="2" w:space="0" w:color="000000"/>
              <w:lef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</w:p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lef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 заявления</w:t>
            </w: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rPr>
          <w:trHeight w:val="240"/>
        </w:trPr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муниципального обр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города федерального зн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чения, уполномоченного законом субъекта Российской Федерации на присвоение объектам адресации адресов, организации, признава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мой управляющей компанией в с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ответствии с </w:t>
            </w:r>
            <w:hyperlink r:id="rId27" w:anchor="/document/12179043/entry/25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Федеральным зак</w:t>
              </w:r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о</w:t>
              </w:r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ном</w:t>
              </w:r>
            </w:hyperlink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от 28 сентября 2010 г. N 244-ФЗ "Об инновационном центре "Сколково" (Собрание законод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2010, N 40, ст. 4970;2019, N 31, ст. 4457) (далее - Федеральный з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кон "Об инновационном центре "Сколково"))</w:t>
            </w: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lef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прилагаемых д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1960" w:type="dxa"/>
            <w:tcBorders>
              <w:top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_______,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5" w:type="dxa"/>
            <w:gridSpan w:val="5"/>
            <w:tcBorders>
              <w:lef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оригиналов _____, копий _____, к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листов в</w:t>
            </w:r>
          </w:p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оригиналах ______, копиях _____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lef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должностного лица</w:t>
            </w:r>
          </w:p>
        </w:tc>
        <w:tc>
          <w:tcPr>
            <w:tcW w:w="1960" w:type="dxa"/>
            <w:tcBorders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lef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1960" w:type="dxa"/>
            <w:tcBorders>
              <w:top w:val="single" w:sz="2" w:space="0" w:color="000000"/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lef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"___" ________ ____ г.</w:t>
            </w:r>
          </w:p>
        </w:tc>
        <w:tc>
          <w:tcPr>
            <w:tcW w:w="1960" w:type="dxa"/>
            <w:tcBorders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rPr>
          <w:trHeight w:val="240"/>
        </w:trPr>
        <w:tc>
          <w:tcPr>
            <w:tcW w:w="10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92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F12D6B" w:rsidRPr="003F2B17" w:rsidTr="00A94087">
        <w:tc>
          <w:tcPr>
            <w:tcW w:w="10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F12D6B" w:rsidRPr="003F2B17" w:rsidTr="00A94087">
        <w:trPr>
          <w:trHeight w:val="240"/>
        </w:trPr>
        <w:tc>
          <w:tcPr>
            <w:tcW w:w="10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Машино-место</w:t>
            </w:r>
          </w:p>
        </w:tc>
      </w:tr>
      <w:tr w:rsidR="00F12D6B" w:rsidRPr="003F2B17" w:rsidTr="00A94087">
        <w:tc>
          <w:tcPr>
            <w:tcW w:w="10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(стро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rPr>
          <w:trHeight w:val="240"/>
        </w:trPr>
        <w:tc>
          <w:tcPr>
            <w:tcW w:w="1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0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trHeight w:val="240"/>
        </w:trPr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участка, раздел кот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рого осуществляется</w:t>
            </w:r>
          </w:p>
        </w:tc>
      </w:tr>
      <w:tr w:rsidR="00F12D6B" w:rsidRPr="003F2B17" w:rsidTr="00A94087">
        <w:trPr>
          <w:trHeight w:val="240"/>
        </w:trPr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4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объединяемого земельного участка</w:t>
            </w:r>
            <w:hyperlink r:id="rId28" w:anchor="/document/70865886/entry/111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*(1)</w:t>
              </w:r>
            </w:hyperlink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объединяемого земельного учас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hyperlink r:id="rId29" w:anchor="/document/70865886/entry/111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*(1)</w:t>
              </w:r>
            </w:hyperlink>
          </w:p>
        </w:tc>
      </w:tr>
      <w:tr w:rsidR="00F12D6B" w:rsidRPr="003F2B17" w:rsidTr="00A94087">
        <w:trPr>
          <w:trHeight w:val="240"/>
        </w:trPr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*(1) Строка дублируется для каждого объединенного земельного участка</w:t>
      </w: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620"/>
      </w:tblGrid>
      <w:tr w:rsidR="00F12D6B" w:rsidRPr="003F2B17" w:rsidTr="00A94087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tbl>
      <w:tblPr>
        <w:tblW w:w="1037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449"/>
        <w:gridCol w:w="4383"/>
        <w:gridCol w:w="4478"/>
        <w:gridCol w:w="50"/>
      </w:tblGrid>
      <w:tr w:rsidR="00F12D6B" w:rsidRPr="003F2B17" w:rsidTr="00A94087">
        <w:trPr>
          <w:gridAfter w:val="1"/>
          <w:wAfter w:w="50" w:type="dxa"/>
          <w:trHeight w:val="240"/>
        </w:trPr>
        <w:tc>
          <w:tcPr>
            <w:tcW w:w="1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рого осуществляется выдел)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F12D6B" w:rsidRPr="003F2B17" w:rsidTr="00A94087">
        <w:trPr>
          <w:gridAfter w:val="1"/>
          <w:wAfter w:w="50" w:type="dxa"/>
          <w:trHeight w:val="240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  <w:tc>
          <w:tcPr>
            <w:tcW w:w="50" w:type="dxa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земельных участков, которые 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перераспределяются</w:t>
            </w: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участка, кот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рый перераспределяется</w:t>
            </w:r>
            <w:hyperlink r:id="rId30" w:anchor="/document/70865886/entry/222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*(2)</w:t>
              </w:r>
            </w:hyperlink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участка, который пер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распределяется</w:t>
            </w:r>
            <w:hyperlink r:id="rId31" w:anchor="/document/70865886/entry/222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*(2)</w:t>
              </w:r>
            </w:hyperlink>
          </w:p>
        </w:tc>
      </w:tr>
      <w:tr w:rsidR="00F12D6B" w:rsidRPr="003F2B17" w:rsidTr="00A94087">
        <w:trPr>
          <w:gridAfter w:val="1"/>
          <w:wAfter w:w="50" w:type="dxa"/>
          <w:trHeight w:val="240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Строительством, реконструкцией здания (строения), сооружения</w:t>
            </w:r>
          </w:p>
        </w:tc>
        <w:tc>
          <w:tcPr>
            <w:tcW w:w="50" w:type="dxa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строительства (реко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струкции) в соответствии с проектной док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ментацией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конструкция)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струкция)</w:t>
            </w:r>
          </w:p>
        </w:tc>
      </w:tr>
      <w:tr w:rsidR="00F12D6B" w:rsidRPr="003F2B17" w:rsidTr="00A94087">
        <w:trPr>
          <w:gridAfter w:val="1"/>
          <w:wAfter w:w="50" w:type="dxa"/>
          <w:trHeight w:val="240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в случае, если в соответствии с </w:t>
            </w:r>
            <w:hyperlink r:id="rId32" w:anchor="/document/12138258/entry/0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Градостроительным кодексом</w:t>
              </w:r>
            </w:hyperlink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Российской Фед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тельство не требуется</w:t>
            </w:r>
          </w:p>
        </w:tc>
        <w:tc>
          <w:tcPr>
            <w:tcW w:w="50" w:type="dxa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строительства (реко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струкции) (при наличии проектной докуме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 указывается в соответствии с проектной документацией)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конструкция)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струкция)</w:t>
            </w:r>
          </w:p>
        </w:tc>
      </w:tr>
      <w:tr w:rsidR="00F12D6B" w:rsidRPr="003F2B17" w:rsidTr="00A94087">
        <w:trPr>
          <w:gridAfter w:val="1"/>
          <w:wAfter w:w="50" w:type="dxa"/>
          <w:trHeight w:val="240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лое помещение</w:t>
            </w:r>
          </w:p>
        </w:tc>
        <w:tc>
          <w:tcPr>
            <w:tcW w:w="50" w:type="dxa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F12D6B" w:rsidRPr="003F2B17" w:rsidTr="00A94087">
        <w:trPr>
          <w:gridAfter w:val="1"/>
          <w:wAfter w:w="50" w:type="dxa"/>
          <w:trHeight w:val="240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0" w:type="dxa"/>
        </w:trPr>
        <w:tc>
          <w:tcPr>
            <w:tcW w:w="10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*(2) Строка дублируется для каждого перераспределенного земельного участка</w:t>
      </w: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620"/>
      </w:tblGrid>
      <w:tr w:rsidR="00F12D6B" w:rsidRPr="003F2B17" w:rsidTr="00A94087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tbl>
      <w:tblPr>
        <w:tblW w:w="1027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0"/>
        <w:gridCol w:w="401"/>
        <w:gridCol w:w="20"/>
        <w:gridCol w:w="30"/>
        <w:gridCol w:w="513"/>
        <w:gridCol w:w="1262"/>
        <w:gridCol w:w="2450"/>
        <w:gridCol w:w="326"/>
        <w:gridCol w:w="431"/>
        <w:gridCol w:w="905"/>
        <w:gridCol w:w="1903"/>
        <w:gridCol w:w="932"/>
        <w:gridCol w:w="70"/>
      </w:tblGrid>
      <w:tr w:rsidR="00F12D6B" w:rsidRPr="003F2B17" w:rsidTr="00A94087">
        <w:trPr>
          <w:gridAfter w:val="1"/>
          <w:wAfter w:w="70" w:type="dxa"/>
          <w:trHeight w:val="240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помещения(ий) в здании (строении), сооружении путем раздела зд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ния (строения), сооружения</w:t>
            </w:r>
          </w:p>
        </w:tc>
      </w:tr>
      <w:tr w:rsidR="00F12D6B" w:rsidRPr="003F2B17" w:rsidTr="00A94087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п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мещений</w:t>
            </w:r>
          </w:p>
        </w:tc>
        <w:tc>
          <w:tcPr>
            <w:tcW w:w="1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п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мещений</w:t>
            </w:r>
          </w:p>
        </w:tc>
        <w:tc>
          <w:tcPr>
            <w:tcW w:w="10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F12D6B" w:rsidRPr="003F2B17" w:rsidTr="00A94087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помещения(ий) в здании (строении), сооружении путем раздела п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мещения, машино-места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помещ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ния (жилое (неж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лое) помещение)</w:t>
            </w:r>
            <w:hyperlink r:id="rId33" w:anchor="/document/70865886/entry/333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*(3)</w:t>
              </w:r>
            </w:hyperlink>
          </w:p>
        </w:tc>
        <w:tc>
          <w:tcPr>
            <w:tcW w:w="41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помещения</w:t>
            </w:r>
            <w:hyperlink r:id="rId34" w:anchor="/document/70865886/entry/333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*(3)</w:t>
              </w:r>
            </w:hyperlink>
          </w:p>
        </w:tc>
        <w:tc>
          <w:tcPr>
            <w:tcW w:w="2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</w:t>
            </w:r>
            <w:hyperlink r:id="rId35" w:anchor="/document/70865886/entry/333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*(3)</w:t>
              </w:r>
            </w:hyperlink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помещения, машино-места, ра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дел которого осуществляется</w:t>
            </w: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помещения, машино-места, раздел которого осуществляется</w:t>
            </w:r>
          </w:p>
        </w:tc>
      </w:tr>
      <w:tr w:rsidR="00F12D6B" w:rsidRPr="003F2B17" w:rsidTr="00A94087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помещения в здании (строении), сооружении путем объединения п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мещений, машино-мест в здании (строении), сооружении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объединяемого помещ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hyperlink r:id="rId36" w:anchor="/document/70865886/entry/444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*(4)</w:t>
              </w:r>
            </w:hyperlink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объединяемого помещения</w:t>
            </w:r>
            <w:hyperlink r:id="rId37" w:anchor="/document/70865886/entry/444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*(4)</w:t>
              </w:r>
            </w:hyperlink>
          </w:p>
        </w:tc>
      </w:tr>
      <w:tr w:rsidR="00F12D6B" w:rsidRPr="003F2B17" w:rsidTr="00A94087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репланировки мест общего пользования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F12D6B" w:rsidRPr="003F2B17" w:rsidTr="00A94087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trHeight w:val="240"/>
        </w:trPr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машино-места в здании, сооружении путем раздела здания, сооруж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машино-мест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F12D6B" w:rsidRPr="003F2B17" w:rsidTr="00A94087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машино-мест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помещения, машино-места раздел которого осуществляется</w:t>
            </w:r>
          </w:p>
        </w:tc>
      </w:tr>
      <w:tr w:rsidR="00F12D6B" w:rsidRPr="003F2B17" w:rsidTr="00A94087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объединяемых помещений, м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шино-мест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объединяемого помещ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3F2B17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 </w:t>
            </w:r>
            <w:hyperlink r:id="rId38" w:anchor="/document/70865886/entry/444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</w:rPr>
                <w:t>4</w:t>
              </w:r>
            </w:hyperlink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объединяемого помещения</w:t>
            </w:r>
            <w:r w:rsidRPr="003F2B17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 </w:t>
            </w:r>
            <w:hyperlink r:id="rId39" w:anchor="/document/70865886/entry/444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17"/>
                  <w:vertAlign w:val="superscript"/>
                </w:rPr>
                <w:t>4</w:t>
              </w:r>
            </w:hyperlink>
          </w:p>
        </w:tc>
      </w:tr>
      <w:tr w:rsidR="00F12D6B" w:rsidRPr="003F2B17" w:rsidTr="00A94087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образуемых машино-мест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F12D6B" w:rsidRPr="003F2B17" w:rsidTr="00A94087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Необходимостью приведения адреса земельного участка, здания (строения), соор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жения, помещения, машино-места, государственный кадастровый учет которого осуществлен в соответствии с </w:t>
            </w:r>
            <w:hyperlink r:id="rId40" w:anchor="/document/71129192/entry/0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Федеральным законом</w:t>
              </w:r>
            </w:hyperlink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от 13 июля 2015 г. N 218-ФЗ "О государственной регистрации недвижимости" (Собрание законодательства Ро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сийской Федерации, 2015, N 29, ст. 4344; 2020, N 22, ст. 3383) (далее - Федеральный закон "О государственной регистрации недвижимости") в соответствие с докуме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тацией по планировке территории или проектной документацией на здание (стро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ние), сооружение, помещение, машино-место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Существующий адрес земельного участка, здания (строения), сооружения, помещ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машино-места</w:t>
            </w:r>
          </w:p>
        </w:tc>
      </w:tr>
      <w:tr w:rsidR="00F12D6B" w:rsidRPr="003F2B17" w:rsidTr="00A94087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  <w:trHeight w:val="240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Отсутствием у земельного участка, здания (строения), сооружения, помещения, м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шино-места, государственный кадастровый учет которого осуществлен в соотве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 </w:t>
            </w:r>
            <w:hyperlink r:id="rId41" w:anchor="/document/71129192/entry/0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Федеральным законом</w:t>
              </w:r>
            </w:hyperlink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"О государственной регистрации недвижимости", адреса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 объект адресации (при наличии)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70" w:type="dxa"/>
        </w:trPr>
        <w:tc>
          <w:tcPr>
            <w:tcW w:w="103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*(3) Строка дублируется для каждого разделенного помещения</w:t>
      </w:r>
    </w:p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*(4) Строка дублируется для каждого объединенного помещения</w:t>
      </w:r>
    </w:p>
    <w:tbl>
      <w:tblPr>
        <w:tblW w:w="1020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478"/>
      </w:tblGrid>
      <w:tr w:rsidR="00F12D6B" w:rsidRPr="003F2B17" w:rsidTr="00A94087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tbl>
      <w:tblPr>
        <w:tblW w:w="1020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543"/>
        <w:gridCol w:w="4572"/>
        <w:gridCol w:w="4047"/>
      </w:tblGrid>
      <w:tr w:rsidR="00F12D6B" w:rsidRPr="003F2B17" w:rsidTr="00A94087">
        <w:trPr>
          <w:trHeight w:val="240"/>
        </w:trPr>
        <w:tc>
          <w:tcPr>
            <w:tcW w:w="1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района, горо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ского, муниципального округа или внутригоро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территории (для городов федерального зн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чения) в составе субъекта Российской Федер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внутригородского района горо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округа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элемента планировочной стру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 номер помещения, расположенного в зд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нии или сооружении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trHeight w:val="240"/>
        </w:trPr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F12D6B" w:rsidRPr="003F2B17" w:rsidTr="00A94087">
        <w:trPr>
          <w:trHeight w:val="240"/>
        </w:trPr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Прекращением существования объекта адресации и (или) снятием с государстве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кадастрового учета объекта недвижимости, являющегося объектом адресации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 из Единого государственного реестра недвижимости указанных в </w:t>
            </w:r>
            <w:hyperlink r:id="rId42" w:anchor="/document/71129192/entry/7207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части 7 статьи 72</w:t>
              </w:r>
            </w:hyperlink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"О государственной регистрации недв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жимости" сведений об объекте недвижимости, являющемся объектом адресации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F12D6B" w:rsidRPr="003F2B17" w:rsidTr="00A94087">
        <w:trPr>
          <w:trHeight w:val="240"/>
        </w:trPr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tbl>
      <w:tblPr>
        <w:tblW w:w="1020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478"/>
      </w:tblGrid>
      <w:tr w:rsidR="00F12D6B" w:rsidRPr="003F2B17" w:rsidTr="00A94087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tbl>
      <w:tblPr>
        <w:tblW w:w="10772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0"/>
        <w:gridCol w:w="462"/>
        <w:gridCol w:w="40"/>
        <w:gridCol w:w="523"/>
        <w:gridCol w:w="442"/>
        <w:gridCol w:w="492"/>
        <w:gridCol w:w="1598"/>
        <w:gridCol w:w="100"/>
        <w:gridCol w:w="1015"/>
        <w:gridCol w:w="643"/>
        <w:gridCol w:w="472"/>
        <w:gridCol w:w="131"/>
        <w:gridCol w:w="513"/>
        <w:gridCol w:w="1487"/>
        <w:gridCol w:w="1243"/>
        <w:gridCol w:w="566"/>
      </w:tblGrid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(полн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стью) (при нал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чии):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ющий личность:</w:t>
            </w:r>
          </w:p>
        </w:tc>
        <w:tc>
          <w:tcPr>
            <w:tcW w:w="2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2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 ____ г.</w:t>
            </w:r>
          </w:p>
        </w:tc>
        <w:tc>
          <w:tcPr>
            <w:tcW w:w="32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4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орган, орган местного самоуправления:</w:t>
            </w:r>
          </w:p>
        </w:tc>
      </w:tr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3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ИНН (для российского юридич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лица):</w:t>
            </w:r>
          </w:p>
        </w:tc>
        <w:tc>
          <w:tcPr>
            <w:tcW w:w="44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КПП (для российского юридического л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ца):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регистрации (и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корпорации) (для ин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странного юридического лица):</w:t>
            </w:r>
          </w:p>
        </w:tc>
        <w:tc>
          <w:tcPr>
            <w:tcW w:w="2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(для иностранного юридич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лица):</w:t>
            </w:r>
          </w:p>
        </w:tc>
        <w:tc>
          <w:tcPr>
            <w:tcW w:w="2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регистрации (для иностранного юридич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лица):</w:t>
            </w:r>
          </w:p>
        </w:tc>
      </w:tr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 _____ г.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7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 многофункциональном це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</w:p>
        </w:tc>
      </w:tr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3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гиональных порталов государственных и муниципальных услуг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7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ли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35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Расписка получена:</w:t>
            </w:r>
          </w:p>
        </w:tc>
        <w:tc>
          <w:tcPr>
            <w:tcW w:w="3846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F12D6B" w:rsidRPr="003F2B17" w:rsidTr="00A94087">
        <w:trPr>
          <w:gridAfter w:val="1"/>
          <w:wAfter w:w="566" w:type="dxa"/>
          <w:trHeight w:val="240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3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3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1"/>
          <w:wAfter w:w="566" w:type="dxa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10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направлять</w:t>
            </w:r>
          </w:p>
        </w:tc>
        <w:tc>
          <w:tcPr>
            <w:tcW w:w="566" w:type="dxa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tbl>
      <w:tblPr>
        <w:tblW w:w="1020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478"/>
      </w:tblGrid>
      <w:tr w:rsidR="00F12D6B" w:rsidRPr="003F2B17" w:rsidTr="00A94087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tbl>
      <w:tblPr>
        <w:tblW w:w="10771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36"/>
        <w:gridCol w:w="469"/>
        <w:gridCol w:w="478"/>
        <w:gridCol w:w="2391"/>
        <w:gridCol w:w="300"/>
        <w:gridCol w:w="796"/>
        <w:gridCol w:w="1023"/>
        <w:gridCol w:w="208"/>
        <w:gridCol w:w="1865"/>
        <w:gridCol w:w="308"/>
        <w:gridCol w:w="1498"/>
        <w:gridCol w:w="85"/>
        <w:gridCol w:w="374"/>
        <w:gridCol w:w="30"/>
        <w:gridCol w:w="12"/>
        <w:gridCol w:w="7"/>
      </w:tblGrid>
      <w:tr w:rsidR="00F12D6B" w:rsidRPr="003F2B17" w:rsidTr="00A94087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F12D6B" w:rsidRPr="003F2B17" w:rsidTr="00A94087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правом на объект адресации</w:t>
            </w:r>
          </w:p>
        </w:tc>
      </w:tr>
      <w:tr w:rsidR="00F12D6B" w:rsidRPr="003F2B17" w:rsidTr="00A94087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(полн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стью) (при нал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чии):</w:t>
            </w:r>
          </w:p>
        </w:tc>
        <w:tc>
          <w:tcPr>
            <w:tcW w:w="1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ИНН (при нал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чии):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</w:p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личность:</w:t>
            </w:r>
          </w:p>
        </w:tc>
        <w:tc>
          <w:tcPr>
            <w:tcW w:w="2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F12D6B" w:rsidRPr="003F2B17" w:rsidTr="00A94087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"____"_________ ____ г.</w:t>
            </w:r>
          </w:p>
        </w:tc>
        <w:tc>
          <w:tcPr>
            <w:tcW w:w="3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5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тронной п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чты (при наличии):</w:t>
            </w:r>
          </w:p>
        </w:tc>
      </w:tr>
      <w:tr w:rsidR="00F12D6B" w:rsidRPr="003F2B17" w:rsidTr="00A94087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вителя: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орган, орган местного самоуправления:</w:t>
            </w:r>
          </w:p>
        </w:tc>
      </w:tr>
      <w:tr w:rsidR="00F12D6B" w:rsidRPr="003F2B17" w:rsidTr="00A94087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КПП (для российского юридич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лица):</w:t>
            </w:r>
          </w:p>
        </w:tc>
        <w:tc>
          <w:tcPr>
            <w:tcW w:w="49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регистрации (и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корпорации) (для ин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странного юридического лица):</w:t>
            </w:r>
          </w:p>
        </w:tc>
        <w:tc>
          <w:tcPr>
            <w:tcW w:w="42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рег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(для иностранного юридического лица):</w:t>
            </w:r>
          </w:p>
        </w:tc>
      </w:tr>
      <w:tr w:rsidR="00F12D6B" w:rsidRPr="003F2B17" w:rsidTr="00A94087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"____" _________ ______ г.</w:t>
            </w:r>
          </w:p>
        </w:tc>
        <w:tc>
          <w:tcPr>
            <w:tcW w:w="1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2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тронной п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чты (при наличии):</w:t>
            </w:r>
          </w:p>
        </w:tc>
      </w:tr>
      <w:tr w:rsidR="00F12D6B" w:rsidRPr="003F2B17" w:rsidTr="00A94087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вителя: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  <w:trHeight w:val="240"/>
        </w:trPr>
        <w:tc>
          <w:tcPr>
            <w:tcW w:w="9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в количестве _____ экз., на _____л.</w:t>
            </w: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в количестве _____ экз., на _____ л.</w:t>
            </w: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rPr>
          <w:gridAfter w:val="2"/>
          <w:wAfter w:w="19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gridSpan w:val="3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rPr>
          <w:gridAfter w:val="2"/>
          <w:wAfter w:w="19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dxa"/>
            <w:gridSpan w:val="3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rPr>
          <w:gridAfter w:val="5"/>
          <w:wAfter w:w="508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в количестве _____ экз., на _____ л.</w:t>
            </w:r>
          </w:p>
        </w:tc>
        <w:tc>
          <w:tcPr>
            <w:tcW w:w="3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в количестве _____ экз., на _____ л.</w:t>
            </w:r>
          </w:p>
        </w:tc>
      </w:tr>
      <w:tr w:rsidR="00F12D6B" w:rsidRPr="003F2B17" w:rsidTr="00A94087">
        <w:trPr>
          <w:gridAfter w:val="1"/>
          <w:wAfter w:w="7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rPr>
          <w:gridAfter w:val="1"/>
          <w:wAfter w:w="7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rPr>
          <w:gridAfter w:val="1"/>
          <w:wAfter w:w="7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rPr>
          <w:gridAfter w:val="4"/>
          <w:wAfter w:w="423" w:type="dxa"/>
        </w:trPr>
        <w:tc>
          <w:tcPr>
            <w:tcW w:w="92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в количестве _____ экз., на _____ л.</w:t>
            </w:r>
          </w:p>
        </w:tc>
        <w:tc>
          <w:tcPr>
            <w:tcW w:w="39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в количестве _____ экз., на _____ л.</w:t>
            </w:r>
          </w:p>
        </w:tc>
      </w:tr>
      <w:tr w:rsidR="00F12D6B" w:rsidRPr="003F2B17" w:rsidTr="00A94087">
        <w:trPr>
          <w:trHeight w:val="240"/>
        </w:trPr>
        <w:tc>
          <w:tcPr>
            <w:tcW w:w="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Примечание:</w:t>
            </w:r>
          </w:p>
        </w:tc>
        <w:tc>
          <w:tcPr>
            <w:tcW w:w="374" w:type="dxa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gridSpan w:val="3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c>
          <w:tcPr>
            <w:tcW w:w="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gridSpan w:val="3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c>
          <w:tcPr>
            <w:tcW w:w="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gridSpan w:val="3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c>
          <w:tcPr>
            <w:tcW w:w="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gridSpan w:val="3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c>
          <w:tcPr>
            <w:tcW w:w="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gridSpan w:val="3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D6B" w:rsidRPr="003F2B17" w:rsidTr="00A94087">
        <w:tc>
          <w:tcPr>
            <w:tcW w:w="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" w:type="dxa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" w:type="dxa"/>
            <w:gridSpan w:val="3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3"/>
        <w:gridCol w:w="2245"/>
        <w:gridCol w:w="1620"/>
      </w:tblGrid>
      <w:tr w:rsidR="00F12D6B" w:rsidRPr="003F2B17" w:rsidTr="00A94087"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Лист N _________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листов ________</w:t>
            </w: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0"/>
      </w:tblGrid>
      <w:tr w:rsidR="00F12D6B" w:rsidRPr="003F2B17" w:rsidTr="00A94087">
        <w:tc>
          <w:tcPr>
            <w:tcW w:w="0" w:type="auto"/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D6B" w:rsidRPr="003F2B17" w:rsidRDefault="00F12D6B" w:rsidP="00F12D6B">
      <w:pPr>
        <w:rPr>
          <w:rFonts w:ascii="Times New Roman" w:eastAsia="Times New Roman" w:hAnsi="Times New Roman" w:cs="Times New Roman"/>
          <w:vanish/>
          <w:color w:val="22272F"/>
          <w:sz w:val="12"/>
          <w:szCs w:val="12"/>
        </w:rPr>
      </w:pP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857"/>
        <w:gridCol w:w="653"/>
        <w:gridCol w:w="3223"/>
        <w:gridCol w:w="3622"/>
      </w:tblGrid>
      <w:tr w:rsidR="00F12D6B" w:rsidRPr="003F2B17" w:rsidTr="00A94087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ление, изменение), использование, распространение (в том числе передачу), обезличив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блокирование, уничтожение персональных данных, а также иные действия, необх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43" w:anchor="/document/12179043/entry/25" w:history="1"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Федеральным з</w:t>
              </w:r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а</w:t>
              </w:r>
              <w:r w:rsidRPr="003F2B17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коном</w:t>
              </w:r>
            </w:hyperlink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ном, а также организацией, признаваемой управляющей компанией в соответствии с Ф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деральным законом "Об инновационном центре "Сколково", осуществляющими присво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изменение и аннулирование адресов, в целях предоставления государственной усл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ги.</w:t>
            </w:r>
          </w:p>
        </w:tc>
      </w:tr>
      <w:tr w:rsidR="00F12D6B" w:rsidRPr="003F2B17" w:rsidTr="00A94087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ны; представленные правоустанавливающий(ие) документ(ы) и иные документы и соде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12D6B" w:rsidRPr="003F2B17" w:rsidTr="00A94087">
        <w:trPr>
          <w:trHeight w:val="240"/>
        </w:trPr>
        <w:tc>
          <w:tcPr>
            <w:tcW w:w="99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12D6B" w:rsidRPr="003F2B17" w:rsidTr="00A94087">
        <w:trPr>
          <w:trHeight w:val="240"/>
        </w:trPr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"_____" __________ ____ г.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D6B" w:rsidRPr="003F2B17" w:rsidTr="00A94087">
        <w:trPr>
          <w:trHeight w:val="240"/>
        </w:trPr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D6B" w:rsidRPr="003F2B17" w:rsidTr="00A94087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12D6B" w:rsidRPr="003F2B17" w:rsidRDefault="00F12D6B" w:rsidP="00A94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</w:t>
      </w:r>
    </w:p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b/>
          <w:bCs/>
          <w:color w:val="22272F"/>
          <w:sz w:val="12"/>
        </w:rPr>
        <w:t>Примечание</w:t>
      </w: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.</w:t>
      </w:r>
    </w:p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</w:t>
      </w: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а</w:t>
      </w: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ется общее количество листов, содержащихся в заявлении.</w:t>
      </w:r>
    </w:p>
    <w:p w:rsidR="00F12D6B" w:rsidRPr="003F2B17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F12D6B" w:rsidRPr="003F2B17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0"/>
          <w:szCs w:val="10"/>
        </w:rPr>
      </w:pPr>
      <w:r w:rsidRPr="003F2B17">
        <w:rPr>
          <w:rFonts w:ascii="Courier New" w:eastAsia="Times New Roman" w:hAnsi="Courier New" w:cs="Courier New"/>
          <w:color w:val="22272F"/>
          <w:sz w:val="10"/>
          <w:szCs w:val="10"/>
        </w:rPr>
        <w:lastRenderedPageBreak/>
        <w:t xml:space="preserve">      ┌───┐</w:t>
      </w:r>
    </w:p>
    <w:p w:rsidR="00F12D6B" w:rsidRPr="003F2B17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0"/>
          <w:szCs w:val="10"/>
        </w:rPr>
      </w:pPr>
      <w:r w:rsidRPr="003F2B17">
        <w:rPr>
          <w:rFonts w:ascii="Courier New" w:eastAsia="Times New Roman" w:hAnsi="Courier New" w:cs="Courier New"/>
          <w:color w:val="22272F"/>
          <w:sz w:val="10"/>
          <w:szCs w:val="10"/>
        </w:rPr>
        <w:t xml:space="preserve">     (│ V │).</w:t>
      </w:r>
    </w:p>
    <w:p w:rsidR="00F12D6B" w:rsidRPr="003F2B17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0"/>
          <w:szCs w:val="10"/>
        </w:rPr>
      </w:pPr>
      <w:r w:rsidRPr="003F2B17">
        <w:rPr>
          <w:rFonts w:ascii="Courier New" w:eastAsia="Times New Roman" w:hAnsi="Courier New" w:cs="Courier New"/>
          <w:color w:val="22272F"/>
          <w:sz w:val="10"/>
          <w:szCs w:val="10"/>
        </w:rPr>
        <w:t xml:space="preserve">      └───┘</w:t>
      </w:r>
    </w:p>
    <w:p w:rsidR="00F12D6B" w:rsidRPr="009E0B26" w:rsidRDefault="00F12D6B" w:rsidP="00F12D6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</w:t>
      </w: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й</w:t>
      </w: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</w:t>
      </w: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о</w:t>
      </w: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</w:t>
      </w: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т</w:t>
      </w:r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ствии с </w:t>
      </w:r>
      <w:hyperlink r:id="rId44" w:anchor="/document/12179043/entry/25" w:history="1">
        <w:r w:rsidRPr="003F2B17">
          <w:rPr>
            <w:rFonts w:ascii="Times New Roman" w:eastAsia="Times New Roman" w:hAnsi="Times New Roman" w:cs="Times New Roman"/>
            <w:color w:val="3272C0"/>
            <w:sz w:val="12"/>
          </w:rPr>
          <w:t>Федеральным законом</w:t>
        </w:r>
      </w:hyperlink>
      <w:r w:rsidRPr="003F2B17">
        <w:rPr>
          <w:rFonts w:ascii="Times New Roman" w:eastAsia="Times New Roman" w:hAnsi="Times New Roman" w:cs="Times New Roman"/>
          <w:color w:val="22272F"/>
          <w:sz w:val="12"/>
          <w:szCs w:val="12"/>
        </w:rPr>
        <w:t> 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</w:t>
      </w:r>
      <w:r w:rsidRPr="009E0B26">
        <w:rPr>
          <w:rFonts w:ascii="Times New Roman" w:eastAsia="Times New Roman" w:hAnsi="Times New Roman" w:cs="Times New Roman"/>
          <w:color w:val="22272F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F12D6B" w:rsidRDefault="008A4DAB" w:rsidP="00F12D6B">
      <w:pPr>
        <w:rPr>
          <w:rFonts w:ascii="Times New Roman" w:eastAsia="Times New Roman" w:hAnsi="Times New Roman" w:cs="Times New Roman"/>
          <w:color w:val="22272F"/>
          <w:sz w:val="12"/>
          <w:szCs w:val="12"/>
        </w:rPr>
      </w:pPr>
      <w:r>
        <w:rPr>
          <w:rFonts w:ascii="Times New Roman" w:eastAsia="Times New Roman" w:hAnsi="Times New Roman" w:cs="Times New Roman"/>
          <w:noProof/>
          <w:color w:val="22272F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381635</wp:posOffset>
                </wp:positionV>
                <wp:extent cx="3452495" cy="0"/>
                <wp:effectExtent l="11430" t="10160" r="12700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2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03.65pt;margin-top:30.05pt;width:271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85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H7JZmi1n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"/>
            </w:pict>
          </mc:Fallback>
        </mc:AlternateContent>
      </w:r>
      <w:r w:rsidR="00F12D6B">
        <w:rPr>
          <w:rFonts w:ascii="Times New Roman" w:eastAsia="Times New Roman" w:hAnsi="Times New Roman" w:cs="Times New Roman"/>
          <w:color w:val="22272F"/>
          <w:sz w:val="12"/>
          <w:szCs w:val="12"/>
        </w:rPr>
        <w:br w:type="page"/>
      </w:r>
    </w:p>
    <w:p w:rsidR="00F12D6B" w:rsidRPr="0090430C" w:rsidRDefault="00F12D6B" w:rsidP="00F1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Приложение 2</w:t>
      </w:r>
    </w:p>
    <w:p w:rsidR="00F12D6B" w:rsidRPr="0090430C" w:rsidRDefault="00F12D6B" w:rsidP="00F1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>к изменениям, которые вносятся в административный регламент пред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ставления </w:t>
      </w:r>
      <w:r w:rsidRPr="0090430C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администрацией Ипато</w:t>
      </w:r>
      <w:r w:rsidRPr="0090430C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в</w:t>
      </w:r>
      <w:r w:rsidRPr="0090430C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ского городского округа Ставропол</w:t>
      </w:r>
      <w:r w:rsidRPr="0090430C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ь</w:t>
      </w:r>
      <w:r w:rsidRPr="0090430C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ского края муниципальной услуги 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  <w:lang w:bidi="ru-RU"/>
        </w:rPr>
        <w:t>Присвоение и аннулирование адреса объекту адресации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», утвержденный постановлением </w:t>
      </w:r>
      <w:r w:rsidRPr="0090430C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администрации Ипатовского городского округа Ставропольского края от 22 декабря 2020г. № 1754</w:t>
      </w:r>
    </w:p>
    <w:p w:rsidR="00F12D6B" w:rsidRPr="0090430C" w:rsidRDefault="00F12D6B" w:rsidP="00F1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12D6B" w:rsidRPr="0090430C" w:rsidRDefault="00F12D6B" w:rsidP="00F1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>«Приложение 4</w:t>
      </w:r>
    </w:p>
    <w:p w:rsidR="00F12D6B" w:rsidRPr="0090430C" w:rsidRDefault="00F12D6B" w:rsidP="00F1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</w:t>
      </w:r>
      <w:r w:rsidRPr="0090430C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административному регламенту предоставления администрацией Ипатовского городского округа Ставропольского края муниципал</w:t>
      </w:r>
      <w:r w:rsidRPr="0090430C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ь</w:t>
      </w:r>
      <w:r w:rsidRPr="0090430C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ной услуги 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>«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  <w:lang w:bidi="ru-RU"/>
        </w:rPr>
        <w:t>Присвоение и аннулир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  <w:lang w:bidi="ru-RU"/>
        </w:rPr>
        <w:t>о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  <w:lang w:bidi="ru-RU"/>
        </w:rPr>
        <w:t>вание адреса объекту адресации</w:t>
      </w:r>
      <w:r w:rsidRPr="0090430C">
        <w:rPr>
          <w:rFonts w:ascii="Times New Roman" w:eastAsia="Times New Roman" w:hAnsi="Times New Roman" w:cs="Times New Roman"/>
          <w:color w:val="00000A"/>
          <w:sz w:val="28"/>
          <w:szCs w:val="28"/>
        </w:rPr>
        <w:t>»</w:t>
      </w:r>
    </w:p>
    <w:p w:rsidR="00F12D6B" w:rsidRPr="0090430C" w:rsidRDefault="00F12D6B" w:rsidP="00F12D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820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F12D6B" w:rsidRPr="0090430C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 об отказе в присвоении объекту адресации адреса или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b/>
          <w:bCs/>
          <w:sz w:val="26"/>
          <w:szCs w:val="26"/>
        </w:rPr>
        <w:t>аннулировании его адреса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___________________________________________________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___________________________________________________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(Ф.И.О., адрес заявителя (представителя) заявителя)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___________________________________________________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(регистрационный номер заявления о присвоении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объекту адресации адреса или аннулировании его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адреса)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Решение об отказе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в присвоении объекту адресации адреса или аннулировании его адреса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от ___________     N __________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(наименование органа местного самоуправления, органа государственнойвласти субъекта Российской Федерации - города федерального значения илиоргана мес</w:t>
      </w:r>
      <w:r w:rsidRPr="009F58DF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F58DF">
        <w:rPr>
          <w:rFonts w:ascii="Times New Roman" w:eastAsia="Times New Roman" w:hAnsi="Times New Roman" w:cs="Times New Roman"/>
          <w:sz w:val="26"/>
          <w:szCs w:val="26"/>
        </w:rPr>
        <w:t>ного самоуправления внутригородского муниципальногообразования города фед</w:t>
      </w:r>
      <w:r w:rsidRPr="009F58D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F58DF">
        <w:rPr>
          <w:rFonts w:ascii="Times New Roman" w:eastAsia="Times New Roman" w:hAnsi="Times New Roman" w:cs="Times New Roman"/>
          <w:sz w:val="26"/>
          <w:szCs w:val="26"/>
        </w:rPr>
        <w:t>рального значения, уполномоченного законом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субъекта Российской </w:t>
      </w: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Федерации, а также организации, признаваемойуправляющей компанией в соответствии с </w:t>
      </w:r>
      <w:hyperlink r:id="rId45" w:anchor="/document/12179043/entry/25" w:history="1">
        <w:r w:rsidRPr="009F58DF">
          <w:rPr>
            <w:rFonts w:ascii="Times New Roman" w:eastAsia="Times New Roman" w:hAnsi="Times New Roman" w:cs="Times New Roman"/>
            <w:sz w:val="26"/>
            <w:szCs w:val="26"/>
          </w:rPr>
          <w:t>Фед</w:t>
        </w:r>
        <w:r w:rsidRPr="009F58DF">
          <w:rPr>
            <w:rFonts w:ascii="Times New Roman" w:eastAsia="Times New Roman" w:hAnsi="Times New Roman" w:cs="Times New Roman"/>
            <w:sz w:val="26"/>
            <w:szCs w:val="26"/>
          </w:rPr>
          <w:t>е</w:t>
        </w:r>
        <w:r w:rsidRPr="009F58DF">
          <w:rPr>
            <w:rFonts w:ascii="Times New Roman" w:eastAsia="Times New Roman" w:hAnsi="Times New Roman" w:cs="Times New Roman"/>
            <w:sz w:val="26"/>
            <w:szCs w:val="26"/>
          </w:rPr>
          <w:t>ральным законом</w:t>
        </w:r>
      </w:hyperlink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от 28 сентября2010 г. N 244-ФЗ "Об инновационном центре "Сколково" (Собрание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58DF">
        <w:rPr>
          <w:rFonts w:ascii="Times New Roman" w:eastAsia="Times New Roman" w:hAnsi="Times New Roman" w:cs="Times New Roman"/>
          <w:sz w:val="26"/>
          <w:szCs w:val="26"/>
        </w:rPr>
        <w:t>законодательства Российской Федерации, 2010, N 40, ст. 4970;2019, N 31, ст. 4457))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сообщает, что __________________________________________________________,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(Ф.И.О. заявителя в дательном падеже, наименование,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номер и дата выдачи документа, подтверждающего личность, почтовый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адрес - для физического лица; полное наименование, ИНН, КПП (для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российского юридического лица), страна, дата и номер регистрации (для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 w:rsidRPr="009F58D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иностранного юридического лица), почтовый адрес - для юридического лица)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на   основании  </w:t>
      </w:r>
      <w:hyperlink r:id="rId46" w:anchor="/document/70803770/entry/1000" w:history="1">
        <w:r w:rsidRPr="009F58DF">
          <w:rPr>
            <w:rFonts w:ascii="Times New Roman" w:eastAsia="Times New Roman" w:hAnsi="Times New Roman" w:cs="Times New Roman"/>
            <w:sz w:val="26"/>
            <w:szCs w:val="26"/>
          </w:rPr>
          <w:t>Правил</w:t>
        </w:r>
      </w:hyperlink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присвоения,  изменения и аннулирования  адресов,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утвержденных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7" w:anchor="/document/70803770/entry/0" w:history="1">
        <w:r w:rsidRPr="009F58DF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Правительства    Российской    Федерации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от 19 ноября 2014 г. N 1221, отказано в присвоении (аннулировании) адреса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следующему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(нужное подчеркнуть)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объекту адресации ______________________________________________________.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(вид и наименование объекта адресации, описание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местонахождения объекта адресации в случае обращения заявителя о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присвоении объекту адресации адреса,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адрес объекта адресации в случае обращения заявителя об аннулировании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его адреса)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в связи с _______________________________________________________________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  <w:r w:rsidRPr="009F58D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(основание отказа)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Уполномоченное   лицо   органа   местного   самоуправления,   органа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государственной   власти   субъекта   Российской   Федерации   -   города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федерального значения или органа местного самоуправления внутригородского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города федерального значения,  уполномоченного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законом субъекта Российской Федерации, а также организации,  признаваемой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управляющей компанией в соответствии с </w:t>
      </w:r>
      <w:hyperlink r:id="rId48" w:anchor="/document/12179043/entry/25" w:history="1">
        <w:r w:rsidRPr="009F58DF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от 28 сентября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2010 г.   N 244-ФЗ   "Об   инновационном   центре  "Сколково"   (Собрание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законодательства  Российской Федерации, 2010, N 40, ст. 4970; 2019, N 31,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ст. 4457)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>______________________________________                      _____________</w:t>
      </w:r>
    </w:p>
    <w:p w:rsidR="00F12D6B" w:rsidRPr="009F58DF" w:rsidRDefault="00F12D6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  (должность, Ф.И.О.)                                   (подпись)</w:t>
      </w:r>
    </w:p>
    <w:p w:rsidR="00F12D6B" w:rsidRPr="0090430C" w:rsidRDefault="008A4DAB" w:rsidP="00F12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662305</wp:posOffset>
                </wp:positionV>
                <wp:extent cx="3806825" cy="0"/>
                <wp:effectExtent l="11430" t="5080" r="1079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7.65pt;margin-top:52.15pt;width:29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ha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"/>
            </w:pict>
          </mc:Fallback>
        </mc:AlternateContent>
      </w:r>
      <w:r w:rsidR="00F12D6B" w:rsidRPr="009F58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М.П.</w:t>
      </w:r>
      <w:r w:rsidR="00F12D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».</w:t>
      </w:r>
    </w:p>
    <w:p w:rsidR="0088790B" w:rsidRPr="001C45D3" w:rsidRDefault="0088790B" w:rsidP="00F12D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8790B" w:rsidRPr="001C45D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11D30476"/>
    <w:multiLevelType w:val="multilevel"/>
    <w:tmpl w:val="957A018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6D4CCD"/>
    <w:multiLevelType w:val="hybridMultilevel"/>
    <w:tmpl w:val="BA6C695E"/>
    <w:lvl w:ilvl="0" w:tplc="A9C2E812">
      <w:start w:val="1"/>
      <w:numFmt w:val="decimal"/>
      <w:lvlText w:val="%1."/>
      <w:lvlJc w:val="left"/>
      <w:pPr>
        <w:ind w:left="50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4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74902"/>
    <w:rsid w:val="001800EA"/>
    <w:rsid w:val="00185C1E"/>
    <w:rsid w:val="001A272E"/>
    <w:rsid w:val="001B1CF1"/>
    <w:rsid w:val="001B5E0C"/>
    <w:rsid w:val="001C0F0A"/>
    <w:rsid w:val="001C44B5"/>
    <w:rsid w:val="001C45D3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B434C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A4DAB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368"/>
    <w:rsid w:val="00AC4E06"/>
    <w:rsid w:val="00AC7E51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485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2D6B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T10">
    <w:name w:val="T10"/>
    <w:rsid w:val="00F12D6B"/>
    <w:rPr>
      <w:rFonts w:ascii="Times New Roman" w:hAnsi="Times New Roman"/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12D6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F12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12D6B"/>
    <w:rPr>
      <w:rFonts w:ascii="Consolas" w:hAnsi="Consolas"/>
      <w:sz w:val="20"/>
      <w:szCs w:val="20"/>
    </w:rPr>
  </w:style>
  <w:style w:type="character" w:customStyle="1" w:styleId="ConsPlusNormal0">
    <w:name w:val="ConsPlusNormal Знак"/>
    <w:link w:val="ConsPlusNormal"/>
    <w:rsid w:val="00F12D6B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F12D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12D6B"/>
    <w:pPr>
      <w:widowControl w:val="0"/>
      <w:suppressAutoHyphens/>
      <w:autoSpaceDN w:val="0"/>
      <w:jc w:val="left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T10">
    <w:name w:val="T10"/>
    <w:rsid w:val="00F12D6B"/>
    <w:rPr>
      <w:rFonts w:ascii="Times New Roman" w:hAnsi="Times New Roman"/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12D6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F12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F12D6B"/>
    <w:rPr>
      <w:rFonts w:ascii="Consolas" w:hAnsi="Consolas"/>
      <w:sz w:val="20"/>
      <w:szCs w:val="20"/>
    </w:rPr>
  </w:style>
  <w:style w:type="character" w:customStyle="1" w:styleId="ConsPlusNormal0">
    <w:name w:val="ConsPlusNormal Знак"/>
    <w:link w:val="ConsPlusNormal"/>
    <w:rsid w:val="00F12D6B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F12D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12D6B"/>
    <w:pPr>
      <w:widowControl w:val="0"/>
      <w:suppressAutoHyphens/>
      <w:autoSpaceDN w:val="0"/>
      <w:jc w:val="left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E3B78787B18255547DCD8CBDC7D2F5090AA94F6D4F9C08581A62C7513BE0430BB2613E3A37F307863FB53EFE18ABC55C30E953A9DADE6EfEe0N" TargetMode="External"/><Relationship Id="rId18" Type="http://schemas.openxmlformats.org/officeDocument/2006/relationships/hyperlink" Target="consultantplus://offline/ref=F3735A494331753E0EFD51813A1FC65D1FB66AD35A1024DF0A1D5E2CB7B6811752F0439376596EB2D52DE509F6812461812BC6wEh1N" TargetMode="External"/><Relationship Id="rId26" Type="http://schemas.openxmlformats.org/officeDocument/2006/relationships/hyperlink" Target="consultantplus://offline/ref=E5612A4EAEC703E14F356F209038FE39AC4BD967F32BFB555515BEE0A18B25A30186CEED46B50E3AED7C24CD691EDD981B54B2ABD0BD4BCBD12E249DN539H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consultantplus://offline/ref=F3B3C5E51F037A18A40E3DD43C5E438C79CCA20F2F4281E4419F81C6B4ED9929DD57E43BD16654290FB88FE0B179164E8EE093932E6DFC821Au7F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070A4AC6507DA87F9C28C28A35AED3DCA88242CBE65CF42DD779284F9D77B7C4865494631C8C58E53D1050F5T8h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E05CBB9147C0DAC00283290D8D726B1C0C86DF4E80C93C4A49E5DC691234E2000A2BCEADD1B1BBE91BB6D337d2cCH" TargetMode="External"/><Relationship Id="rId29" Type="http://schemas.openxmlformats.org/officeDocument/2006/relationships/hyperlink" Target="http://ivo.garant.ru/" TargetMode="External"/><Relationship Id="rId11" Type="http://schemas.openxmlformats.org/officeDocument/2006/relationships/hyperlink" Target="consultantplus://offline/ref=B38798AC36715DB65371A0351E6F7DE02D53B68A6071AFA8D790011794137F17D3014EF1C7E06A2C52E46B0B6EBF57253C4D6D03F9766CF8i4b7N" TargetMode="External"/><Relationship Id="rId24" Type="http://schemas.openxmlformats.org/officeDocument/2006/relationships/hyperlink" Target="consultantplus://offline/ref=F3B3C5E51F037A18A40E3DD43C5E438C79CCA20F2F4281E4419F81C6B4ED9929DD57E43BD16654290FB88FE0B179164E8EE093932E6DFC821Au7F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E8AFC21D5EF1656E7A06AD0D2FA6CAFCC8BC410DA1682EB900CCD58A7813E1EF3A7C2D317F445D2F32EC209E73bFH" TargetMode="External"/><Relationship Id="rId23" Type="http://schemas.openxmlformats.org/officeDocument/2006/relationships/hyperlink" Target="consultantplus://offline/ref=F3B3C5E51F037A18A40E3DD43C5E438C79CCA20F2F4281E4419F81C6B4ED9929DD57E43BD16654290FB88FE0B179164E8EE093932E6DFC821Au7F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tel:+7%20(86542)%205-70-01" TargetMode="External"/><Relationship Id="rId19" Type="http://schemas.openxmlformats.org/officeDocument/2006/relationships/hyperlink" Target="consultantplus://offline/ref=BD11F6D5B1F2AF7DCBCECD99D1C61EB3287A4AEA21BC2E5A56823000A959F54B75B2372FB6BF4E67D2742AF1335050BB7792A2C42AE25AK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1018C12DD59AB9696DED5020380807FEC07760568D8EB681E125253F1490ADB3A629F5B7969352908993C9CB83F8B98CB74A8283iFCAM" TargetMode="External"/><Relationship Id="rId14" Type="http://schemas.openxmlformats.org/officeDocument/2006/relationships/hyperlink" Target="consultantplus://offline/ref=94E3B78787B18255547DCD8CBDC7D2F5090AA94F6D4F9C08581A62C7513BE0430BB2613C3D31FB50D170B462BA49B8C55C30EB57B5fDeAN" TargetMode="External"/><Relationship Id="rId22" Type="http://schemas.openxmlformats.org/officeDocument/2006/relationships/hyperlink" Target="consultantplus://offline/ref=F3B3C5E51F037A18A40E3DD43C5E438C79CCA20F2F4281E4419F81C6B4ED9929DD57E43BD16654290FB88FE0B179164E8EE093932E6DFC821Au7F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8" Type="http://schemas.openxmlformats.org/officeDocument/2006/relationships/hyperlink" Target="consultantplus://offline/ref=A81018C12DD59AB9696DED5020380807FEC07760568D8EB681E125253F1490ADB3A629F7B0909B05C7C692958FD2EBB98CB748869FFA36C0i8CE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38798AC36715DB65371BE38080323EA2E58E18E6171A5F98DC00740CB437942934148A484A4672C53EF3B5C28E10E747C066007E36A6CFE5B6CF04AiFbBN" TargetMode="External"/><Relationship Id="rId17" Type="http://schemas.openxmlformats.org/officeDocument/2006/relationships/hyperlink" Target="consultantplus://offline/ref=F0B3F4014141A1F7E85FB2B8132D4E7D16D56ABC96355554F5C6904D97162A9793D39F9F08E01A9EB6C126C5B01C95410E0135F6K2eCH" TargetMode="External"/><Relationship Id="rId25" Type="http://schemas.openxmlformats.org/officeDocument/2006/relationships/hyperlink" Target="consultantplus://offline/ref=F5F491F4D1C7870B05F18C0960038CC4ABD6480D6A759AEE9E5624BC6CAB589FF5A87BDB5295A68F0D4A3B99EF25BE6F8AE0B65809CB45CE2AA0149DuBy7H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20" Type="http://schemas.openxmlformats.org/officeDocument/2006/relationships/hyperlink" Target="consultantplus://offline/ref=FEFF19213AA9B6D4E9A576F0748C79213ED01D8E907E51EC0B64459D8D0B7595CEF263575AC277319DE47AE593EF6C6E5AE5460762j5UFL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DE3D-2D1F-4784-B346-83999E4F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7404</Words>
  <Characters>42205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Olga</cp:lastModifiedBy>
  <cp:revision>2</cp:revision>
  <cp:lastPrinted>2022-05-16T22:08:00Z</cp:lastPrinted>
  <dcterms:created xsi:type="dcterms:W3CDTF">2022-12-06T06:16:00Z</dcterms:created>
  <dcterms:modified xsi:type="dcterms:W3CDTF">2022-12-06T06:16:00Z</dcterms:modified>
</cp:coreProperties>
</file>