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B" w:rsidRPr="001655C2" w:rsidRDefault="00CD40BB" w:rsidP="00E11C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городского округа Ставропольского края</w:t>
      </w:r>
    </w:p>
    <w:p w:rsidR="00CD40BB" w:rsidRPr="001655C2" w:rsidRDefault="00CD40BB" w:rsidP="00E11C25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0A4D5D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городского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края, утвержденное  решением Думы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4D7107" w:rsidP="00E11C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A409D">
        <w:rPr>
          <w:rFonts w:ascii="Times New Roman" w:hAnsi="Times New Roman" w:cs="Times New Roman"/>
          <w:sz w:val="28"/>
          <w:szCs w:val="28"/>
        </w:rPr>
        <w:t>.0</w:t>
      </w:r>
      <w:r w:rsidR="001C29DE">
        <w:rPr>
          <w:rFonts w:ascii="Times New Roman" w:hAnsi="Times New Roman" w:cs="Times New Roman"/>
          <w:sz w:val="28"/>
          <w:szCs w:val="28"/>
        </w:rPr>
        <w:t>9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0A409D">
        <w:rPr>
          <w:rFonts w:ascii="Times New Roman" w:hAnsi="Times New Roman" w:cs="Times New Roman"/>
          <w:sz w:val="28"/>
          <w:szCs w:val="28"/>
        </w:rPr>
        <w:t>2</w:t>
      </w:r>
      <w:r w:rsidR="000A4D5D">
        <w:rPr>
          <w:rFonts w:ascii="Times New Roman" w:hAnsi="Times New Roman" w:cs="Times New Roman"/>
          <w:sz w:val="28"/>
          <w:szCs w:val="28"/>
        </w:rPr>
        <w:t>1</w:t>
      </w:r>
      <w:r w:rsidR="000A409D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9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20.09.2017 года № 20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внесении изменений в Положение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</w:t>
      </w:r>
      <w:proofErr w:type="gram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3127DB" w:rsidRDefault="006E363C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</w:t>
      </w:r>
      <w:r w:rsidR="008958E7">
        <w:rPr>
          <w:rFonts w:ascii="Times New Roman" w:hAnsi="Times New Roman" w:cs="Times New Roman"/>
          <w:sz w:val="28"/>
          <w:szCs w:val="28"/>
        </w:rPr>
        <w:t xml:space="preserve">отдельных положений </w:t>
      </w:r>
      <w:r w:rsidR="00872B06" w:rsidRPr="00872B06">
        <w:rPr>
          <w:rFonts w:ascii="Times New Roman" w:hAnsi="Times New Roman" w:cs="Times New Roman"/>
          <w:sz w:val="28"/>
          <w:szCs w:val="28"/>
        </w:rPr>
        <w:t>решени</w:t>
      </w:r>
      <w:r w:rsidR="00872B06">
        <w:rPr>
          <w:rFonts w:ascii="Times New Roman" w:hAnsi="Times New Roman" w:cs="Times New Roman"/>
          <w:sz w:val="28"/>
          <w:szCs w:val="28"/>
        </w:rPr>
        <w:t>я</w:t>
      </w:r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872B06" w:rsidRPr="00872B0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D8622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72B06" w:rsidRPr="00872B06">
        <w:rPr>
          <w:rFonts w:ascii="Times New Roman" w:hAnsi="Times New Roman" w:cs="Times New Roman"/>
          <w:sz w:val="28"/>
          <w:szCs w:val="28"/>
        </w:rPr>
        <w:t xml:space="preserve">20 сентября 2017 г. № 19 «Об утверждении Положения о бюджетном процессе в </w:t>
      </w:r>
      <w:proofErr w:type="spellStart"/>
      <w:r w:rsidR="00872B06" w:rsidRPr="00872B0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872B06" w:rsidRPr="00872B0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72B06">
        <w:rPr>
          <w:rFonts w:ascii="Times New Roman" w:hAnsi="Times New Roman" w:cs="Times New Roman"/>
          <w:sz w:val="28"/>
          <w:szCs w:val="28"/>
        </w:rPr>
        <w:t>решение Думы ИГО СК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№ </w:t>
      </w:r>
      <w:r w:rsidR="00872B06">
        <w:rPr>
          <w:rFonts w:ascii="Times New Roman" w:hAnsi="Times New Roman" w:cs="Times New Roman"/>
          <w:sz w:val="28"/>
          <w:szCs w:val="28"/>
        </w:rPr>
        <w:t>19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) в соответствие с </w:t>
      </w:r>
      <w:r w:rsidR="008958E7" w:rsidRPr="008958E7">
        <w:rPr>
          <w:rFonts w:ascii="Times New Roman" w:hAnsi="Times New Roman" w:cs="Times New Roman"/>
          <w:sz w:val="28"/>
          <w:szCs w:val="28"/>
        </w:rPr>
        <w:t>изменениями федерального законодательства</w:t>
      </w:r>
      <w:r w:rsidR="00B07A4C">
        <w:rPr>
          <w:rFonts w:ascii="Times New Roman" w:hAnsi="Times New Roman" w:cs="Times New Roman"/>
          <w:sz w:val="28"/>
          <w:szCs w:val="28"/>
        </w:rPr>
        <w:t>,</w:t>
      </w:r>
      <w:r w:rsidR="008958E7" w:rsidRPr="008958E7">
        <w:rPr>
          <w:rFonts w:ascii="Times New Roman" w:hAnsi="Times New Roman" w:cs="Times New Roman"/>
          <w:sz w:val="28"/>
          <w:szCs w:val="28"/>
        </w:rPr>
        <w:t xml:space="preserve"> </w:t>
      </w:r>
      <w:r w:rsidR="00B07A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127DB" w:rsidRPr="00B53F84">
        <w:rPr>
          <w:rFonts w:ascii="Times New Roman" w:hAnsi="Times New Roman" w:cs="Times New Roman"/>
          <w:sz w:val="28"/>
          <w:szCs w:val="28"/>
        </w:rPr>
        <w:t>внес</w:t>
      </w:r>
      <w:r w:rsidR="00B53F84" w:rsidRPr="00B53F84">
        <w:rPr>
          <w:rFonts w:ascii="Times New Roman" w:hAnsi="Times New Roman" w:cs="Times New Roman"/>
          <w:sz w:val="28"/>
          <w:szCs w:val="28"/>
        </w:rPr>
        <w:t>ения</w:t>
      </w:r>
      <w:r w:rsidR="003127DB" w:rsidRPr="00B53F8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53F84" w:rsidRPr="00B53F84">
        <w:rPr>
          <w:rFonts w:ascii="Times New Roman" w:hAnsi="Times New Roman" w:cs="Times New Roman"/>
          <w:sz w:val="28"/>
          <w:szCs w:val="28"/>
        </w:rPr>
        <w:t>й</w:t>
      </w:r>
      <w:r w:rsidR="003127DB" w:rsidRPr="00B53F84">
        <w:rPr>
          <w:rFonts w:ascii="Times New Roman" w:hAnsi="Times New Roman" w:cs="Times New Roman"/>
          <w:sz w:val="28"/>
          <w:szCs w:val="28"/>
        </w:rPr>
        <w:t xml:space="preserve"> юридико-технического характера.</w:t>
      </w:r>
      <w:r w:rsidR="008958E7" w:rsidRPr="008958E7">
        <w:t xml:space="preserve"> </w:t>
      </w:r>
      <w:proofErr w:type="gramEnd"/>
    </w:p>
    <w:p w:rsidR="003F4C9E" w:rsidRPr="003F4C9E" w:rsidRDefault="003F4C9E" w:rsidP="003F4C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C9E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512A10">
        <w:rPr>
          <w:rFonts w:ascii="Times New Roman" w:hAnsi="Times New Roman" w:cs="Times New Roman"/>
          <w:sz w:val="28"/>
          <w:szCs w:val="28"/>
        </w:rPr>
        <w:t>ом</w:t>
      </w:r>
      <w:r w:rsidRPr="003F4C9E">
        <w:rPr>
          <w:rFonts w:ascii="Times New Roman" w:hAnsi="Times New Roman" w:cs="Times New Roman"/>
          <w:sz w:val="28"/>
          <w:szCs w:val="28"/>
        </w:rPr>
        <w:t xml:space="preserve"> 3</w:t>
      </w:r>
      <w:r w:rsidR="00512A10">
        <w:rPr>
          <w:rFonts w:ascii="Times New Roman" w:hAnsi="Times New Roman" w:cs="Times New Roman"/>
          <w:sz w:val="28"/>
          <w:szCs w:val="28"/>
        </w:rPr>
        <w:t>.2</w:t>
      </w:r>
      <w:r w:rsidRPr="003F4C9E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512A10">
        <w:rPr>
          <w:rFonts w:ascii="Times New Roman" w:hAnsi="Times New Roman" w:cs="Times New Roman"/>
          <w:sz w:val="28"/>
          <w:szCs w:val="28"/>
        </w:rPr>
        <w:t>60.1</w:t>
      </w:r>
      <w:r w:rsidR="00AE2D0C">
        <w:rPr>
          <w:rFonts w:ascii="Times New Roman" w:hAnsi="Times New Roman" w:cs="Times New Roman"/>
          <w:sz w:val="28"/>
          <w:szCs w:val="28"/>
        </w:rPr>
        <w:t xml:space="preserve"> и</w:t>
      </w:r>
      <w:r w:rsidRPr="003F4C9E">
        <w:rPr>
          <w:rFonts w:ascii="Times New Roman" w:hAnsi="Times New Roman" w:cs="Times New Roman"/>
          <w:sz w:val="28"/>
          <w:szCs w:val="28"/>
        </w:rPr>
        <w:t xml:space="preserve"> </w:t>
      </w:r>
      <w:r w:rsidR="00672885" w:rsidRPr="00672885">
        <w:rPr>
          <w:rFonts w:ascii="Times New Roman" w:hAnsi="Times New Roman" w:cs="Times New Roman"/>
          <w:sz w:val="28"/>
          <w:szCs w:val="28"/>
        </w:rPr>
        <w:t>пунктом 3 статьи 160.2</w:t>
      </w:r>
      <w:r w:rsidR="00672885">
        <w:rPr>
          <w:rFonts w:ascii="Times New Roman" w:hAnsi="Times New Roman" w:cs="Times New Roman"/>
          <w:sz w:val="28"/>
          <w:szCs w:val="28"/>
        </w:rPr>
        <w:t xml:space="preserve"> </w:t>
      </w:r>
      <w:r w:rsidRPr="003F4C9E">
        <w:rPr>
          <w:rFonts w:ascii="Times New Roman" w:hAnsi="Times New Roman" w:cs="Times New Roman"/>
          <w:sz w:val="28"/>
          <w:szCs w:val="28"/>
        </w:rPr>
        <w:t xml:space="preserve">Закона № </w:t>
      </w:r>
      <w:r w:rsidR="00512A10">
        <w:rPr>
          <w:rFonts w:ascii="Times New Roman" w:hAnsi="Times New Roman" w:cs="Times New Roman"/>
          <w:sz w:val="28"/>
          <w:szCs w:val="28"/>
        </w:rPr>
        <w:t>251</w:t>
      </w:r>
      <w:r w:rsidRPr="003F4C9E">
        <w:rPr>
          <w:rFonts w:ascii="Times New Roman" w:hAnsi="Times New Roman" w:cs="Times New Roman"/>
          <w:sz w:val="28"/>
          <w:szCs w:val="28"/>
        </w:rPr>
        <w:t>-ФЗ</w:t>
      </w:r>
      <w:r w:rsidR="00C93FCB" w:rsidRPr="00C93FCB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Бюджетный кодекс Российской Федерации»</w:t>
      </w:r>
      <w:r w:rsidRPr="003F4C9E">
        <w:rPr>
          <w:rFonts w:ascii="Times New Roman" w:hAnsi="Times New Roman" w:cs="Times New Roman"/>
          <w:sz w:val="28"/>
          <w:szCs w:val="28"/>
        </w:rPr>
        <w:t>, начиная с 1 июля 202</w:t>
      </w:r>
      <w:r w:rsidR="00512A10">
        <w:rPr>
          <w:rFonts w:ascii="Times New Roman" w:hAnsi="Times New Roman" w:cs="Times New Roman"/>
          <w:sz w:val="28"/>
          <w:szCs w:val="28"/>
        </w:rPr>
        <w:t>1</w:t>
      </w:r>
      <w:r w:rsidRPr="003F4C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C3D">
        <w:rPr>
          <w:rFonts w:ascii="Times New Roman" w:hAnsi="Times New Roman" w:cs="Times New Roman"/>
          <w:sz w:val="28"/>
          <w:szCs w:val="28"/>
        </w:rPr>
        <w:t>п</w:t>
      </w:r>
      <w:r w:rsidR="00512A10" w:rsidRPr="00512A10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доходов местного бюджета </w:t>
      </w:r>
      <w:r w:rsidR="00AE2D0C">
        <w:rPr>
          <w:rFonts w:ascii="Times New Roman" w:hAnsi="Times New Roman" w:cs="Times New Roman"/>
          <w:sz w:val="28"/>
          <w:szCs w:val="28"/>
        </w:rPr>
        <w:t xml:space="preserve">и </w:t>
      </w:r>
      <w:r w:rsidR="00AE2D0C" w:rsidRPr="00AE2D0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местного бюджета </w:t>
      </w:r>
      <w:r w:rsidR="00512A10" w:rsidRPr="00512A10">
        <w:rPr>
          <w:rFonts w:ascii="Times New Roman" w:hAnsi="Times New Roman" w:cs="Times New Roman"/>
          <w:sz w:val="28"/>
          <w:szCs w:val="28"/>
        </w:rPr>
        <w:t>утверждается местной администрацией в соответствии с общими требованиями, установленными Правительством Российской Федерации.</w:t>
      </w:r>
      <w:proofErr w:type="gramEnd"/>
    </w:p>
    <w:p w:rsidR="003F4C9E" w:rsidRDefault="003F4C9E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9E">
        <w:rPr>
          <w:rFonts w:ascii="Times New Roman" w:hAnsi="Times New Roman" w:cs="Times New Roman"/>
          <w:sz w:val="28"/>
          <w:szCs w:val="28"/>
        </w:rPr>
        <w:t xml:space="preserve">В этой связи проектом предлагается закрепить за </w:t>
      </w:r>
      <w:r w:rsidR="007A4C3D" w:rsidRPr="007A4C3D">
        <w:rPr>
          <w:rFonts w:ascii="Times New Roman" w:hAnsi="Times New Roman" w:cs="Times New Roman"/>
          <w:sz w:val="28"/>
          <w:szCs w:val="28"/>
        </w:rPr>
        <w:t>администраци</w:t>
      </w:r>
      <w:r w:rsidR="007A4C3D">
        <w:rPr>
          <w:rFonts w:ascii="Times New Roman" w:hAnsi="Times New Roman" w:cs="Times New Roman"/>
          <w:sz w:val="28"/>
          <w:szCs w:val="28"/>
        </w:rPr>
        <w:t>ей</w:t>
      </w:r>
      <w:r w:rsidR="007A4C3D" w:rsidRPr="007A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3D" w:rsidRPr="007A4C3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A4C3D" w:rsidRPr="007A4C3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3F4C9E">
        <w:rPr>
          <w:rFonts w:ascii="Times New Roman" w:hAnsi="Times New Roman" w:cs="Times New Roman"/>
          <w:sz w:val="28"/>
          <w:szCs w:val="28"/>
        </w:rPr>
        <w:t xml:space="preserve"> полномочие по </w:t>
      </w:r>
      <w:r w:rsidR="007A4C3D">
        <w:rPr>
          <w:rFonts w:ascii="Times New Roman" w:hAnsi="Times New Roman" w:cs="Times New Roman"/>
          <w:sz w:val="28"/>
          <w:szCs w:val="28"/>
        </w:rPr>
        <w:t>утверждению</w:t>
      </w:r>
      <w:r w:rsidRPr="003F4C9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6380F" w:rsidRPr="0076380F">
        <w:rPr>
          <w:rFonts w:ascii="Times New Roman" w:hAnsi="Times New Roman" w:cs="Times New Roman"/>
          <w:sz w:val="28"/>
          <w:szCs w:val="28"/>
        </w:rPr>
        <w:t>пунктом 3.2 статьи 160.1</w:t>
      </w:r>
      <w:r w:rsidR="00D86228">
        <w:rPr>
          <w:rFonts w:ascii="Times New Roman" w:hAnsi="Times New Roman" w:cs="Times New Roman"/>
          <w:sz w:val="28"/>
          <w:szCs w:val="28"/>
        </w:rPr>
        <w:t xml:space="preserve"> </w:t>
      </w:r>
      <w:r w:rsidR="00AE2D0C">
        <w:rPr>
          <w:rFonts w:ascii="Times New Roman" w:hAnsi="Times New Roman" w:cs="Times New Roman"/>
          <w:sz w:val="28"/>
          <w:szCs w:val="28"/>
        </w:rPr>
        <w:t xml:space="preserve">и </w:t>
      </w:r>
      <w:r w:rsidR="00AE2D0C" w:rsidRPr="00AE2D0C">
        <w:rPr>
          <w:rFonts w:ascii="Times New Roman" w:hAnsi="Times New Roman" w:cs="Times New Roman"/>
          <w:sz w:val="28"/>
          <w:szCs w:val="28"/>
        </w:rPr>
        <w:t xml:space="preserve">пунктом 3 статьи 160.2 </w:t>
      </w:r>
      <w:r w:rsidR="0076380F" w:rsidRPr="0076380F">
        <w:rPr>
          <w:rFonts w:ascii="Times New Roman" w:hAnsi="Times New Roman" w:cs="Times New Roman"/>
          <w:sz w:val="28"/>
          <w:szCs w:val="28"/>
        </w:rPr>
        <w:t xml:space="preserve"> Закона № 251-ФЗ </w:t>
      </w:r>
      <w:r w:rsidR="00323C84">
        <w:rPr>
          <w:rFonts w:ascii="Times New Roman" w:hAnsi="Times New Roman" w:cs="Times New Roman"/>
          <w:sz w:val="28"/>
          <w:szCs w:val="28"/>
        </w:rPr>
        <w:t>переч</w:t>
      </w:r>
      <w:r w:rsidR="0076380F" w:rsidRPr="0076380F">
        <w:rPr>
          <w:rFonts w:ascii="Times New Roman" w:hAnsi="Times New Roman" w:cs="Times New Roman"/>
          <w:sz w:val="28"/>
          <w:szCs w:val="28"/>
        </w:rPr>
        <w:t>н</w:t>
      </w:r>
      <w:r w:rsidR="0076380F">
        <w:rPr>
          <w:rFonts w:ascii="Times New Roman" w:hAnsi="Times New Roman" w:cs="Times New Roman"/>
          <w:sz w:val="28"/>
          <w:szCs w:val="28"/>
        </w:rPr>
        <w:t>я</w:t>
      </w:r>
      <w:r w:rsidR="0076380F" w:rsidRPr="0076380F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</w:t>
      </w:r>
      <w:r w:rsidR="00AE2D0C">
        <w:rPr>
          <w:rFonts w:ascii="Times New Roman" w:hAnsi="Times New Roman" w:cs="Times New Roman"/>
          <w:sz w:val="28"/>
          <w:szCs w:val="28"/>
        </w:rPr>
        <w:t xml:space="preserve"> и </w:t>
      </w:r>
      <w:r w:rsidR="00AE2D0C" w:rsidRPr="00AE2D0C">
        <w:rPr>
          <w:rFonts w:ascii="Times New Roman" w:hAnsi="Times New Roman" w:cs="Times New Roman"/>
          <w:sz w:val="28"/>
          <w:szCs w:val="28"/>
        </w:rPr>
        <w:t>перечн</w:t>
      </w:r>
      <w:r w:rsidR="00AE2D0C">
        <w:rPr>
          <w:rFonts w:ascii="Times New Roman" w:hAnsi="Times New Roman" w:cs="Times New Roman"/>
          <w:sz w:val="28"/>
          <w:szCs w:val="28"/>
        </w:rPr>
        <w:t>я</w:t>
      </w:r>
      <w:r w:rsidR="00AE2D0C" w:rsidRPr="00AE2D0C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="00AE2D0C" w:rsidRPr="00AE2D0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76380F">
        <w:rPr>
          <w:rFonts w:ascii="Times New Roman" w:hAnsi="Times New Roman" w:cs="Times New Roman"/>
          <w:sz w:val="28"/>
          <w:szCs w:val="28"/>
        </w:rPr>
        <w:t>.</w:t>
      </w:r>
    </w:p>
    <w:p w:rsidR="00BC6256" w:rsidRPr="00BC6256" w:rsidRDefault="00BC6256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25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</w:t>
      </w:r>
      <w:r w:rsidR="0052090A">
        <w:rPr>
          <w:rFonts w:ascii="Times New Roman" w:hAnsi="Times New Roman" w:cs="Times New Roman"/>
          <w:sz w:val="28"/>
          <w:szCs w:val="28"/>
        </w:rPr>
        <w:t>2</w:t>
      </w:r>
      <w:r w:rsidRPr="00BC6256">
        <w:rPr>
          <w:rFonts w:ascii="Times New Roman" w:hAnsi="Times New Roman" w:cs="Times New Roman"/>
          <w:sz w:val="28"/>
          <w:szCs w:val="28"/>
        </w:rPr>
        <w:t xml:space="preserve"> статьи 217</w:t>
      </w:r>
      <w:r w:rsidR="0052090A">
        <w:rPr>
          <w:rFonts w:ascii="Times New Roman" w:hAnsi="Times New Roman" w:cs="Times New Roman"/>
          <w:sz w:val="28"/>
          <w:szCs w:val="28"/>
        </w:rPr>
        <w:t>.1</w:t>
      </w:r>
      <w:r w:rsidRPr="00BC6256">
        <w:rPr>
          <w:rFonts w:ascii="Times New Roman" w:hAnsi="Times New Roman" w:cs="Times New Roman"/>
          <w:sz w:val="28"/>
          <w:szCs w:val="28"/>
        </w:rPr>
        <w:t xml:space="preserve"> БК РФ проектом закона предлагается внести изменения в </w:t>
      </w:r>
      <w:r w:rsidR="0052090A">
        <w:rPr>
          <w:rFonts w:ascii="Times New Roman" w:hAnsi="Times New Roman" w:cs="Times New Roman"/>
          <w:sz w:val="28"/>
          <w:szCs w:val="28"/>
        </w:rPr>
        <w:t xml:space="preserve">подпункт 7 пункта 4 </w:t>
      </w:r>
      <w:r w:rsidRPr="00BC6256">
        <w:rPr>
          <w:rFonts w:ascii="Times New Roman" w:hAnsi="Times New Roman" w:cs="Times New Roman"/>
          <w:sz w:val="28"/>
          <w:szCs w:val="28"/>
        </w:rPr>
        <w:t>стать</w:t>
      </w:r>
      <w:r w:rsidR="0052090A">
        <w:rPr>
          <w:rFonts w:ascii="Times New Roman" w:hAnsi="Times New Roman" w:cs="Times New Roman"/>
          <w:sz w:val="28"/>
          <w:szCs w:val="28"/>
        </w:rPr>
        <w:t>и</w:t>
      </w:r>
      <w:r w:rsidRPr="00BC6256">
        <w:rPr>
          <w:rFonts w:ascii="Times New Roman" w:hAnsi="Times New Roman" w:cs="Times New Roman"/>
          <w:sz w:val="28"/>
          <w:szCs w:val="28"/>
        </w:rPr>
        <w:t xml:space="preserve"> </w:t>
      </w:r>
      <w:r w:rsidR="0052090A">
        <w:rPr>
          <w:rFonts w:ascii="Times New Roman" w:hAnsi="Times New Roman" w:cs="Times New Roman"/>
          <w:sz w:val="28"/>
          <w:szCs w:val="28"/>
        </w:rPr>
        <w:t>7</w:t>
      </w:r>
      <w:r w:rsidRPr="00BC6256">
        <w:rPr>
          <w:rFonts w:ascii="Times New Roman" w:hAnsi="Times New Roman" w:cs="Times New Roman"/>
          <w:sz w:val="28"/>
          <w:szCs w:val="28"/>
        </w:rPr>
        <w:t xml:space="preserve"> </w:t>
      </w:r>
      <w:r w:rsidR="00E05F69" w:rsidRPr="00E05F69">
        <w:rPr>
          <w:rFonts w:ascii="Times New Roman" w:hAnsi="Times New Roman" w:cs="Times New Roman"/>
          <w:sz w:val="28"/>
          <w:szCs w:val="28"/>
        </w:rPr>
        <w:t>решени</w:t>
      </w:r>
      <w:r w:rsidR="00E05F69">
        <w:rPr>
          <w:rFonts w:ascii="Times New Roman" w:hAnsi="Times New Roman" w:cs="Times New Roman"/>
          <w:sz w:val="28"/>
          <w:szCs w:val="28"/>
        </w:rPr>
        <w:t>я</w:t>
      </w:r>
      <w:r w:rsidR="00E05F69" w:rsidRPr="00E05F69">
        <w:rPr>
          <w:rFonts w:ascii="Times New Roman" w:hAnsi="Times New Roman" w:cs="Times New Roman"/>
          <w:sz w:val="28"/>
          <w:szCs w:val="28"/>
        </w:rPr>
        <w:t xml:space="preserve"> Думы ИГО СК № 19</w:t>
      </w:r>
      <w:r w:rsidRPr="00BC6256">
        <w:rPr>
          <w:rFonts w:ascii="Times New Roman" w:hAnsi="Times New Roman" w:cs="Times New Roman"/>
          <w:sz w:val="28"/>
          <w:szCs w:val="28"/>
        </w:rPr>
        <w:t xml:space="preserve"> в части дополнения </w:t>
      </w:r>
      <w:r w:rsidR="000C1FD6">
        <w:rPr>
          <w:rFonts w:ascii="Times New Roman" w:hAnsi="Times New Roman" w:cs="Times New Roman"/>
          <w:sz w:val="28"/>
          <w:szCs w:val="28"/>
        </w:rPr>
        <w:t>полномочиями финансового управления</w:t>
      </w:r>
      <w:r w:rsidR="000C1FD6" w:rsidRPr="000C1FD6">
        <w:t xml:space="preserve"> </w:t>
      </w:r>
      <w:r w:rsidR="000C1FD6" w:rsidRPr="000C1FD6">
        <w:rPr>
          <w:rFonts w:ascii="Times New Roman" w:hAnsi="Times New Roman" w:cs="Times New Roman"/>
          <w:sz w:val="28"/>
          <w:szCs w:val="28"/>
        </w:rPr>
        <w:t>администраци</w:t>
      </w:r>
      <w:r w:rsidR="000C1FD6">
        <w:rPr>
          <w:rFonts w:ascii="Times New Roman" w:hAnsi="Times New Roman" w:cs="Times New Roman"/>
          <w:sz w:val="28"/>
          <w:szCs w:val="28"/>
        </w:rPr>
        <w:t xml:space="preserve">и </w:t>
      </w:r>
      <w:r w:rsidR="000C1FD6" w:rsidRPr="000C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D6" w:rsidRPr="000C1FD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C1FD6" w:rsidRPr="000C1F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4751D0">
        <w:rPr>
          <w:rFonts w:ascii="Times New Roman" w:hAnsi="Times New Roman" w:cs="Times New Roman"/>
          <w:sz w:val="28"/>
          <w:szCs w:val="28"/>
        </w:rPr>
        <w:t xml:space="preserve"> установлением</w:t>
      </w:r>
      <w:r w:rsidR="00642646">
        <w:rPr>
          <w:rFonts w:ascii="Times New Roman" w:hAnsi="Times New Roman" w:cs="Times New Roman"/>
          <w:sz w:val="28"/>
          <w:szCs w:val="28"/>
        </w:rPr>
        <w:t xml:space="preserve"> </w:t>
      </w:r>
      <w:r w:rsidR="007D6D93" w:rsidRPr="007D6D93">
        <w:rPr>
          <w:rFonts w:ascii="Times New Roman" w:hAnsi="Times New Roman" w:cs="Times New Roman"/>
          <w:sz w:val="28"/>
          <w:szCs w:val="28"/>
        </w:rPr>
        <w:t>состав</w:t>
      </w:r>
      <w:r w:rsidR="004751D0">
        <w:rPr>
          <w:rFonts w:ascii="Times New Roman" w:hAnsi="Times New Roman" w:cs="Times New Roman"/>
          <w:sz w:val="28"/>
          <w:szCs w:val="28"/>
        </w:rPr>
        <w:t>а</w:t>
      </w:r>
      <w:r w:rsidR="007D6D93" w:rsidRPr="007D6D93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4751D0">
        <w:rPr>
          <w:rFonts w:ascii="Times New Roman" w:hAnsi="Times New Roman" w:cs="Times New Roman"/>
          <w:sz w:val="28"/>
          <w:szCs w:val="28"/>
        </w:rPr>
        <w:t>ов</w:t>
      </w:r>
      <w:r w:rsidR="007D6D93" w:rsidRPr="007D6D93">
        <w:rPr>
          <w:rFonts w:ascii="Times New Roman" w:hAnsi="Times New Roman" w:cs="Times New Roman"/>
          <w:sz w:val="28"/>
          <w:szCs w:val="28"/>
        </w:rPr>
        <w:t xml:space="preserve">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</w:t>
      </w:r>
      <w:proofErr w:type="gramEnd"/>
      <w:r w:rsidR="007D6D93" w:rsidRPr="007D6D93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плана.</w:t>
      </w:r>
    </w:p>
    <w:p w:rsidR="0054400F" w:rsidRDefault="0054400F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400F">
        <w:rPr>
          <w:rFonts w:ascii="Times New Roman" w:hAnsi="Times New Roman" w:cs="Times New Roman"/>
          <w:sz w:val="28"/>
          <w:szCs w:val="28"/>
        </w:rPr>
        <w:t xml:space="preserve"> соответствии с пункт</w:t>
      </w:r>
      <w:r w:rsidR="00BE4343">
        <w:rPr>
          <w:rFonts w:ascii="Times New Roman" w:hAnsi="Times New Roman" w:cs="Times New Roman"/>
          <w:sz w:val="28"/>
          <w:szCs w:val="28"/>
        </w:rPr>
        <w:t>ом</w:t>
      </w:r>
      <w:r w:rsidRPr="0054400F">
        <w:rPr>
          <w:rFonts w:ascii="Times New Roman" w:hAnsi="Times New Roman" w:cs="Times New Roman"/>
          <w:sz w:val="28"/>
          <w:szCs w:val="28"/>
        </w:rPr>
        <w:t xml:space="preserve"> 3 статьи 115.1 БК </w:t>
      </w:r>
      <w:r w:rsidR="00471435" w:rsidRPr="00471435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 w:rsidR="006C058C">
        <w:rPr>
          <w:rFonts w:ascii="Times New Roman" w:hAnsi="Times New Roman" w:cs="Times New Roman"/>
          <w:sz w:val="28"/>
          <w:szCs w:val="28"/>
        </w:rPr>
        <w:t xml:space="preserve">подпункт 17 </w:t>
      </w:r>
      <w:r w:rsidR="00471435">
        <w:rPr>
          <w:rFonts w:ascii="Times New Roman" w:hAnsi="Times New Roman" w:cs="Times New Roman"/>
          <w:sz w:val="28"/>
          <w:szCs w:val="28"/>
        </w:rPr>
        <w:t>пункт</w:t>
      </w:r>
      <w:r w:rsidR="006C058C">
        <w:rPr>
          <w:rFonts w:ascii="Times New Roman" w:hAnsi="Times New Roman" w:cs="Times New Roman"/>
          <w:sz w:val="28"/>
          <w:szCs w:val="28"/>
        </w:rPr>
        <w:t>а</w:t>
      </w:r>
      <w:r w:rsidR="00471435">
        <w:rPr>
          <w:rFonts w:ascii="Times New Roman" w:hAnsi="Times New Roman" w:cs="Times New Roman"/>
          <w:sz w:val="28"/>
          <w:szCs w:val="28"/>
        </w:rPr>
        <w:t xml:space="preserve"> 4 </w:t>
      </w:r>
      <w:r w:rsidR="00471435" w:rsidRPr="00471435">
        <w:rPr>
          <w:rFonts w:ascii="Times New Roman" w:hAnsi="Times New Roman" w:cs="Times New Roman"/>
          <w:sz w:val="28"/>
          <w:szCs w:val="28"/>
        </w:rPr>
        <w:t>стать</w:t>
      </w:r>
      <w:r w:rsidR="006C058C">
        <w:rPr>
          <w:rFonts w:ascii="Times New Roman" w:hAnsi="Times New Roman" w:cs="Times New Roman"/>
          <w:sz w:val="28"/>
          <w:szCs w:val="28"/>
        </w:rPr>
        <w:t>и</w:t>
      </w:r>
      <w:r w:rsidR="00471435" w:rsidRPr="00471435">
        <w:rPr>
          <w:rFonts w:ascii="Times New Roman" w:hAnsi="Times New Roman" w:cs="Times New Roman"/>
          <w:sz w:val="28"/>
          <w:szCs w:val="28"/>
        </w:rPr>
        <w:t xml:space="preserve"> </w:t>
      </w:r>
      <w:r w:rsidR="00471435">
        <w:rPr>
          <w:rFonts w:ascii="Times New Roman" w:hAnsi="Times New Roman" w:cs="Times New Roman"/>
          <w:sz w:val="28"/>
          <w:szCs w:val="28"/>
        </w:rPr>
        <w:t>7</w:t>
      </w:r>
      <w:r w:rsidRPr="0054400F">
        <w:rPr>
          <w:rFonts w:ascii="Times New Roman" w:hAnsi="Times New Roman" w:cs="Times New Roman"/>
          <w:sz w:val="28"/>
          <w:szCs w:val="28"/>
        </w:rPr>
        <w:t xml:space="preserve"> полномочие</w:t>
      </w:r>
      <w:r w:rsidR="00C15E78">
        <w:rPr>
          <w:rFonts w:ascii="Times New Roman" w:hAnsi="Times New Roman" w:cs="Times New Roman"/>
          <w:sz w:val="28"/>
          <w:szCs w:val="28"/>
        </w:rPr>
        <w:t>м</w:t>
      </w:r>
      <w:r w:rsidRPr="0054400F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>ансов</w:t>
      </w:r>
      <w:r w:rsidR="004169D7">
        <w:rPr>
          <w:rFonts w:ascii="Times New Roman" w:hAnsi="Times New Roman" w:cs="Times New Roman"/>
          <w:sz w:val="28"/>
          <w:szCs w:val="28"/>
        </w:rPr>
        <w:t>ого</w:t>
      </w:r>
      <w:r w:rsidRPr="0054400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169D7">
        <w:rPr>
          <w:rFonts w:ascii="Times New Roman" w:hAnsi="Times New Roman" w:cs="Times New Roman"/>
          <w:sz w:val="28"/>
          <w:szCs w:val="28"/>
        </w:rPr>
        <w:t>я</w:t>
      </w:r>
      <w:r w:rsidRPr="005440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440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4400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мониторингу </w:t>
      </w:r>
      <w:r w:rsidR="00BE4343" w:rsidRPr="00BE4343">
        <w:rPr>
          <w:rFonts w:ascii="Times New Roman" w:hAnsi="Times New Roman" w:cs="Times New Roman"/>
          <w:sz w:val="28"/>
          <w:szCs w:val="28"/>
        </w:rPr>
        <w:t xml:space="preserve">финансового состояния принципала, </w:t>
      </w:r>
      <w:proofErr w:type="gramStart"/>
      <w:r w:rsidR="00BE4343" w:rsidRPr="00BE43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E4343" w:rsidRPr="00BE4343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 гарантии.</w:t>
      </w:r>
    </w:p>
    <w:p w:rsidR="00362FF1" w:rsidRDefault="00362FF1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F1">
        <w:rPr>
          <w:rFonts w:ascii="Times New Roman" w:hAnsi="Times New Roman" w:cs="Times New Roman"/>
          <w:sz w:val="28"/>
          <w:szCs w:val="28"/>
        </w:rPr>
        <w:t>Проектом решения предлагается исключить</w:t>
      </w:r>
      <w:r>
        <w:rPr>
          <w:rFonts w:ascii="Times New Roman" w:hAnsi="Times New Roman" w:cs="Times New Roman"/>
          <w:sz w:val="28"/>
          <w:szCs w:val="28"/>
        </w:rPr>
        <w:t xml:space="preserve"> подпункт 18 и подпункт 19</w:t>
      </w:r>
      <w:r w:rsidR="00F77B35">
        <w:rPr>
          <w:rFonts w:ascii="Times New Roman" w:hAnsi="Times New Roman" w:cs="Times New Roman"/>
          <w:sz w:val="28"/>
          <w:szCs w:val="28"/>
        </w:rPr>
        <w:t xml:space="preserve"> пункта 4 статьи 7 </w:t>
      </w:r>
      <w:r w:rsidR="00AC33A2" w:rsidRPr="00AC33A2">
        <w:rPr>
          <w:rFonts w:ascii="Times New Roman" w:hAnsi="Times New Roman" w:cs="Times New Roman"/>
          <w:sz w:val="28"/>
          <w:szCs w:val="28"/>
        </w:rPr>
        <w:t xml:space="preserve">решения Думы ИГО СК № 19  </w:t>
      </w:r>
      <w:r w:rsidR="00F77B35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</w:t>
      </w:r>
      <w:r w:rsidR="006F1AA0">
        <w:rPr>
          <w:rFonts w:ascii="Times New Roman" w:hAnsi="Times New Roman" w:cs="Times New Roman"/>
          <w:sz w:val="28"/>
          <w:szCs w:val="28"/>
        </w:rPr>
        <w:t>вступающими в силу начиная с 01 января</w:t>
      </w:r>
      <w:r w:rsidR="00CF1C6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AC33A2">
        <w:rPr>
          <w:rFonts w:ascii="Times New Roman" w:hAnsi="Times New Roman" w:cs="Times New Roman"/>
          <w:sz w:val="28"/>
          <w:szCs w:val="28"/>
        </w:rPr>
        <w:t>, внесенными</w:t>
      </w:r>
      <w:r w:rsidR="00CF1C6D">
        <w:rPr>
          <w:rFonts w:ascii="Times New Roman" w:hAnsi="Times New Roman" w:cs="Times New Roman"/>
          <w:sz w:val="28"/>
          <w:szCs w:val="28"/>
        </w:rPr>
        <w:t xml:space="preserve"> </w:t>
      </w:r>
      <w:r w:rsidR="00CF1C6D" w:rsidRPr="00CF1C6D">
        <w:rPr>
          <w:rFonts w:ascii="Times New Roman" w:hAnsi="Times New Roman" w:cs="Times New Roman"/>
          <w:sz w:val="28"/>
          <w:szCs w:val="28"/>
        </w:rPr>
        <w:t>Федеральны</w:t>
      </w:r>
      <w:r w:rsidR="00CF1C6D">
        <w:rPr>
          <w:rFonts w:ascii="Times New Roman" w:hAnsi="Times New Roman" w:cs="Times New Roman"/>
          <w:sz w:val="28"/>
          <w:szCs w:val="28"/>
        </w:rPr>
        <w:t>м</w:t>
      </w:r>
      <w:r w:rsidR="00CF1C6D" w:rsidRPr="00CF1C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1C6D">
        <w:rPr>
          <w:rFonts w:ascii="Times New Roman" w:hAnsi="Times New Roman" w:cs="Times New Roman"/>
          <w:sz w:val="28"/>
          <w:szCs w:val="28"/>
        </w:rPr>
        <w:t>ом</w:t>
      </w:r>
      <w:r w:rsidR="00CF1C6D" w:rsidRPr="00CF1C6D">
        <w:rPr>
          <w:rFonts w:ascii="Times New Roman" w:hAnsi="Times New Roman" w:cs="Times New Roman"/>
          <w:sz w:val="28"/>
          <w:szCs w:val="28"/>
        </w:rPr>
        <w:t xml:space="preserve"> от 1 июля 2021 г. </w:t>
      </w:r>
      <w:r w:rsidR="00CF1C6D">
        <w:rPr>
          <w:rFonts w:ascii="Times New Roman" w:hAnsi="Times New Roman" w:cs="Times New Roman"/>
          <w:sz w:val="28"/>
          <w:szCs w:val="28"/>
        </w:rPr>
        <w:t>№</w:t>
      </w:r>
      <w:r w:rsidR="00CF1C6D" w:rsidRPr="00CF1C6D">
        <w:rPr>
          <w:rFonts w:ascii="Times New Roman" w:hAnsi="Times New Roman" w:cs="Times New Roman"/>
          <w:sz w:val="28"/>
          <w:szCs w:val="28"/>
        </w:rPr>
        <w:t xml:space="preserve"> 244-ФЗ</w:t>
      </w:r>
      <w:r w:rsidR="00C93FCB" w:rsidRPr="00C93FCB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Бюджетный кодекс Российской Федерации»</w:t>
      </w:r>
      <w:r w:rsidR="00AC33A2">
        <w:rPr>
          <w:rFonts w:ascii="Times New Roman" w:hAnsi="Times New Roman" w:cs="Times New Roman"/>
          <w:sz w:val="28"/>
          <w:szCs w:val="28"/>
        </w:rPr>
        <w:t>.</w:t>
      </w:r>
    </w:p>
    <w:p w:rsidR="00E24B04" w:rsidRDefault="00B83210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10">
        <w:rPr>
          <w:rFonts w:ascii="Times New Roman" w:hAnsi="Times New Roman" w:cs="Times New Roman"/>
          <w:sz w:val="28"/>
          <w:szCs w:val="28"/>
        </w:rPr>
        <w:t>Федеральны</w:t>
      </w:r>
      <w:r w:rsidR="00857486">
        <w:rPr>
          <w:rFonts w:ascii="Times New Roman" w:hAnsi="Times New Roman" w:cs="Times New Roman"/>
          <w:sz w:val="28"/>
          <w:szCs w:val="28"/>
        </w:rPr>
        <w:t>м</w:t>
      </w:r>
      <w:r w:rsidRPr="00B832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7486">
        <w:rPr>
          <w:rFonts w:ascii="Times New Roman" w:hAnsi="Times New Roman" w:cs="Times New Roman"/>
          <w:sz w:val="28"/>
          <w:szCs w:val="28"/>
        </w:rPr>
        <w:t>ом</w:t>
      </w:r>
      <w:r w:rsidRPr="00B83210">
        <w:rPr>
          <w:rFonts w:ascii="Times New Roman" w:hAnsi="Times New Roman" w:cs="Times New Roman"/>
          <w:sz w:val="28"/>
          <w:szCs w:val="28"/>
        </w:rPr>
        <w:t xml:space="preserve"> от 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D865B3">
        <w:rPr>
          <w:rFonts w:ascii="Times New Roman" w:hAnsi="Times New Roman" w:cs="Times New Roman"/>
          <w:sz w:val="28"/>
          <w:szCs w:val="28"/>
        </w:rPr>
        <w:t>в статью 9</w:t>
      </w:r>
      <w:r w:rsidR="00E90626">
        <w:rPr>
          <w:rFonts w:ascii="Times New Roman" w:hAnsi="Times New Roman" w:cs="Times New Roman"/>
          <w:sz w:val="28"/>
          <w:szCs w:val="28"/>
        </w:rPr>
        <w:t>,</w:t>
      </w:r>
      <w:r w:rsidR="004E59C8">
        <w:rPr>
          <w:rFonts w:ascii="Times New Roman" w:hAnsi="Times New Roman" w:cs="Times New Roman"/>
          <w:sz w:val="28"/>
          <w:szCs w:val="28"/>
        </w:rPr>
        <w:t xml:space="preserve"> </w:t>
      </w:r>
      <w:r w:rsidR="00857486" w:rsidRPr="00857486">
        <w:rPr>
          <w:rFonts w:ascii="Times New Roman" w:hAnsi="Times New Roman" w:cs="Times New Roman"/>
          <w:sz w:val="28"/>
          <w:szCs w:val="28"/>
        </w:rPr>
        <w:t>в этой связи, соответствующие изменения внесены</w:t>
      </w:r>
      <w:r w:rsidR="00857486">
        <w:rPr>
          <w:rFonts w:ascii="Times New Roman" w:hAnsi="Times New Roman" w:cs="Times New Roman"/>
          <w:sz w:val="28"/>
          <w:szCs w:val="28"/>
        </w:rPr>
        <w:t xml:space="preserve"> в</w:t>
      </w:r>
      <w:r w:rsidR="004E59C8">
        <w:rPr>
          <w:rFonts w:ascii="Times New Roman" w:hAnsi="Times New Roman" w:cs="Times New Roman"/>
          <w:sz w:val="28"/>
          <w:szCs w:val="28"/>
        </w:rPr>
        <w:t xml:space="preserve"> пункт 5 статьи 7 </w:t>
      </w:r>
      <w:r w:rsidR="004E59C8" w:rsidRPr="004E59C8">
        <w:rPr>
          <w:rFonts w:ascii="Times New Roman" w:hAnsi="Times New Roman" w:cs="Times New Roman"/>
          <w:sz w:val="28"/>
          <w:szCs w:val="28"/>
        </w:rPr>
        <w:t>решения Думы ИГО СК № 19</w:t>
      </w:r>
      <w:r w:rsidR="006E61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D2A" w:rsidRDefault="00D91D2A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</w:t>
      </w:r>
      <w:r w:rsidR="007636E5" w:rsidRPr="007636E5">
        <w:rPr>
          <w:rFonts w:ascii="Times New Roman" w:hAnsi="Times New Roman" w:cs="Times New Roman"/>
          <w:sz w:val="28"/>
          <w:szCs w:val="28"/>
        </w:rPr>
        <w:t xml:space="preserve"> </w:t>
      </w:r>
      <w:r w:rsidRPr="00D91D2A">
        <w:rPr>
          <w:rFonts w:ascii="Times New Roman" w:hAnsi="Times New Roman" w:cs="Times New Roman"/>
          <w:sz w:val="28"/>
          <w:szCs w:val="28"/>
        </w:rPr>
        <w:t>подпункт 6 пункта 8 статьи 7 решения Думы ИГО СК № 19</w:t>
      </w:r>
      <w:r>
        <w:rPr>
          <w:rFonts w:ascii="Times New Roman" w:hAnsi="Times New Roman" w:cs="Times New Roman"/>
          <w:sz w:val="28"/>
          <w:szCs w:val="28"/>
        </w:rPr>
        <w:t xml:space="preserve"> привести в</w:t>
      </w:r>
      <w:r w:rsidR="001305F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05F7">
        <w:rPr>
          <w:rFonts w:ascii="Times New Roman" w:hAnsi="Times New Roman" w:cs="Times New Roman"/>
          <w:sz w:val="28"/>
          <w:szCs w:val="28"/>
        </w:rPr>
        <w:t xml:space="preserve"> с</w:t>
      </w:r>
      <w:r w:rsidR="001305F7" w:rsidRPr="001305F7">
        <w:rPr>
          <w:rFonts w:ascii="Times New Roman" w:hAnsi="Times New Roman" w:cs="Times New Roman"/>
          <w:sz w:val="28"/>
          <w:szCs w:val="28"/>
        </w:rPr>
        <w:t xml:space="preserve"> </w:t>
      </w:r>
      <w:r w:rsidR="004D3A4E">
        <w:rPr>
          <w:rFonts w:ascii="Times New Roman" w:hAnsi="Times New Roman" w:cs="Times New Roman"/>
          <w:sz w:val="28"/>
          <w:szCs w:val="28"/>
        </w:rPr>
        <w:t>изменениями</w:t>
      </w:r>
      <w:r w:rsidR="00BD3026">
        <w:rPr>
          <w:rFonts w:ascii="Times New Roman" w:hAnsi="Times New Roman" w:cs="Times New Roman"/>
          <w:sz w:val="28"/>
          <w:szCs w:val="28"/>
        </w:rPr>
        <w:t>,</w:t>
      </w:r>
      <w:r w:rsidR="004D3A4E">
        <w:rPr>
          <w:rFonts w:ascii="Times New Roman" w:hAnsi="Times New Roman" w:cs="Times New Roman"/>
          <w:sz w:val="28"/>
          <w:szCs w:val="28"/>
        </w:rPr>
        <w:t xml:space="preserve"> внесенными в </w:t>
      </w:r>
      <w:r w:rsidR="001305F7" w:rsidRPr="001305F7">
        <w:rPr>
          <w:rFonts w:ascii="Times New Roman" w:hAnsi="Times New Roman" w:cs="Times New Roman"/>
          <w:sz w:val="28"/>
          <w:szCs w:val="28"/>
        </w:rPr>
        <w:t xml:space="preserve">пункт 2 статьи 160.1 </w:t>
      </w:r>
      <w:r w:rsidR="007B4DD0">
        <w:rPr>
          <w:rFonts w:ascii="Times New Roman" w:hAnsi="Times New Roman" w:cs="Times New Roman"/>
          <w:sz w:val="28"/>
          <w:szCs w:val="28"/>
        </w:rPr>
        <w:t>БК РФ</w:t>
      </w:r>
      <w:r w:rsidR="00BD3026" w:rsidRPr="00BD3026">
        <w:t xml:space="preserve"> </w:t>
      </w:r>
      <w:r w:rsidR="00BD3026" w:rsidRPr="00BD3026">
        <w:rPr>
          <w:rFonts w:ascii="Times New Roman" w:hAnsi="Times New Roman" w:cs="Times New Roman"/>
          <w:sz w:val="28"/>
          <w:szCs w:val="28"/>
        </w:rPr>
        <w:t>Федеральным законом от 1 июля 2021 г. № 244-ФЗ «О внесении изменений в Бюджетный кодекс Российской Федерации».</w:t>
      </w:r>
      <w:r w:rsidR="007B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26" w:rsidRDefault="00DE0DD0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DD0">
        <w:rPr>
          <w:rFonts w:ascii="Times New Roman" w:hAnsi="Times New Roman" w:cs="Times New Roman"/>
          <w:sz w:val="28"/>
          <w:szCs w:val="28"/>
        </w:rPr>
        <w:t>редлагается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D0">
        <w:rPr>
          <w:rFonts w:ascii="Times New Roman" w:hAnsi="Times New Roman" w:cs="Times New Roman"/>
          <w:sz w:val="28"/>
          <w:szCs w:val="28"/>
        </w:rPr>
        <w:t xml:space="preserve"> Думы ИГО СК № 19 дополнить пунктами 7¹ и 8¹ статью 7 </w:t>
      </w:r>
      <w:r w:rsidR="001D3E47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и статьей 160.2 БК </w:t>
      </w:r>
      <w:proofErr w:type="gramStart"/>
      <w:r w:rsidR="001D3E4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1D3E47">
        <w:rPr>
          <w:rFonts w:ascii="Times New Roman" w:hAnsi="Times New Roman" w:cs="Times New Roman"/>
          <w:sz w:val="28"/>
          <w:szCs w:val="28"/>
        </w:rPr>
        <w:t xml:space="preserve"> </w:t>
      </w:r>
      <w:r w:rsidR="0073140A">
        <w:rPr>
          <w:rFonts w:ascii="Times New Roman" w:hAnsi="Times New Roman" w:cs="Times New Roman"/>
          <w:sz w:val="28"/>
          <w:szCs w:val="28"/>
        </w:rPr>
        <w:t>определяющи</w:t>
      </w:r>
      <w:r w:rsidR="001305F7">
        <w:rPr>
          <w:rFonts w:ascii="Times New Roman" w:hAnsi="Times New Roman" w:cs="Times New Roman"/>
          <w:sz w:val="28"/>
          <w:szCs w:val="28"/>
        </w:rPr>
        <w:t xml:space="preserve">ми </w:t>
      </w:r>
      <w:r w:rsidR="00BC4D00">
        <w:rPr>
          <w:rFonts w:ascii="Times New Roman" w:hAnsi="Times New Roman" w:cs="Times New Roman"/>
          <w:sz w:val="28"/>
          <w:szCs w:val="28"/>
        </w:rPr>
        <w:t>бюджетны</w:t>
      </w:r>
      <w:r w:rsidR="00D653FE">
        <w:rPr>
          <w:rFonts w:ascii="Times New Roman" w:hAnsi="Times New Roman" w:cs="Times New Roman"/>
          <w:sz w:val="28"/>
          <w:szCs w:val="28"/>
        </w:rPr>
        <w:t>е</w:t>
      </w:r>
      <w:r w:rsidR="00BC4D00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2A7972">
        <w:rPr>
          <w:rFonts w:ascii="Times New Roman" w:hAnsi="Times New Roman" w:cs="Times New Roman"/>
          <w:sz w:val="28"/>
          <w:szCs w:val="28"/>
        </w:rPr>
        <w:t>главного администратора доходов местного бюджета и главного администратора источников финансирования дефицита бюджета</w:t>
      </w:r>
      <w:r w:rsidR="00896F49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D1907" w:rsidRDefault="000D1907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07">
        <w:rPr>
          <w:rFonts w:ascii="Times New Roman" w:hAnsi="Times New Roman" w:cs="Times New Roman"/>
          <w:sz w:val="28"/>
          <w:szCs w:val="28"/>
        </w:rPr>
        <w:t>В соответствие с изменениями, внесенными в статью 100 БК РФ Федеральным законом от 02.08.2019 г.  № 278-ФЗ «О внесении изменений в Бюджетный кодекс Российской Федерации» проектом решения предлагается абзац шестой пункта 2 статьи 12 решения Думы ИГО СК № 19  исключить.</w:t>
      </w:r>
    </w:p>
    <w:p w:rsidR="000B56DF" w:rsidRDefault="000B56DF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предлагается исключить пункт 3 статьи 34</w:t>
      </w:r>
      <w:r w:rsidR="005128F8">
        <w:rPr>
          <w:rFonts w:ascii="Times New Roman" w:hAnsi="Times New Roman" w:cs="Times New Roman"/>
          <w:sz w:val="28"/>
          <w:szCs w:val="28"/>
        </w:rPr>
        <w:t xml:space="preserve"> </w:t>
      </w:r>
      <w:r w:rsidR="002766F0" w:rsidRPr="002766F0">
        <w:rPr>
          <w:rFonts w:ascii="Times New Roman" w:hAnsi="Times New Roman" w:cs="Times New Roman"/>
          <w:sz w:val="28"/>
          <w:szCs w:val="28"/>
        </w:rPr>
        <w:t xml:space="preserve">решения Думы ИГО СК № 19  </w:t>
      </w:r>
      <w:r w:rsidR="005128F8">
        <w:rPr>
          <w:rFonts w:ascii="Times New Roman" w:hAnsi="Times New Roman" w:cs="Times New Roman"/>
          <w:sz w:val="28"/>
          <w:szCs w:val="28"/>
        </w:rPr>
        <w:t>пред</w:t>
      </w:r>
      <w:r w:rsidR="005D728E">
        <w:rPr>
          <w:rFonts w:ascii="Times New Roman" w:hAnsi="Times New Roman" w:cs="Times New Roman"/>
          <w:sz w:val="28"/>
          <w:szCs w:val="28"/>
        </w:rPr>
        <w:t>усматривающий</w:t>
      </w:r>
      <w:r w:rsidR="005128F8">
        <w:rPr>
          <w:rFonts w:ascii="Times New Roman" w:hAnsi="Times New Roman" w:cs="Times New Roman"/>
          <w:sz w:val="28"/>
          <w:szCs w:val="28"/>
        </w:rPr>
        <w:t xml:space="preserve"> </w:t>
      </w:r>
      <w:r w:rsidR="002766F0" w:rsidRPr="002766F0">
        <w:rPr>
          <w:rFonts w:ascii="Times New Roman" w:hAnsi="Times New Roman" w:cs="Times New Roman"/>
          <w:sz w:val="28"/>
          <w:szCs w:val="28"/>
        </w:rPr>
        <w:t xml:space="preserve">порядок проведения внешней проверки годового отчета об исполнении бюджета </w:t>
      </w:r>
      <w:r w:rsidR="002766F0">
        <w:rPr>
          <w:rFonts w:ascii="Times New Roman" w:hAnsi="Times New Roman" w:cs="Times New Roman"/>
          <w:sz w:val="28"/>
          <w:szCs w:val="28"/>
        </w:rPr>
        <w:t>одновременно</w:t>
      </w:r>
      <w:r w:rsidR="005128F8">
        <w:rPr>
          <w:rFonts w:ascii="Times New Roman" w:hAnsi="Times New Roman" w:cs="Times New Roman"/>
          <w:sz w:val="28"/>
          <w:szCs w:val="28"/>
        </w:rPr>
        <w:t xml:space="preserve"> </w:t>
      </w:r>
      <w:r w:rsidR="005128F8" w:rsidRPr="005128F8">
        <w:rPr>
          <w:rFonts w:ascii="Times New Roman" w:hAnsi="Times New Roman" w:cs="Times New Roman"/>
          <w:sz w:val="28"/>
          <w:szCs w:val="28"/>
        </w:rPr>
        <w:t>дополнить статьей</w:t>
      </w:r>
      <w:r w:rsidR="005128F8">
        <w:rPr>
          <w:rFonts w:ascii="Times New Roman" w:hAnsi="Times New Roman" w:cs="Times New Roman"/>
          <w:sz w:val="28"/>
          <w:szCs w:val="28"/>
        </w:rPr>
        <w:t xml:space="preserve"> 34¹ «Внешняя проверка годового отчета об исполнении местного бюджета</w:t>
      </w:r>
      <w:r w:rsidR="002E3E4A">
        <w:rPr>
          <w:rFonts w:ascii="Times New Roman" w:hAnsi="Times New Roman" w:cs="Times New Roman"/>
          <w:sz w:val="28"/>
          <w:szCs w:val="28"/>
        </w:rPr>
        <w:t xml:space="preserve">» </w:t>
      </w:r>
      <w:r w:rsidR="002E3E4A" w:rsidRPr="002E3E4A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</w:t>
      </w:r>
      <w:r w:rsidR="00611588">
        <w:rPr>
          <w:rFonts w:ascii="Times New Roman" w:hAnsi="Times New Roman" w:cs="Times New Roman"/>
          <w:sz w:val="28"/>
          <w:szCs w:val="28"/>
        </w:rPr>
        <w:t>статьи 264.4</w:t>
      </w:r>
      <w:r w:rsidR="00611588" w:rsidRPr="00611588">
        <w:t xml:space="preserve"> </w:t>
      </w:r>
      <w:r w:rsidR="00611588" w:rsidRPr="00611588">
        <w:rPr>
          <w:rFonts w:ascii="Times New Roman" w:hAnsi="Times New Roman" w:cs="Times New Roman"/>
          <w:sz w:val="28"/>
          <w:szCs w:val="28"/>
        </w:rPr>
        <w:t>БК РФ</w:t>
      </w:r>
      <w:r w:rsidR="002766F0">
        <w:rPr>
          <w:rFonts w:ascii="Times New Roman" w:hAnsi="Times New Roman" w:cs="Times New Roman"/>
          <w:sz w:val="28"/>
          <w:szCs w:val="28"/>
        </w:rPr>
        <w:t>.</w:t>
      </w:r>
    </w:p>
    <w:p w:rsidR="00F4103E" w:rsidRPr="003127DB" w:rsidRDefault="00F4103E" w:rsidP="00BC6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3E">
        <w:rPr>
          <w:rFonts w:ascii="Times New Roman" w:hAnsi="Times New Roman" w:cs="Times New Roman"/>
          <w:sz w:val="28"/>
          <w:szCs w:val="28"/>
        </w:rPr>
        <w:t xml:space="preserve">Кроме того, предлагается внести в абзац двенадцатый статьи 6, подпункт 6 пункта 1  статьи 7, подпункт 2 пункта 3 статьи 7, </w:t>
      </w:r>
      <w:r w:rsidR="00FF4D1D">
        <w:rPr>
          <w:rFonts w:ascii="Times New Roman" w:hAnsi="Times New Roman" w:cs="Times New Roman"/>
          <w:sz w:val="28"/>
          <w:szCs w:val="28"/>
        </w:rPr>
        <w:t xml:space="preserve">подпункт 7 пункта 4 статьи 7, </w:t>
      </w:r>
      <w:r w:rsidRPr="00F4103E">
        <w:rPr>
          <w:rFonts w:ascii="Times New Roman" w:hAnsi="Times New Roman" w:cs="Times New Roman"/>
          <w:sz w:val="28"/>
          <w:szCs w:val="28"/>
        </w:rPr>
        <w:t>подпункт 16 пункта 4 статьи 7, пункт 7 статьи 12, пункт 6 и пункт 7 статьи 21, пункт 6 статьи 23, статью 27, статью 29, пункт 1 статьи 32, пункт 2 статьи 34</w:t>
      </w:r>
      <w:proofErr w:type="gramEnd"/>
      <w:r w:rsidRPr="00F4103E">
        <w:rPr>
          <w:rFonts w:ascii="Times New Roman" w:hAnsi="Times New Roman" w:cs="Times New Roman"/>
          <w:sz w:val="28"/>
          <w:szCs w:val="28"/>
        </w:rPr>
        <w:t>, абзац третий пункта 2 статьи 36, статью 37 решения Думы ИГО СК № 19 редакционные правки.</w:t>
      </w:r>
    </w:p>
    <w:p w:rsidR="00CD40BB" w:rsidRPr="00CD40BB" w:rsidRDefault="008D1CFF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  <w:r w:rsidR="000D3A14" w:rsidRPr="000D3A14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0D3A1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из бюджета </w:t>
      </w:r>
      <w:proofErr w:type="spellStart"/>
      <w:r w:rsid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D3A14" w:rsidRPr="000D3A1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93D90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«О внесении изменений в Положение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8D072E" w:rsidRDefault="008D072E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</w:t>
      </w:r>
      <w:proofErr w:type="gramEnd"/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072E" w:rsidRDefault="008D072E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8A0" w:rsidRPr="0048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DD0"/>
    <w:rsid w:val="000477A2"/>
    <w:rsid w:val="00047B23"/>
    <w:rsid w:val="00051FEF"/>
    <w:rsid w:val="00053E46"/>
    <w:rsid w:val="00054C3A"/>
    <w:rsid w:val="00060A6C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6EEB"/>
    <w:rsid w:val="0008710C"/>
    <w:rsid w:val="00092F34"/>
    <w:rsid w:val="00096A69"/>
    <w:rsid w:val="000A18CC"/>
    <w:rsid w:val="000A409D"/>
    <w:rsid w:val="000A4D5D"/>
    <w:rsid w:val="000A5F77"/>
    <w:rsid w:val="000A63E1"/>
    <w:rsid w:val="000A648A"/>
    <w:rsid w:val="000B0C5E"/>
    <w:rsid w:val="000B5327"/>
    <w:rsid w:val="000B5576"/>
    <w:rsid w:val="000B56DF"/>
    <w:rsid w:val="000C0991"/>
    <w:rsid w:val="000C0F82"/>
    <w:rsid w:val="000C1FD6"/>
    <w:rsid w:val="000C26EA"/>
    <w:rsid w:val="000C3FA4"/>
    <w:rsid w:val="000C4DD1"/>
    <w:rsid w:val="000C5A42"/>
    <w:rsid w:val="000C6F0C"/>
    <w:rsid w:val="000C7804"/>
    <w:rsid w:val="000D1907"/>
    <w:rsid w:val="000D272D"/>
    <w:rsid w:val="000D3A14"/>
    <w:rsid w:val="000D3A59"/>
    <w:rsid w:val="000D5588"/>
    <w:rsid w:val="000E1329"/>
    <w:rsid w:val="000E2C3F"/>
    <w:rsid w:val="000E3017"/>
    <w:rsid w:val="000E32E6"/>
    <w:rsid w:val="000E3738"/>
    <w:rsid w:val="000E51DA"/>
    <w:rsid w:val="000F1A95"/>
    <w:rsid w:val="000F28DB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05F7"/>
    <w:rsid w:val="00132DAA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38E9"/>
    <w:rsid w:val="00174F0C"/>
    <w:rsid w:val="0017783E"/>
    <w:rsid w:val="00181DEF"/>
    <w:rsid w:val="00182F0B"/>
    <w:rsid w:val="00182F96"/>
    <w:rsid w:val="001852D0"/>
    <w:rsid w:val="001904E4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29DE"/>
    <w:rsid w:val="001C3B46"/>
    <w:rsid w:val="001C3B4C"/>
    <w:rsid w:val="001C4335"/>
    <w:rsid w:val="001C66C7"/>
    <w:rsid w:val="001C66E9"/>
    <w:rsid w:val="001D1DF6"/>
    <w:rsid w:val="001D1F6E"/>
    <w:rsid w:val="001D3E47"/>
    <w:rsid w:val="001D49B8"/>
    <w:rsid w:val="001D6F44"/>
    <w:rsid w:val="001D756C"/>
    <w:rsid w:val="001D7B36"/>
    <w:rsid w:val="001E01A0"/>
    <w:rsid w:val="001E03B4"/>
    <w:rsid w:val="001E2456"/>
    <w:rsid w:val="001E4F0C"/>
    <w:rsid w:val="001E50B9"/>
    <w:rsid w:val="001E6F6B"/>
    <w:rsid w:val="001F241B"/>
    <w:rsid w:val="001F32B6"/>
    <w:rsid w:val="001F6828"/>
    <w:rsid w:val="00202005"/>
    <w:rsid w:val="00202260"/>
    <w:rsid w:val="0020577F"/>
    <w:rsid w:val="00206B30"/>
    <w:rsid w:val="0020736D"/>
    <w:rsid w:val="00210467"/>
    <w:rsid w:val="00212CB2"/>
    <w:rsid w:val="002157D7"/>
    <w:rsid w:val="00215E3F"/>
    <w:rsid w:val="00221945"/>
    <w:rsid w:val="00223F44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6F0"/>
    <w:rsid w:val="00276F5D"/>
    <w:rsid w:val="002772C2"/>
    <w:rsid w:val="002826FC"/>
    <w:rsid w:val="00282C23"/>
    <w:rsid w:val="002842B8"/>
    <w:rsid w:val="002846FC"/>
    <w:rsid w:val="0028690A"/>
    <w:rsid w:val="00286FD7"/>
    <w:rsid w:val="00297511"/>
    <w:rsid w:val="00297BBC"/>
    <w:rsid w:val="002A31DB"/>
    <w:rsid w:val="002A37FB"/>
    <w:rsid w:val="002A53EC"/>
    <w:rsid w:val="002A6B1A"/>
    <w:rsid w:val="002A7972"/>
    <w:rsid w:val="002B04CF"/>
    <w:rsid w:val="002B0FBF"/>
    <w:rsid w:val="002B1FAE"/>
    <w:rsid w:val="002B3793"/>
    <w:rsid w:val="002B3A0C"/>
    <w:rsid w:val="002B3A87"/>
    <w:rsid w:val="002B421A"/>
    <w:rsid w:val="002B4B7A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C7035"/>
    <w:rsid w:val="002D2AED"/>
    <w:rsid w:val="002D313B"/>
    <w:rsid w:val="002D4B96"/>
    <w:rsid w:val="002D5C90"/>
    <w:rsid w:val="002D5E01"/>
    <w:rsid w:val="002D6BBC"/>
    <w:rsid w:val="002E14D2"/>
    <w:rsid w:val="002E2DD6"/>
    <w:rsid w:val="002E3E4A"/>
    <w:rsid w:val="002E535F"/>
    <w:rsid w:val="002E5EEA"/>
    <w:rsid w:val="002E741E"/>
    <w:rsid w:val="002F00CE"/>
    <w:rsid w:val="002F15B1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672"/>
    <w:rsid w:val="00307CE1"/>
    <w:rsid w:val="003127DB"/>
    <w:rsid w:val="0031597E"/>
    <w:rsid w:val="003159B4"/>
    <w:rsid w:val="00315D7C"/>
    <w:rsid w:val="00321666"/>
    <w:rsid w:val="003237B2"/>
    <w:rsid w:val="00323C84"/>
    <w:rsid w:val="003245A8"/>
    <w:rsid w:val="00324A52"/>
    <w:rsid w:val="00324A59"/>
    <w:rsid w:val="003260EE"/>
    <w:rsid w:val="00326B36"/>
    <w:rsid w:val="003300BF"/>
    <w:rsid w:val="00330658"/>
    <w:rsid w:val="00331D89"/>
    <w:rsid w:val="003337F5"/>
    <w:rsid w:val="00335C48"/>
    <w:rsid w:val="003367D6"/>
    <w:rsid w:val="00336F47"/>
    <w:rsid w:val="00346203"/>
    <w:rsid w:val="0034785C"/>
    <w:rsid w:val="00350148"/>
    <w:rsid w:val="003551DC"/>
    <w:rsid w:val="003560BE"/>
    <w:rsid w:val="003578DE"/>
    <w:rsid w:val="00362FF1"/>
    <w:rsid w:val="0036627F"/>
    <w:rsid w:val="003700AC"/>
    <w:rsid w:val="0037010F"/>
    <w:rsid w:val="00370A30"/>
    <w:rsid w:val="00371C93"/>
    <w:rsid w:val="00371D07"/>
    <w:rsid w:val="00373EA0"/>
    <w:rsid w:val="003827DC"/>
    <w:rsid w:val="0038558B"/>
    <w:rsid w:val="003932FA"/>
    <w:rsid w:val="003968FF"/>
    <w:rsid w:val="00397854"/>
    <w:rsid w:val="003A0520"/>
    <w:rsid w:val="003A271B"/>
    <w:rsid w:val="003A3194"/>
    <w:rsid w:val="003A594F"/>
    <w:rsid w:val="003A5BA2"/>
    <w:rsid w:val="003A71B2"/>
    <w:rsid w:val="003B16D7"/>
    <w:rsid w:val="003B1CDA"/>
    <w:rsid w:val="003B2A00"/>
    <w:rsid w:val="003B3501"/>
    <w:rsid w:val="003B3B65"/>
    <w:rsid w:val="003B70D3"/>
    <w:rsid w:val="003B7420"/>
    <w:rsid w:val="003C4641"/>
    <w:rsid w:val="003C538F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9E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69D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46051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67A36"/>
    <w:rsid w:val="004709E9"/>
    <w:rsid w:val="00471435"/>
    <w:rsid w:val="004751D0"/>
    <w:rsid w:val="00477ED3"/>
    <w:rsid w:val="0048145C"/>
    <w:rsid w:val="00481D3B"/>
    <w:rsid w:val="00482078"/>
    <w:rsid w:val="00483059"/>
    <w:rsid w:val="004833A3"/>
    <w:rsid w:val="004848A0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2F49"/>
    <w:rsid w:val="004C382D"/>
    <w:rsid w:val="004C459B"/>
    <w:rsid w:val="004C5659"/>
    <w:rsid w:val="004C71CD"/>
    <w:rsid w:val="004D0D34"/>
    <w:rsid w:val="004D1E4E"/>
    <w:rsid w:val="004D3676"/>
    <w:rsid w:val="004D3A4E"/>
    <w:rsid w:val="004D5847"/>
    <w:rsid w:val="004D5F4E"/>
    <w:rsid w:val="004D6153"/>
    <w:rsid w:val="004D7107"/>
    <w:rsid w:val="004D7E21"/>
    <w:rsid w:val="004E16F7"/>
    <w:rsid w:val="004E5092"/>
    <w:rsid w:val="004E59C8"/>
    <w:rsid w:val="004E59CD"/>
    <w:rsid w:val="004E5AFE"/>
    <w:rsid w:val="004E6B97"/>
    <w:rsid w:val="004F0EEA"/>
    <w:rsid w:val="004F1660"/>
    <w:rsid w:val="004F3125"/>
    <w:rsid w:val="004F3BFD"/>
    <w:rsid w:val="004F55A1"/>
    <w:rsid w:val="004F7792"/>
    <w:rsid w:val="00500B02"/>
    <w:rsid w:val="005029F4"/>
    <w:rsid w:val="00505A42"/>
    <w:rsid w:val="00507472"/>
    <w:rsid w:val="00507E26"/>
    <w:rsid w:val="00511452"/>
    <w:rsid w:val="005128F8"/>
    <w:rsid w:val="00512A10"/>
    <w:rsid w:val="005153F8"/>
    <w:rsid w:val="0051681D"/>
    <w:rsid w:val="00517121"/>
    <w:rsid w:val="00517A8C"/>
    <w:rsid w:val="0052090A"/>
    <w:rsid w:val="0052165E"/>
    <w:rsid w:val="00521D95"/>
    <w:rsid w:val="00522F3A"/>
    <w:rsid w:val="00525F33"/>
    <w:rsid w:val="00526BDC"/>
    <w:rsid w:val="005270B2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00F"/>
    <w:rsid w:val="00544963"/>
    <w:rsid w:val="00546688"/>
    <w:rsid w:val="00546B6F"/>
    <w:rsid w:val="0054728D"/>
    <w:rsid w:val="0055041B"/>
    <w:rsid w:val="00552962"/>
    <w:rsid w:val="00553504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467E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7489"/>
    <w:rsid w:val="005C75D9"/>
    <w:rsid w:val="005C7B27"/>
    <w:rsid w:val="005D2489"/>
    <w:rsid w:val="005D728E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6A29"/>
    <w:rsid w:val="00601BC0"/>
    <w:rsid w:val="00602DB4"/>
    <w:rsid w:val="006035E1"/>
    <w:rsid w:val="00604370"/>
    <w:rsid w:val="00605B03"/>
    <w:rsid w:val="006107E5"/>
    <w:rsid w:val="00611588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2646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EB5"/>
    <w:rsid w:val="00664A3D"/>
    <w:rsid w:val="00672885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448D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58C"/>
    <w:rsid w:val="006C085E"/>
    <w:rsid w:val="006C7DD3"/>
    <w:rsid w:val="006D011C"/>
    <w:rsid w:val="006D19EA"/>
    <w:rsid w:val="006D32FA"/>
    <w:rsid w:val="006D472F"/>
    <w:rsid w:val="006D60D6"/>
    <w:rsid w:val="006D68E7"/>
    <w:rsid w:val="006D719A"/>
    <w:rsid w:val="006E2E66"/>
    <w:rsid w:val="006E363C"/>
    <w:rsid w:val="006E618B"/>
    <w:rsid w:val="006E6E33"/>
    <w:rsid w:val="006F0D1D"/>
    <w:rsid w:val="006F1AA0"/>
    <w:rsid w:val="006F2048"/>
    <w:rsid w:val="007008A6"/>
    <w:rsid w:val="00704B4B"/>
    <w:rsid w:val="007109A4"/>
    <w:rsid w:val="0071588C"/>
    <w:rsid w:val="00716470"/>
    <w:rsid w:val="00716FBF"/>
    <w:rsid w:val="0072398E"/>
    <w:rsid w:val="00723A9E"/>
    <w:rsid w:val="0072574E"/>
    <w:rsid w:val="00725E53"/>
    <w:rsid w:val="00726044"/>
    <w:rsid w:val="00727737"/>
    <w:rsid w:val="007310DC"/>
    <w:rsid w:val="0073140A"/>
    <w:rsid w:val="00732692"/>
    <w:rsid w:val="00732768"/>
    <w:rsid w:val="007337A2"/>
    <w:rsid w:val="00733DDA"/>
    <w:rsid w:val="00736265"/>
    <w:rsid w:val="007371E6"/>
    <w:rsid w:val="00737588"/>
    <w:rsid w:val="007406D4"/>
    <w:rsid w:val="00745B31"/>
    <w:rsid w:val="007474E0"/>
    <w:rsid w:val="00751056"/>
    <w:rsid w:val="00753234"/>
    <w:rsid w:val="00754054"/>
    <w:rsid w:val="00755A1C"/>
    <w:rsid w:val="00757D15"/>
    <w:rsid w:val="00762960"/>
    <w:rsid w:val="007636E5"/>
    <w:rsid w:val="0076380F"/>
    <w:rsid w:val="007655D1"/>
    <w:rsid w:val="00765EBB"/>
    <w:rsid w:val="00766D7F"/>
    <w:rsid w:val="007703BA"/>
    <w:rsid w:val="00772BCF"/>
    <w:rsid w:val="00772F3E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140"/>
    <w:rsid w:val="007A05FD"/>
    <w:rsid w:val="007A1DE2"/>
    <w:rsid w:val="007A4C3D"/>
    <w:rsid w:val="007A4CC4"/>
    <w:rsid w:val="007A687B"/>
    <w:rsid w:val="007A7AB6"/>
    <w:rsid w:val="007B0720"/>
    <w:rsid w:val="007B2E68"/>
    <w:rsid w:val="007B45FB"/>
    <w:rsid w:val="007B477E"/>
    <w:rsid w:val="007B4940"/>
    <w:rsid w:val="007B4DD0"/>
    <w:rsid w:val="007B75ED"/>
    <w:rsid w:val="007C079C"/>
    <w:rsid w:val="007D2FC6"/>
    <w:rsid w:val="007D6A1A"/>
    <w:rsid w:val="007D6D93"/>
    <w:rsid w:val="007D6E2B"/>
    <w:rsid w:val="007D716F"/>
    <w:rsid w:val="007D79C5"/>
    <w:rsid w:val="007E30D2"/>
    <w:rsid w:val="007E3C2E"/>
    <w:rsid w:val="007E43C2"/>
    <w:rsid w:val="007F2EC9"/>
    <w:rsid w:val="007F2F09"/>
    <w:rsid w:val="0080057B"/>
    <w:rsid w:val="008012F4"/>
    <w:rsid w:val="00802726"/>
    <w:rsid w:val="00805469"/>
    <w:rsid w:val="00805E7F"/>
    <w:rsid w:val="0080710C"/>
    <w:rsid w:val="0080798D"/>
    <w:rsid w:val="00807F48"/>
    <w:rsid w:val="00810EA5"/>
    <w:rsid w:val="00816A61"/>
    <w:rsid w:val="008202D4"/>
    <w:rsid w:val="00820F6E"/>
    <w:rsid w:val="008229F0"/>
    <w:rsid w:val="0082387B"/>
    <w:rsid w:val="00824C9E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4F9C"/>
    <w:rsid w:val="0085594A"/>
    <w:rsid w:val="008562B7"/>
    <w:rsid w:val="00857486"/>
    <w:rsid w:val="008640B7"/>
    <w:rsid w:val="00866015"/>
    <w:rsid w:val="00866851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60F"/>
    <w:rsid w:val="00894E15"/>
    <w:rsid w:val="008958E7"/>
    <w:rsid w:val="00896F49"/>
    <w:rsid w:val="00897D73"/>
    <w:rsid w:val="008A44A9"/>
    <w:rsid w:val="008A7066"/>
    <w:rsid w:val="008B048B"/>
    <w:rsid w:val="008B0773"/>
    <w:rsid w:val="008B2CCA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319B"/>
    <w:rsid w:val="008F4DE6"/>
    <w:rsid w:val="008F5461"/>
    <w:rsid w:val="008F7DAB"/>
    <w:rsid w:val="008F7DD9"/>
    <w:rsid w:val="00900279"/>
    <w:rsid w:val="00900EA9"/>
    <w:rsid w:val="00902895"/>
    <w:rsid w:val="00902C7D"/>
    <w:rsid w:val="00903261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DAF"/>
    <w:rsid w:val="00965785"/>
    <w:rsid w:val="00973ACA"/>
    <w:rsid w:val="009747B1"/>
    <w:rsid w:val="00974E59"/>
    <w:rsid w:val="00975763"/>
    <w:rsid w:val="009769FA"/>
    <w:rsid w:val="009816C1"/>
    <w:rsid w:val="00982B8E"/>
    <w:rsid w:val="00985525"/>
    <w:rsid w:val="0098737D"/>
    <w:rsid w:val="00990FC3"/>
    <w:rsid w:val="009929A2"/>
    <w:rsid w:val="00992D79"/>
    <w:rsid w:val="009939D8"/>
    <w:rsid w:val="00993A9D"/>
    <w:rsid w:val="00996B44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63DE"/>
    <w:rsid w:val="009C79D5"/>
    <w:rsid w:val="009D09A3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5A49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5557"/>
    <w:rsid w:val="00A45D45"/>
    <w:rsid w:val="00A522F3"/>
    <w:rsid w:val="00A52D8B"/>
    <w:rsid w:val="00A54B54"/>
    <w:rsid w:val="00A54C86"/>
    <w:rsid w:val="00A54DC4"/>
    <w:rsid w:val="00A5562D"/>
    <w:rsid w:val="00A57B26"/>
    <w:rsid w:val="00A6060F"/>
    <w:rsid w:val="00A60BBC"/>
    <w:rsid w:val="00A64D83"/>
    <w:rsid w:val="00A676C4"/>
    <w:rsid w:val="00A71F32"/>
    <w:rsid w:val="00A72961"/>
    <w:rsid w:val="00A73CCE"/>
    <w:rsid w:val="00A77556"/>
    <w:rsid w:val="00A81075"/>
    <w:rsid w:val="00A869C3"/>
    <w:rsid w:val="00A86C35"/>
    <w:rsid w:val="00A9294E"/>
    <w:rsid w:val="00A972DE"/>
    <w:rsid w:val="00A978C0"/>
    <w:rsid w:val="00AA0126"/>
    <w:rsid w:val="00AA0AC2"/>
    <w:rsid w:val="00AA310D"/>
    <w:rsid w:val="00AA7409"/>
    <w:rsid w:val="00AA74E8"/>
    <w:rsid w:val="00AB024D"/>
    <w:rsid w:val="00AB13A3"/>
    <w:rsid w:val="00AB3314"/>
    <w:rsid w:val="00AB3B62"/>
    <w:rsid w:val="00AB4024"/>
    <w:rsid w:val="00AB4161"/>
    <w:rsid w:val="00AB598D"/>
    <w:rsid w:val="00AC33A2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2D0C"/>
    <w:rsid w:val="00AE3194"/>
    <w:rsid w:val="00AE4433"/>
    <w:rsid w:val="00AE51EC"/>
    <w:rsid w:val="00AE5259"/>
    <w:rsid w:val="00AE550C"/>
    <w:rsid w:val="00AE66D0"/>
    <w:rsid w:val="00AF0351"/>
    <w:rsid w:val="00B01577"/>
    <w:rsid w:val="00B02081"/>
    <w:rsid w:val="00B02801"/>
    <w:rsid w:val="00B045D1"/>
    <w:rsid w:val="00B0479B"/>
    <w:rsid w:val="00B0579B"/>
    <w:rsid w:val="00B07A4C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26EB"/>
    <w:rsid w:val="00B524B2"/>
    <w:rsid w:val="00B52FDD"/>
    <w:rsid w:val="00B53EA3"/>
    <w:rsid w:val="00B53F84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3210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4D00"/>
    <w:rsid w:val="00BC508A"/>
    <w:rsid w:val="00BC5DFD"/>
    <w:rsid w:val="00BC61A2"/>
    <w:rsid w:val="00BC6256"/>
    <w:rsid w:val="00BC6546"/>
    <w:rsid w:val="00BD276C"/>
    <w:rsid w:val="00BD29EF"/>
    <w:rsid w:val="00BD2A62"/>
    <w:rsid w:val="00BD3026"/>
    <w:rsid w:val="00BD34DC"/>
    <w:rsid w:val="00BD3610"/>
    <w:rsid w:val="00BD551C"/>
    <w:rsid w:val="00BD6527"/>
    <w:rsid w:val="00BD6DFA"/>
    <w:rsid w:val="00BE1DE8"/>
    <w:rsid w:val="00BE3A8B"/>
    <w:rsid w:val="00BE4343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5E78"/>
    <w:rsid w:val="00C17BED"/>
    <w:rsid w:val="00C17FF4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991"/>
    <w:rsid w:val="00C43F5A"/>
    <w:rsid w:val="00C47090"/>
    <w:rsid w:val="00C472CD"/>
    <w:rsid w:val="00C51AC9"/>
    <w:rsid w:val="00C529C4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90B21"/>
    <w:rsid w:val="00C90B23"/>
    <w:rsid w:val="00C93421"/>
    <w:rsid w:val="00C93FCB"/>
    <w:rsid w:val="00C942F7"/>
    <w:rsid w:val="00C9569D"/>
    <w:rsid w:val="00C962F3"/>
    <w:rsid w:val="00C96D49"/>
    <w:rsid w:val="00C97380"/>
    <w:rsid w:val="00CA1360"/>
    <w:rsid w:val="00CA237D"/>
    <w:rsid w:val="00CA5F73"/>
    <w:rsid w:val="00CB0EBD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730F"/>
    <w:rsid w:val="00CE7E82"/>
    <w:rsid w:val="00CF0397"/>
    <w:rsid w:val="00CF1C6D"/>
    <w:rsid w:val="00CF2C37"/>
    <w:rsid w:val="00CF4FFD"/>
    <w:rsid w:val="00CF5FD6"/>
    <w:rsid w:val="00D00BB0"/>
    <w:rsid w:val="00D01FD0"/>
    <w:rsid w:val="00D03588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3EB0"/>
    <w:rsid w:val="00D143EB"/>
    <w:rsid w:val="00D14ADE"/>
    <w:rsid w:val="00D15824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3F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228"/>
    <w:rsid w:val="00D865A4"/>
    <w:rsid w:val="00D865B3"/>
    <w:rsid w:val="00D86AEF"/>
    <w:rsid w:val="00D87907"/>
    <w:rsid w:val="00D903C0"/>
    <w:rsid w:val="00D916CD"/>
    <w:rsid w:val="00D91D2A"/>
    <w:rsid w:val="00D9271F"/>
    <w:rsid w:val="00D92D15"/>
    <w:rsid w:val="00DA3A6B"/>
    <w:rsid w:val="00DA690A"/>
    <w:rsid w:val="00DB0FDC"/>
    <w:rsid w:val="00DB21F7"/>
    <w:rsid w:val="00DB49CA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3CB0"/>
    <w:rsid w:val="00DD3ED5"/>
    <w:rsid w:val="00DD7037"/>
    <w:rsid w:val="00DE0DD0"/>
    <w:rsid w:val="00DE251B"/>
    <w:rsid w:val="00DE2788"/>
    <w:rsid w:val="00DE356A"/>
    <w:rsid w:val="00DE42BE"/>
    <w:rsid w:val="00DE7F10"/>
    <w:rsid w:val="00DF0544"/>
    <w:rsid w:val="00DF1388"/>
    <w:rsid w:val="00DF2DE8"/>
    <w:rsid w:val="00DF4E2D"/>
    <w:rsid w:val="00DF72F9"/>
    <w:rsid w:val="00DF7522"/>
    <w:rsid w:val="00E0187C"/>
    <w:rsid w:val="00E0245B"/>
    <w:rsid w:val="00E02D7C"/>
    <w:rsid w:val="00E0563E"/>
    <w:rsid w:val="00E05F69"/>
    <w:rsid w:val="00E06368"/>
    <w:rsid w:val="00E067B3"/>
    <w:rsid w:val="00E109DA"/>
    <w:rsid w:val="00E110E7"/>
    <w:rsid w:val="00E11489"/>
    <w:rsid w:val="00E11C25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4B04"/>
    <w:rsid w:val="00E26766"/>
    <w:rsid w:val="00E278A6"/>
    <w:rsid w:val="00E300FD"/>
    <w:rsid w:val="00E3100F"/>
    <w:rsid w:val="00E3229C"/>
    <w:rsid w:val="00E3288A"/>
    <w:rsid w:val="00E332CF"/>
    <w:rsid w:val="00E34AA1"/>
    <w:rsid w:val="00E37E0B"/>
    <w:rsid w:val="00E37FFA"/>
    <w:rsid w:val="00E421FF"/>
    <w:rsid w:val="00E513F2"/>
    <w:rsid w:val="00E52312"/>
    <w:rsid w:val="00E56101"/>
    <w:rsid w:val="00E57080"/>
    <w:rsid w:val="00E601A3"/>
    <w:rsid w:val="00E62851"/>
    <w:rsid w:val="00E62B2E"/>
    <w:rsid w:val="00E63E63"/>
    <w:rsid w:val="00E6572D"/>
    <w:rsid w:val="00E71012"/>
    <w:rsid w:val="00E7649D"/>
    <w:rsid w:val="00E81ED2"/>
    <w:rsid w:val="00E823B6"/>
    <w:rsid w:val="00E82B7E"/>
    <w:rsid w:val="00E84713"/>
    <w:rsid w:val="00E8611A"/>
    <w:rsid w:val="00E867FC"/>
    <w:rsid w:val="00E868B0"/>
    <w:rsid w:val="00E90626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7C09"/>
    <w:rsid w:val="00EE0130"/>
    <w:rsid w:val="00EE2F2D"/>
    <w:rsid w:val="00EE3A9F"/>
    <w:rsid w:val="00EE432E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36D5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03E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77B35"/>
    <w:rsid w:val="00F82580"/>
    <w:rsid w:val="00F82E78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6E91"/>
    <w:rsid w:val="00FC002D"/>
    <w:rsid w:val="00FC50F1"/>
    <w:rsid w:val="00FC52A7"/>
    <w:rsid w:val="00FC67E1"/>
    <w:rsid w:val="00FD20FF"/>
    <w:rsid w:val="00FD2F6E"/>
    <w:rsid w:val="00FD395C"/>
    <w:rsid w:val="00FD7B23"/>
    <w:rsid w:val="00FE0F4B"/>
    <w:rsid w:val="00FE2D3D"/>
    <w:rsid w:val="00FE3B7E"/>
    <w:rsid w:val="00FE4E35"/>
    <w:rsid w:val="00FE51CD"/>
    <w:rsid w:val="00FE5EFC"/>
    <w:rsid w:val="00FE60BF"/>
    <w:rsid w:val="00FE66BD"/>
    <w:rsid w:val="00FE6EA8"/>
    <w:rsid w:val="00FF374E"/>
    <w:rsid w:val="00FF41B1"/>
    <w:rsid w:val="00FF4B55"/>
    <w:rsid w:val="00FF4D1D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F631-A955-4B7B-BA33-2D7D00B1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Sovet-win7</cp:lastModifiedBy>
  <cp:revision>13</cp:revision>
  <cp:lastPrinted>2021-09-21T12:15:00Z</cp:lastPrinted>
  <dcterms:created xsi:type="dcterms:W3CDTF">2021-09-14T13:33:00Z</dcterms:created>
  <dcterms:modified xsi:type="dcterms:W3CDTF">2021-09-21T12:20:00Z</dcterms:modified>
</cp:coreProperties>
</file>