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 xml:space="preserve">Контрольно - счетная комиссия Ипатовского </w:t>
      </w:r>
      <w:r w:rsidR="0025261F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Ипатовского </w:t>
      </w:r>
      <w:r w:rsidR="0025261F">
        <w:rPr>
          <w:rFonts w:ascii="Times New Roman" w:eastAsia="Calibri" w:hAnsi="Times New Roman"/>
          <w:b/>
          <w:sz w:val="28"/>
          <w:szCs w:val="28"/>
        </w:rPr>
        <w:t xml:space="preserve">муниципального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55511">
        <w:rPr>
          <w:rFonts w:ascii="Times New Roman" w:hAnsi="Times New Roman" w:cs="Times New Roman"/>
          <w:b/>
          <w:sz w:val="28"/>
          <w:szCs w:val="28"/>
        </w:rPr>
        <w:t>й</w:t>
      </w:r>
      <w:r w:rsidR="0003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решени</w:t>
      </w:r>
      <w:r w:rsidR="0018016C">
        <w:rPr>
          <w:rFonts w:ascii="Times New Roman" w:hAnsi="Times New Roman" w:cs="Times New Roman"/>
          <w:b/>
          <w:sz w:val="28"/>
          <w:szCs w:val="28"/>
        </w:rPr>
        <w:t>е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Думы Ипатовского городского округа Ставропольского края </w:t>
      </w:r>
      <w:r w:rsidR="00FB4C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24 октября 2017 г. № </w:t>
      </w:r>
      <w:r w:rsidR="0018016C">
        <w:rPr>
          <w:rFonts w:ascii="Times New Roman" w:hAnsi="Times New Roman" w:cs="Times New Roman"/>
          <w:b/>
          <w:sz w:val="28"/>
          <w:szCs w:val="28"/>
        </w:rPr>
        <w:t>44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налоге на территории Ипатовского городского округа Ставропольского края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604B6C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 w:rsidR="00A40DAC">
        <w:rPr>
          <w:rFonts w:ascii="Times New Roman" w:hAnsi="Times New Roman" w:cs="Times New Roman"/>
          <w:sz w:val="28"/>
          <w:szCs w:val="28"/>
        </w:rPr>
        <w:t>3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021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Ипатовского городского округа Ставропольского края, утвержденного решением Думы Ипатовского городского округа Ставропольского края от </w:t>
      </w:r>
      <w:r w:rsidR="00604B6C">
        <w:rPr>
          <w:rFonts w:ascii="Times New Roman" w:hAnsi="Times New Roman" w:cs="Times New Roman"/>
          <w:sz w:val="28"/>
          <w:szCs w:val="28"/>
        </w:rPr>
        <w:t>10.10</w:t>
      </w:r>
      <w:r w:rsidR="00456C1E" w:rsidRPr="00456C1E">
        <w:rPr>
          <w:rFonts w:ascii="Times New Roman" w:hAnsi="Times New Roman" w:cs="Times New Roman"/>
          <w:sz w:val="28"/>
          <w:szCs w:val="28"/>
        </w:rPr>
        <w:t>.20</w:t>
      </w:r>
      <w:r w:rsidR="00183021">
        <w:rPr>
          <w:rFonts w:ascii="Times New Roman" w:hAnsi="Times New Roman" w:cs="Times New Roman"/>
          <w:sz w:val="28"/>
          <w:szCs w:val="28"/>
        </w:rPr>
        <w:t>2</w:t>
      </w:r>
      <w:r w:rsidR="00604B6C">
        <w:rPr>
          <w:rFonts w:ascii="Times New Roman" w:hAnsi="Times New Roman" w:cs="Times New Roman"/>
          <w:sz w:val="28"/>
          <w:szCs w:val="28"/>
        </w:rPr>
        <w:t>3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B6C">
        <w:rPr>
          <w:rFonts w:ascii="Times New Roman" w:hAnsi="Times New Roman" w:cs="Times New Roman"/>
          <w:sz w:val="28"/>
          <w:szCs w:val="28"/>
        </w:rPr>
        <w:t>113</w:t>
      </w:r>
      <w:r w:rsidR="00B40946">
        <w:rPr>
          <w:rFonts w:ascii="Times New Roman" w:hAnsi="Times New Roman" w:cs="Times New Roman"/>
          <w:sz w:val="28"/>
          <w:szCs w:val="28"/>
        </w:rPr>
        <w:t>,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Ипатовского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Ипатовского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A40DAC" w:rsidRPr="00A40DA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61F">
        <w:rPr>
          <w:rFonts w:ascii="Times New Roman" w:hAnsi="Times New Roman" w:cs="Times New Roman"/>
          <w:sz w:val="28"/>
          <w:szCs w:val="28"/>
        </w:rPr>
        <w:t>й</w:t>
      </w:r>
      <w:r w:rsidR="00EF640E">
        <w:rPr>
          <w:rFonts w:ascii="Times New Roman" w:hAnsi="Times New Roman" w:cs="Times New Roman"/>
          <w:sz w:val="28"/>
          <w:szCs w:val="28"/>
        </w:rPr>
        <w:t xml:space="preserve"> </w:t>
      </w:r>
      <w:r w:rsidR="00A40DAC" w:rsidRPr="00A40DAC">
        <w:rPr>
          <w:rFonts w:ascii="Times New Roman" w:hAnsi="Times New Roman" w:cs="Times New Roman"/>
          <w:sz w:val="28"/>
          <w:szCs w:val="28"/>
        </w:rPr>
        <w:t>в решение Думы Ипатовского городского округа Ставропольского края от 24 октября 2017 г. № 44 «О земельном налоге на территории Ипатовского городского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065159" w:rsidRDefault="00065159" w:rsidP="00EF64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приведения решения Думы Ипатовского муниципального округа Ставропольского края «О внесении изменений в решение Думы Ипатовского городского округа Ставропольского края от 24 октября 2017 г. № 44 «О земельном налоге на территории Ипатовского городского округа Ставропольского края»» (с изменениями внесенными решениями Думы Ипатовского городского округа Ставропольского края от 24 апреля 2018 г. № 48, от 28 августа 2018 г. № 166, от 25 сентября 2018 г. № 170, от 27 ноября 2018 г. № 213, от 24 сентября 2019 г. № 84, от 26 ноября 2019 г. № 109, от 21 марта 2023 г. № 21, от 30 мая 2023 г. № 52) </w:t>
      </w:r>
      <w:r w:rsidR="00A62EA3" w:rsidRPr="00A62EA3">
        <w:rPr>
          <w:rFonts w:ascii="Times New Roman" w:hAnsi="Times New Roman" w:cs="Times New Roman"/>
          <w:sz w:val="28"/>
          <w:szCs w:val="28"/>
        </w:rPr>
        <w:t xml:space="preserve">(далее – решение ДИГО СК № 44) </w:t>
      </w:r>
      <w:r w:rsidRPr="00065159"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изменениями, внесёнными в главу 31 части второй Налогового кодекса Российской Федерации законом от 31 июля 2023 г.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 </w:t>
      </w:r>
    </w:p>
    <w:p w:rsidR="00A62EA3" w:rsidRDefault="00A62EA3" w:rsidP="00EF64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A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в абзаце третьем подпункта 1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EA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EA3">
        <w:rPr>
          <w:rFonts w:ascii="Times New Roman" w:hAnsi="Times New Roman" w:cs="Times New Roman"/>
          <w:sz w:val="28"/>
          <w:szCs w:val="28"/>
        </w:rPr>
        <w:t xml:space="preserve"> ДИГО СК № 44 слова </w:t>
      </w:r>
      <w:r w:rsidR="0025261F">
        <w:rPr>
          <w:rFonts w:ascii="Times New Roman" w:hAnsi="Times New Roman" w:cs="Times New Roman"/>
          <w:sz w:val="28"/>
          <w:szCs w:val="28"/>
        </w:rPr>
        <w:t>«</w:t>
      </w:r>
      <w:r w:rsidRPr="00A62EA3">
        <w:rPr>
          <w:rFonts w:ascii="Times New Roman" w:hAnsi="Times New Roman" w:cs="Times New Roman"/>
          <w:sz w:val="28"/>
          <w:szCs w:val="28"/>
        </w:rPr>
        <w:t>и объектами</w:t>
      </w:r>
      <w:r w:rsidR="0025261F">
        <w:rPr>
          <w:rFonts w:ascii="Times New Roman" w:hAnsi="Times New Roman" w:cs="Times New Roman"/>
          <w:sz w:val="28"/>
          <w:szCs w:val="28"/>
        </w:rPr>
        <w:t>»</w:t>
      </w:r>
      <w:r w:rsidRPr="00A62E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5261F">
        <w:rPr>
          <w:rFonts w:ascii="Times New Roman" w:hAnsi="Times New Roman" w:cs="Times New Roman"/>
          <w:sz w:val="28"/>
          <w:szCs w:val="28"/>
        </w:rPr>
        <w:t>«</w:t>
      </w:r>
      <w:r w:rsidRPr="00A62EA3">
        <w:rPr>
          <w:rFonts w:ascii="Times New Roman" w:hAnsi="Times New Roman" w:cs="Times New Roman"/>
          <w:sz w:val="28"/>
          <w:szCs w:val="28"/>
        </w:rPr>
        <w:t>и (или) объектами</w:t>
      </w:r>
      <w:r w:rsidR="0025261F">
        <w:rPr>
          <w:rFonts w:ascii="Times New Roman" w:hAnsi="Times New Roman" w:cs="Times New Roman"/>
          <w:sz w:val="28"/>
          <w:szCs w:val="28"/>
        </w:rPr>
        <w:t>»</w:t>
      </w:r>
      <w:r w:rsidRPr="00A62EA3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25261F">
        <w:rPr>
          <w:rFonts w:ascii="Times New Roman" w:hAnsi="Times New Roman" w:cs="Times New Roman"/>
          <w:sz w:val="28"/>
          <w:szCs w:val="28"/>
        </w:rPr>
        <w:t>«</w:t>
      </w:r>
      <w:r w:rsidRPr="00A62EA3">
        <w:rPr>
          <w:rFonts w:ascii="Times New Roman" w:hAnsi="Times New Roman" w:cs="Times New Roman"/>
          <w:sz w:val="28"/>
          <w:szCs w:val="28"/>
        </w:rPr>
        <w:t>доли в праве на земельный участок, приходящейся на объект</w:t>
      </w:r>
      <w:r w:rsidR="0025261F">
        <w:rPr>
          <w:rFonts w:ascii="Times New Roman" w:hAnsi="Times New Roman" w:cs="Times New Roman"/>
          <w:sz w:val="28"/>
          <w:szCs w:val="28"/>
        </w:rPr>
        <w:t>»</w:t>
      </w:r>
      <w:r w:rsidRPr="00A62E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5261F">
        <w:rPr>
          <w:rFonts w:ascii="Times New Roman" w:hAnsi="Times New Roman" w:cs="Times New Roman"/>
          <w:sz w:val="28"/>
          <w:szCs w:val="28"/>
        </w:rPr>
        <w:t>«</w:t>
      </w:r>
      <w:r w:rsidRPr="00A62EA3">
        <w:rPr>
          <w:rFonts w:ascii="Times New Roman" w:hAnsi="Times New Roman" w:cs="Times New Roman"/>
          <w:sz w:val="28"/>
          <w:szCs w:val="28"/>
        </w:rPr>
        <w:t xml:space="preserve">части земельного участка, приходящейся на </w:t>
      </w:r>
      <w:r w:rsidR="0025261F">
        <w:rPr>
          <w:rFonts w:ascii="Times New Roman" w:hAnsi="Times New Roman" w:cs="Times New Roman"/>
          <w:sz w:val="28"/>
          <w:szCs w:val="28"/>
        </w:rPr>
        <w:t>объект недвижимого имущества», слова «</w:t>
      </w:r>
      <w:r w:rsidRPr="00A62EA3">
        <w:rPr>
          <w:rFonts w:ascii="Times New Roman" w:hAnsi="Times New Roman" w:cs="Times New Roman"/>
          <w:sz w:val="28"/>
          <w:szCs w:val="28"/>
        </w:rPr>
        <w:t>и к объектам</w:t>
      </w:r>
      <w:r w:rsidR="0025261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62EA3">
        <w:rPr>
          <w:rFonts w:ascii="Times New Roman" w:hAnsi="Times New Roman" w:cs="Times New Roman"/>
          <w:sz w:val="28"/>
          <w:szCs w:val="28"/>
        </w:rPr>
        <w:t>и (или) к объектам</w:t>
      </w:r>
      <w:r w:rsidR="002526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159" w:rsidRDefault="00065159" w:rsidP="00EF64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lastRenderedPageBreak/>
        <w:t>В соответствии с абзацем вторым пункта 2 статьи 387 Налогового кодекса Российской Федерации (далее – НК РФ) нормативными правовыми актами представительных органов муниципальных образований могут также предусматриваться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D85B47" w:rsidRDefault="00D85B47" w:rsidP="00EF64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47">
        <w:rPr>
          <w:rFonts w:ascii="Times New Roman" w:hAnsi="Times New Roman" w:cs="Times New Roman"/>
          <w:sz w:val="28"/>
          <w:szCs w:val="28"/>
        </w:rPr>
        <w:t>Проект</w:t>
      </w:r>
      <w:r w:rsidR="003116B9">
        <w:rPr>
          <w:rFonts w:ascii="Times New Roman" w:hAnsi="Times New Roman" w:cs="Times New Roman"/>
          <w:sz w:val="28"/>
          <w:szCs w:val="28"/>
        </w:rPr>
        <w:t>ом</w:t>
      </w:r>
      <w:r w:rsidRPr="00D85B4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в </w:t>
      </w:r>
      <w:r w:rsidRPr="00D85B47">
        <w:rPr>
          <w:rFonts w:ascii="Times New Roman" w:hAnsi="Times New Roman" w:cs="Times New Roman"/>
          <w:sz w:val="28"/>
          <w:szCs w:val="28"/>
        </w:rPr>
        <w:t>абзац шесто</w:t>
      </w:r>
      <w:r w:rsidR="003116B9">
        <w:rPr>
          <w:rFonts w:ascii="Times New Roman" w:hAnsi="Times New Roman" w:cs="Times New Roman"/>
          <w:sz w:val="28"/>
          <w:szCs w:val="28"/>
        </w:rPr>
        <w:t>й</w:t>
      </w:r>
      <w:r w:rsidRPr="00D85B47">
        <w:rPr>
          <w:rFonts w:ascii="Times New Roman" w:hAnsi="Times New Roman" w:cs="Times New Roman"/>
          <w:sz w:val="28"/>
          <w:szCs w:val="28"/>
        </w:rPr>
        <w:t xml:space="preserve"> подпункта 5.4 пункта 5 решения ДИГО СК № 44</w:t>
      </w:r>
      <w:r w:rsidR="003116B9">
        <w:rPr>
          <w:rFonts w:ascii="Times New Roman" w:hAnsi="Times New Roman" w:cs="Times New Roman"/>
          <w:sz w:val="28"/>
          <w:szCs w:val="28"/>
        </w:rPr>
        <w:t>,</w:t>
      </w:r>
      <w:r w:rsidRPr="00D85B47">
        <w:rPr>
          <w:rFonts w:ascii="Times New Roman" w:hAnsi="Times New Roman" w:cs="Times New Roman"/>
          <w:sz w:val="28"/>
          <w:szCs w:val="28"/>
        </w:rPr>
        <w:t xml:space="preserve"> 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закрепив, что </w:t>
      </w:r>
      <w:r w:rsidRPr="00D85B47">
        <w:rPr>
          <w:rFonts w:ascii="Times New Roman" w:hAnsi="Times New Roman" w:cs="Times New Roman"/>
          <w:sz w:val="28"/>
          <w:szCs w:val="28"/>
        </w:rPr>
        <w:t>категории налогоплательщиков, указанным в подпунктах 1-4 подпункта 5.4 пункта 5, освобо</w:t>
      </w:r>
      <w:r w:rsidR="003116B9">
        <w:rPr>
          <w:rFonts w:ascii="Times New Roman" w:hAnsi="Times New Roman" w:cs="Times New Roman"/>
          <w:sz w:val="28"/>
          <w:szCs w:val="28"/>
        </w:rPr>
        <w:t>ждаются</w:t>
      </w:r>
      <w:r w:rsidRPr="00D85B47">
        <w:rPr>
          <w:rFonts w:ascii="Times New Roman" w:hAnsi="Times New Roman" w:cs="Times New Roman"/>
          <w:sz w:val="28"/>
          <w:szCs w:val="28"/>
        </w:rPr>
        <w:t xml:space="preserve"> от уплаты налога за налоговый период 2023 года.</w:t>
      </w:r>
    </w:p>
    <w:p w:rsidR="00600BE4" w:rsidRDefault="00EF640E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40E">
        <w:rPr>
          <w:rFonts w:ascii="Times New Roman" w:hAnsi="Times New Roman" w:cs="Times New Roman"/>
          <w:sz w:val="28"/>
          <w:szCs w:val="28"/>
        </w:rPr>
        <w:t>Принятие проекта</w:t>
      </w:r>
      <w:r w:rsidR="00600B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F640E">
        <w:rPr>
          <w:rFonts w:ascii="Times New Roman" w:hAnsi="Times New Roman" w:cs="Times New Roman"/>
          <w:sz w:val="28"/>
          <w:szCs w:val="28"/>
        </w:rPr>
        <w:t xml:space="preserve"> приведет к сокращению доходов бюджета </w:t>
      </w:r>
      <w:r w:rsidR="00600BE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600BE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EF640E">
        <w:rPr>
          <w:rFonts w:ascii="Times New Roman" w:hAnsi="Times New Roman" w:cs="Times New Roman"/>
          <w:sz w:val="28"/>
          <w:szCs w:val="28"/>
        </w:rPr>
        <w:t>Ставропольского края. Вместе с тем, пояснительная записка к проекту</w:t>
      </w:r>
      <w:r w:rsidR="00600B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F640E">
        <w:rPr>
          <w:rFonts w:ascii="Times New Roman" w:hAnsi="Times New Roman" w:cs="Times New Roman"/>
          <w:sz w:val="28"/>
          <w:szCs w:val="28"/>
        </w:rPr>
        <w:t xml:space="preserve"> не содержит финансово-экономическое обоснование.</w:t>
      </w:r>
    </w:p>
    <w:p w:rsidR="00D85B47" w:rsidRDefault="00A10F2D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 связи с принятием </w:t>
      </w:r>
      <w:r w:rsidR="00D85B47" w:rsidRPr="00D85B47">
        <w:rPr>
          <w:rFonts w:ascii="Times New Roman" w:hAnsi="Times New Roman" w:cs="Times New Roman"/>
          <w:sz w:val="28"/>
          <w:szCs w:val="28"/>
        </w:rPr>
        <w:t>Закона Ставропольского края от 30.05.2023 г. № 46-кз «О наделении Ипатовского городского округа Ставропольского края статусом муниципального округа»</w:t>
      </w:r>
      <w:r w:rsidR="0025261F">
        <w:rPr>
          <w:rFonts w:ascii="Times New Roman" w:hAnsi="Times New Roman" w:cs="Times New Roman"/>
          <w:sz w:val="28"/>
          <w:szCs w:val="28"/>
        </w:rPr>
        <w:t xml:space="preserve"> в проекте решения предлагается в наименовании проекта решения, а также пункте 1, подпунктах 5.2, 5.3 пункта 5 слово</w:t>
      </w:r>
      <w:r w:rsidR="0025261F" w:rsidRPr="0025261F">
        <w:rPr>
          <w:rFonts w:ascii="Times New Roman" w:hAnsi="Times New Roman" w:cs="Times New Roman"/>
          <w:sz w:val="28"/>
          <w:szCs w:val="28"/>
        </w:rPr>
        <w:t xml:space="preserve"> «городского» заменить слов</w:t>
      </w:r>
      <w:r w:rsidR="0025261F">
        <w:rPr>
          <w:rFonts w:ascii="Times New Roman" w:hAnsi="Times New Roman" w:cs="Times New Roman"/>
          <w:sz w:val="28"/>
          <w:szCs w:val="28"/>
        </w:rPr>
        <w:t>о</w:t>
      </w:r>
      <w:r w:rsidR="0025261F" w:rsidRPr="0025261F">
        <w:rPr>
          <w:rFonts w:ascii="Times New Roman" w:hAnsi="Times New Roman" w:cs="Times New Roman"/>
          <w:sz w:val="28"/>
          <w:szCs w:val="28"/>
        </w:rPr>
        <w:t>м «муниципального»</w:t>
      </w:r>
      <w:r w:rsidR="0025261F">
        <w:rPr>
          <w:rFonts w:ascii="Times New Roman" w:hAnsi="Times New Roman" w:cs="Times New Roman"/>
          <w:sz w:val="28"/>
          <w:szCs w:val="28"/>
        </w:rPr>
        <w:t>.</w:t>
      </w:r>
    </w:p>
    <w:p w:rsidR="00CD40BB" w:rsidRPr="00CD40BB" w:rsidRDefault="008D1CFF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Ипатовского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r w:rsidR="00FA24B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Ипатовского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A4DBE" w:rsidRPr="00DA4DBE">
        <w:rPr>
          <w:rFonts w:ascii="Times New Roman" w:hAnsi="Times New Roman" w:cs="Times New Roman"/>
          <w:sz w:val="28"/>
          <w:szCs w:val="28"/>
        </w:rPr>
        <w:t>«</w:t>
      </w:r>
      <w:r w:rsidR="00A51E0B" w:rsidRPr="00A51E0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61F">
        <w:rPr>
          <w:rFonts w:ascii="Times New Roman" w:hAnsi="Times New Roman" w:cs="Times New Roman"/>
          <w:sz w:val="28"/>
          <w:szCs w:val="28"/>
        </w:rPr>
        <w:t>й</w:t>
      </w:r>
      <w:r w:rsidR="00A51E0B" w:rsidRPr="00A51E0B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24 октября 2017 г. № 44 «О земельном налоге на территории Ипатовского городского округа Ставропольского края</w:t>
      </w:r>
      <w:r w:rsidR="00DA4DBE" w:rsidRPr="00DA4DBE">
        <w:rPr>
          <w:rFonts w:ascii="Times New Roman" w:hAnsi="Times New Roman" w:cs="Times New Roman"/>
          <w:sz w:val="28"/>
          <w:szCs w:val="28"/>
        </w:rPr>
        <w:t>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Ипатовского </w:t>
      </w:r>
      <w:r w:rsidR="004861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bookmarkStart w:id="0" w:name="_GoBack"/>
      <w:bookmarkEnd w:id="0"/>
    </w:p>
    <w:p w:rsidR="008D072E" w:rsidRPr="00CD40BB" w:rsidRDefault="008D072E" w:rsidP="00B0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25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Е.П.Деньщикова</w:t>
      </w:r>
    </w:p>
    <w:sectPr w:rsidR="008D072E" w:rsidRPr="00C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4F5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159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016C"/>
    <w:rsid w:val="00181DEF"/>
    <w:rsid w:val="00182F0B"/>
    <w:rsid w:val="00182F96"/>
    <w:rsid w:val="00183021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7D7"/>
    <w:rsid w:val="00215E3F"/>
    <w:rsid w:val="00221945"/>
    <w:rsid w:val="00223F44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261F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90A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16B9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1AD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5FF7"/>
    <w:rsid w:val="005F6A29"/>
    <w:rsid w:val="00600BE4"/>
    <w:rsid w:val="00601BC0"/>
    <w:rsid w:val="00602DB4"/>
    <w:rsid w:val="006035E1"/>
    <w:rsid w:val="00604370"/>
    <w:rsid w:val="00604B6C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511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E59"/>
    <w:rsid w:val="009769FA"/>
    <w:rsid w:val="009816C1"/>
    <w:rsid w:val="00982B8E"/>
    <w:rsid w:val="009852F6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48B3"/>
    <w:rsid w:val="00A05338"/>
    <w:rsid w:val="00A10AA6"/>
    <w:rsid w:val="00A10C85"/>
    <w:rsid w:val="00A10F2D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0DAC"/>
    <w:rsid w:val="00A45557"/>
    <w:rsid w:val="00A45D45"/>
    <w:rsid w:val="00A51E0B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2EA3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5AFE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7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732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40E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47B91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BCE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DE4B"/>
  <w15:docId w15:val="{1C196772-CDB8-4065-880D-647FC65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11</cp:revision>
  <cp:lastPrinted>2023-03-16T10:53:00Z</cp:lastPrinted>
  <dcterms:created xsi:type="dcterms:W3CDTF">2023-03-15T14:01:00Z</dcterms:created>
  <dcterms:modified xsi:type="dcterms:W3CDTF">2023-10-24T11:06:00Z</dcterms:modified>
</cp:coreProperties>
</file>