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C0" w:rsidRDefault="00F33CC0" w:rsidP="00F33C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33CC0" w:rsidRDefault="00F33CC0" w:rsidP="00F33C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F33CC0" w:rsidRDefault="00F33CC0" w:rsidP="00F33C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33CC0" w:rsidRDefault="00F33CC0" w:rsidP="00F33C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33CC0" w:rsidRDefault="00F33CC0" w:rsidP="00F33C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33CC0" w:rsidRDefault="00F33CC0" w:rsidP="00F33C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августа 2022 г.                           г. Ипатово                                             № 1161</w:t>
      </w:r>
    </w:p>
    <w:p w:rsidR="00F33CC0" w:rsidRDefault="00F33CC0" w:rsidP="00F33CC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661865">
        <w:rPr>
          <w:rFonts w:ascii="Times New Roman" w:hAnsi="Times New Roman" w:cs="Times New Roman"/>
          <w:sz w:val="28"/>
          <w:szCs w:val="28"/>
        </w:rPr>
        <w:t>д</w:t>
      </w:r>
      <w:r w:rsidRPr="00661865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ципальной услуги «Направление уведомления о соответствии (несоответс</w:t>
      </w:r>
      <w:r w:rsidRPr="00661865">
        <w:rPr>
          <w:rFonts w:ascii="Times New Roman" w:hAnsi="Times New Roman" w:cs="Times New Roman"/>
          <w:sz w:val="28"/>
          <w:szCs w:val="28"/>
        </w:rPr>
        <w:t>т</w:t>
      </w:r>
      <w:r w:rsidRPr="00661865">
        <w:rPr>
          <w:rFonts w:ascii="Times New Roman" w:hAnsi="Times New Roman" w:cs="Times New Roman"/>
          <w:sz w:val="28"/>
          <w:szCs w:val="28"/>
        </w:rPr>
        <w:t>вии) указанных в уведомлении о планируемых строительстве или реконс</w:t>
      </w:r>
      <w:r w:rsidRPr="00661865">
        <w:rPr>
          <w:rFonts w:ascii="Times New Roman" w:hAnsi="Times New Roman" w:cs="Times New Roman"/>
          <w:sz w:val="28"/>
          <w:szCs w:val="28"/>
        </w:rPr>
        <w:t>т</w:t>
      </w:r>
      <w:r w:rsidRPr="00661865">
        <w:rPr>
          <w:rFonts w:ascii="Times New Roman" w:hAnsi="Times New Roman" w:cs="Times New Roman"/>
          <w:sz w:val="28"/>
          <w:szCs w:val="28"/>
        </w:rPr>
        <w:t>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</w:t>
      </w:r>
      <w:r w:rsidRPr="00661865">
        <w:rPr>
          <w:rFonts w:ascii="Times New Roman" w:hAnsi="Times New Roman" w:cs="Times New Roman"/>
          <w:sz w:val="28"/>
          <w:szCs w:val="28"/>
        </w:rPr>
        <w:t>с</w:t>
      </w:r>
      <w:r w:rsidRPr="00661865">
        <w:rPr>
          <w:rFonts w:ascii="Times New Roman" w:hAnsi="Times New Roman" w:cs="Times New Roman"/>
          <w:sz w:val="28"/>
          <w:szCs w:val="28"/>
        </w:rPr>
        <w:t>тимости) размещения объекта индивидуального жилищного строительства или садового дома на земельном участке», утвержденный постановлением администрации Ипатовского городского округа Ставропольского края от 26 февраля 2020 г. № 242</w:t>
      </w:r>
    </w:p>
    <w:p w:rsid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</w:t>
      </w:r>
      <w:r w:rsidRPr="00661865">
        <w:rPr>
          <w:rFonts w:ascii="Times New Roman" w:hAnsi="Times New Roman" w:cs="Times New Roman"/>
          <w:sz w:val="28"/>
          <w:szCs w:val="28"/>
        </w:rPr>
        <w:t>д</w:t>
      </w:r>
      <w:r w:rsidRPr="00661865">
        <w:rPr>
          <w:rFonts w:ascii="Times New Roman" w:hAnsi="Times New Roman" w:cs="Times New Roman"/>
          <w:sz w:val="28"/>
          <w:szCs w:val="28"/>
        </w:rPr>
        <w:t>ского округа Ставропольского края от 26 августа 2021 г. № 1247 «О внесении изменений в постановление администрации Ипатовского городского округа Ставропольского края от 19 января 2018 г. № 18 «О разработке и утвержд</w:t>
      </w:r>
      <w:r w:rsidRPr="00661865">
        <w:rPr>
          <w:rFonts w:ascii="Times New Roman" w:hAnsi="Times New Roman" w:cs="Times New Roman"/>
          <w:sz w:val="28"/>
          <w:szCs w:val="28"/>
        </w:rPr>
        <w:t>е</w:t>
      </w:r>
      <w:r w:rsidRPr="00661865">
        <w:rPr>
          <w:rFonts w:ascii="Times New Roman" w:hAnsi="Times New Roman" w:cs="Times New Roman"/>
          <w:sz w:val="28"/>
          <w:szCs w:val="28"/>
        </w:rPr>
        <w:t>нии административных регламентов осуществления муниципального ко</w:t>
      </w:r>
      <w:r w:rsidRPr="00661865">
        <w:rPr>
          <w:rFonts w:ascii="Times New Roman" w:hAnsi="Times New Roman" w:cs="Times New Roman"/>
          <w:sz w:val="28"/>
          <w:szCs w:val="28"/>
        </w:rPr>
        <w:t>н</w:t>
      </w:r>
      <w:r w:rsidRPr="00661865">
        <w:rPr>
          <w:rFonts w:ascii="Times New Roman" w:hAnsi="Times New Roman" w:cs="Times New Roman"/>
          <w:sz w:val="28"/>
          <w:szCs w:val="28"/>
        </w:rPr>
        <w:t>троля и административных регламентов предоставления муниципальных у</w:t>
      </w:r>
      <w:r w:rsidRPr="00661865">
        <w:rPr>
          <w:rFonts w:ascii="Times New Roman" w:hAnsi="Times New Roman" w:cs="Times New Roman"/>
          <w:sz w:val="28"/>
          <w:szCs w:val="28"/>
        </w:rPr>
        <w:t>с</w:t>
      </w:r>
      <w:r w:rsidRPr="00661865">
        <w:rPr>
          <w:rFonts w:ascii="Times New Roman" w:hAnsi="Times New Roman" w:cs="Times New Roman"/>
          <w:sz w:val="28"/>
          <w:szCs w:val="28"/>
        </w:rPr>
        <w:t>луг в администрации Ипатовского городского округа Ставропольского края», типовой технологической схемой предоставления органами местного сам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управления муниципальных образований Ставропольского края муниц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</w:t>
      </w:r>
      <w:r w:rsidRPr="00661865">
        <w:rPr>
          <w:rFonts w:ascii="Times New Roman" w:hAnsi="Times New Roman" w:cs="Times New Roman"/>
          <w:sz w:val="28"/>
          <w:szCs w:val="28"/>
        </w:rPr>
        <w:t>а</w:t>
      </w:r>
      <w:r w:rsidRPr="00661865">
        <w:rPr>
          <w:rFonts w:ascii="Times New Roman" w:hAnsi="Times New Roman" w:cs="Times New Roman"/>
          <w:sz w:val="28"/>
          <w:szCs w:val="28"/>
        </w:rPr>
        <w:t>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го дома на земельном участке», одобренной протоколом заседания рабочей группы по снижению административных барьеров и повышению доступн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сти и качества предоставления государственных и муниципальных услуг в Ставропольском крае краевой межведомственной комиссии по вопросам с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циально-экономического развития Ставропольского края, образованной п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становлением Правительства Ставропольского края от 14 октября 2010 г. № 323-п, от 23 сентября 2021 г. № 1, администрация Ипатовского городского округа Ставропольского края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661865">
        <w:rPr>
          <w:rFonts w:ascii="Times New Roman" w:hAnsi="Times New Roman" w:cs="Times New Roman"/>
          <w:sz w:val="28"/>
          <w:szCs w:val="28"/>
        </w:rPr>
        <w:t>а</w:t>
      </w:r>
      <w:r w:rsidRPr="00661865">
        <w:rPr>
          <w:rFonts w:ascii="Times New Roman" w:hAnsi="Times New Roman" w:cs="Times New Roman"/>
          <w:sz w:val="28"/>
          <w:szCs w:val="28"/>
        </w:rPr>
        <w:t xml:space="preserve">тивный регламент предоставления администрацией Ипатовского городского </w:t>
      </w:r>
      <w:r w:rsidRPr="00661865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муниципальной услуги «Направление уведо</w:t>
      </w:r>
      <w:r w:rsidRPr="00661865">
        <w:rPr>
          <w:rFonts w:ascii="Times New Roman" w:hAnsi="Times New Roman" w:cs="Times New Roman"/>
          <w:sz w:val="28"/>
          <w:szCs w:val="28"/>
        </w:rPr>
        <w:t>м</w:t>
      </w:r>
      <w:r w:rsidRPr="00661865">
        <w:rPr>
          <w:rFonts w:ascii="Times New Roman" w:hAnsi="Times New Roman" w:cs="Times New Roman"/>
          <w:sz w:val="28"/>
          <w:szCs w:val="28"/>
        </w:rPr>
        <w:t>ления о соответствии (несоответствии) указанных в уведомлении о план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руемых строительстве или реконструкции объекта индивидуального жили</w:t>
      </w:r>
      <w:r w:rsidRPr="00661865">
        <w:rPr>
          <w:rFonts w:ascii="Times New Roman" w:hAnsi="Times New Roman" w:cs="Times New Roman"/>
          <w:sz w:val="28"/>
          <w:szCs w:val="28"/>
        </w:rPr>
        <w:t>щ</w:t>
      </w:r>
      <w:r w:rsidRPr="00661865">
        <w:rPr>
          <w:rFonts w:ascii="Times New Roman" w:hAnsi="Times New Roman" w:cs="Times New Roman"/>
          <w:sz w:val="28"/>
          <w:szCs w:val="28"/>
        </w:rPr>
        <w:t>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го жилищного строительства или садового дома на земельном участке», у</w:t>
      </w:r>
      <w:r w:rsidRPr="00661865">
        <w:rPr>
          <w:rFonts w:ascii="Times New Roman" w:hAnsi="Times New Roman" w:cs="Times New Roman"/>
          <w:sz w:val="28"/>
          <w:szCs w:val="28"/>
        </w:rPr>
        <w:t>т</w:t>
      </w:r>
      <w:r w:rsidRPr="00661865">
        <w:rPr>
          <w:rFonts w:ascii="Times New Roman" w:hAnsi="Times New Roman" w:cs="Times New Roman"/>
          <w:sz w:val="28"/>
          <w:szCs w:val="28"/>
        </w:rPr>
        <w:t>вержденный постановлением администрации Ипатовского городского округа Ставропольского края от 26 февраля 2020 г. № 242 «Об утверждении адм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нистративного регламента предоставления администрацией Ипатовского г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родского округа Ставропольского края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</w:t>
      </w:r>
      <w:r w:rsidRPr="00661865">
        <w:rPr>
          <w:rFonts w:ascii="Times New Roman" w:hAnsi="Times New Roman" w:cs="Times New Roman"/>
          <w:sz w:val="28"/>
          <w:szCs w:val="28"/>
        </w:rPr>
        <w:t>у</w:t>
      </w:r>
      <w:r w:rsidRPr="00661865">
        <w:rPr>
          <w:rFonts w:ascii="Times New Roman" w:hAnsi="Times New Roman" w:cs="Times New Roman"/>
          <w:sz w:val="28"/>
          <w:szCs w:val="28"/>
        </w:rPr>
        <w:t>ального жилищного строительства или садового дома установленным пар</w:t>
      </w:r>
      <w:r w:rsidRPr="00661865">
        <w:rPr>
          <w:rFonts w:ascii="Times New Roman" w:hAnsi="Times New Roman" w:cs="Times New Roman"/>
          <w:sz w:val="28"/>
          <w:szCs w:val="28"/>
        </w:rPr>
        <w:t>а</w:t>
      </w:r>
      <w:r w:rsidRPr="00661865">
        <w:rPr>
          <w:rFonts w:ascii="Times New Roman" w:hAnsi="Times New Roman" w:cs="Times New Roman"/>
          <w:sz w:val="28"/>
          <w:szCs w:val="28"/>
        </w:rPr>
        <w:t>метрам и допустимости (и (или) недопустимости) размещения объекта инд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видуального жилищного строительства или садового дома на земельном уч</w:t>
      </w:r>
      <w:r w:rsidRPr="00661865">
        <w:rPr>
          <w:rFonts w:ascii="Times New Roman" w:hAnsi="Times New Roman" w:cs="Times New Roman"/>
          <w:sz w:val="28"/>
          <w:szCs w:val="28"/>
        </w:rPr>
        <w:t>а</w:t>
      </w:r>
      <w:r w:rsidRPr="00661865">
        <w:rPr>
          <w:rFonts w:ascii="Times New Roman" w:hAnsi="Times New Roman" w:cs="Times New Roman"/>
          <w:sz w:val="28"/>
          <w:szCs w:val="28"/>
        </w:rPr>
        <w:t>стке».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66186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66186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Отделу</w:t>
      </w:r>
      <w:r w:rsidRPr="00661865">
        <w:rPr>
          <w:rFonts w:ascii="Times New Roman" w:hAnsi="Times New Roman" w:cs="Times New Roman"/>
          <w:sz w:val="28"/>
          <w:szCs w:val="28"/>
        </w:rPr>
        <w:t xml:space="preserve"> по связям с общественностью, автоматизации и информац</w:t>
      </w:r>
      <w:r w:rsidRPr="00661865">
        <w:rPr>
          <w:rFonts w:ascii="Times New Roman" w:hAnsi="Times New Roman" w:cs="Times New Roman"/>
          <w:sz w:val="28"/>
          <w:szCs w:val="28"/>
        </w:rPr>
        <w:t>и</w:t>
      </w:r>
      <w:r w:rsidRPr="00661865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польского края разместить настоящее постановление на официальном сайте администрации Ипатовского городского округа Ставропольского края в и</w:t>
      </w:r>
      <w:r w:rsidRPr="00661865">
        <w:rPr>
          <w:rFonts w:ascii="Times New Roman" w:hAnsi="Times New Roman" w:cs="Times New Roman"/>
          <w:sz w:val="28"/>
          <w:szCs w:val="28"/>
        </w:rPr>
        <w:t>н</w:t>
      </w:r>
      <w:r w:rsidRPr="00661865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«Интернет».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 Ипатовского городского округа Ставр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польского края С.И. Клинтух.</w:t>
      </w: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61865">
        <w:rPr>
          <w:rFonts w:ascii="Times New Roman" w:hAnsi="Times New Roman" w:cs="Times New Roman"/>
          <w:sz w:val="28"/>
          <w:szCs w:val="28"/>
        </w:rPr>
        <w:t xml:space="preserve">   В.Н. Шейкина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267A16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7.7pt;width:469.55pt;height:0;z-index:251658240" o:connectortype="straight"/>
        </w:pic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661865">
        <w:rPr>
          <w:rFonts w:ascii="Times New Roman" w:hAnsi="Times New Roman" w:cs="Times New Roman"/>
          <w:sz w:val="28"/>
          <w:szCs w:val="28"/>
        </w:rPr>
        <w:t>о</w:t>
      </w:r>
      <w:r w:rsidRPr="00661865">
        <w:rPr>
          <w:rFonts w:ascii="Times New Roman" w:hAnsi="Times New Roman" w:cs="Times New Roman"/>
          <w:sz w:val="28"/>
          <w:szCs w:val="28"/>
        </w:rPr>
        <w:t>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61865">
        <w:rPr>
          <w:rFonts w:ascii="Times New Roman" w:hAnsi="Times New Roman" w:cs="Times New Roman"/>
          <w:sz w:val="28"/>
          <w:szCs w:val="28"/>
        </w:rPr>
        <w:t xml:space="preserve">                                      С.И. Клинтух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Визируют: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Э.В. Кондратьева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кадрового </w:t>
      </w:r>
      <w:r>
        <w:rPr>
          <w:rFonts w:ascii="Times New Roman" w:hAnsi="Times New Roman" w:cs="Times New Roman"/>
          <w:sz w:val="28"/>
          <w:szCs w:val="28"/>
        </w:rPr>
        <w:t>обеспечения администрации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661865">
        <w:rPr>
          <w:rFonts w:ascii="Times New Roman" w:hAnsi="Times New Roman" w:cs="Times New Roman"/>
          <w:sz w:val="28"/>
          <w:szCs w:val="28"/>
        </w:rPr>
        <w:t xml:space="preserve">  М.А. Коваленко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661865">
        <w:rPr>
          <w:rFonts w:ascii="Times New Roman" w:hAnsi="Times New Roman" w:cs="Times New Roman"/>
          <w:sz w:val="28"/>
          <w:szCs w:val="28"/>
        </w:rPr>
        <w:t>Ж.Н. Кудлай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661865">
        <w:rPr>
          <w:rFonts w:ascii="Times New Roman" w:hAnsi="Times New Roman" w:cs="Times New Roman"/>
          <w:sz w:val="28"/>
          <w:szCs w:val="28"/>
        </w:rPr>
        <w:t>р</w:t>
      </w:r>
      <w:r w:rsidRPr="00661865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66186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61865">
        <w:rPr>
          <w:rFonts w:ascii="Times New Roman" w:hAnsi="Times New Roman" w:cs="Times New Roman"/>
          <w:sz w:val="28"/>
          <w:szCs w:val="28"/>
        </w:rPr>
        <w:t xml:space="preserve">   Г.Н. </w:t>
      </w:r>
      <w:proofErr w:type="spellStart"/>
      <w:r w:rsidRPr="00661865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Рассылка: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Дело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Отдел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865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3</w:t>
      </w:r>
    </w:p>
    <w:p w:rsid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Отдел по связям с 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и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Регистр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Сайт (не зависимая экспертиза)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Библиотека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661865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p w:rsidR="0088790B" w:rsidRPr="00661865" w:rsidRDefault="00661865" w:rsidP="0066186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61865">
        <w:rPr>
          <w:rFonts w:ascii="Times New Roman" w:hAnsi="Times New Roman" w:cs="Times New Roman"/>
          <w:sz w:val="28"/>
          <w:szCs w:val="28"/>
        </w:rPr>
        <w:t>Регистр (Холин С.П.)</w:t>
      </w:r>
      <w:r w:rsidRPr="006618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1865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66186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67A16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1865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4F67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3CC0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2022-08-05T15:03:00Z</cp:lastPrinted>
  <dcterms:created xsi:type="dcterms:W3CDTF">2022-08-05T15:04:00Z</dcterms:created>
  <dcterms:modified xsi:type="dcterms:W3CDTF">2022-08-08T15:28:00Z</dcterms:modified>
</cp:coreProperties>
</file>