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82" w:rsidRDefault="008F4182" w:rsidP="008F4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F4182" w:rsidRDefault="008F4182" w:rsidP="008F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F4182" w:rsidRDefault="008F4182" w:rsidP="008F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F4182" w:rsidRDefault="008F4182" w:rsidP="008F41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4182" w:rsidRDefault="008F4182" w:rsidP="008F41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4182" w:rsidRDefault="008F4182" w:rsidP="008F41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2024 г.                              г. Ипатово                                           № 1629</w:t>
      </w: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 объекта «Реконс</w:t>
      </w:r>
      <w:r w:rsidRPr="00861011">
        <w:rPr>
          <w:rFonts w:ascii="Times New Roman" w:hAnsi="Times New Roman" w:cs="Times New Roman"/>
          <w:sz w:val="28"/>
          <w:szCs w:val="28"/>
        </w:rPr>
        <w:t>т</w:t>
      </w:r>
      <w:r w:rsidRPr="00861011">
        <w:rPr>
          <w:rFonts w:ascii="Times New Roman" w:hAnsi="Times New Roman" w:cs="Times New Roman"/>
          <w:sz w:val="28"/>
          <w:szCs w:val="28"/>
        </w:rPr>
        <w:t xml:space="preserve">рукция автомобильного моста через реку </w:t>
      </w:r>
      <w:proofErr w:type="spellStart"/>
      <w:r w:rsidRPr="0086101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861011">
        <w:rPr>
          <w:rFonts w:ascii="Times New Roman" w:hAnsi="Times New Roman" w:cs="Times New Roman"/>
          <w:sz w:val="28"/>
          <w:szCs w:val="28"/>
        </w:rPr>
        <w:t xml:space="preserve"> в створе улицы Торговая км 1+380 с. </w:t>
      </w:r>
      <w:proofErr w:type="spellStart"/>
      <w:r w:rsidRPr="0086101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861011">
        <w:rPr>
          <w:rFonts w:ascii="Times New Roman" w:hAnsi="Times New Roman" w:cs="Times New Roman"/>
          <w:sz w:val="28"/>
          <w:szCs w:val="28"/>
        </w:rPr>
        <w:t xml:space="preserve"> Ипатовского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края»</w:t>
      </w:r>
    </w:p>
    <w:p w:rsid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края,</w:t>
      </w:r>
      <w:r w:rsidRPr="00861011">
        <w:rPr>
          <w:rFonts w:ascii="Times New Roman" w:hAnsi="Times New Roman" w:cs="Times New Roman"/>
          <w:sz w:val="28"/>
          <w:szCs w:val="28"/>
        </w:rPr>
        <w:t xml:space="preserve"> решением Думы Ипатовского муниципального округа Ставропольского края от 13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011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</w:t>
      </w:r>
      <w:r w:rsidRPr="00861011">
        <w:rPr>
          <w:rFonts w:ascii="Times New Roman" w:hAnsi="Times New Roman" w:cs="Times New Roman"/>
          <w:sz w:val="28"/>
          <w:szCs w:val="28"/>
        </w:rPr>
        <w:t>е</w:t>
      </w:r>
      <w:r w:rsidRPr="00861011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861011">
        <w:rPr>
          <w:rFonts w:ascii="Times New Roman" w:hAnsi="Times New Roman" w:cs="Times New Roman"/>
          <w:sz w:val="28"/>
          <w:szCs w:val="28"/>
        </w:rPr>
        <w:t>о</w:t>
      </w:r>
      <w:r w:rsidRPr="00861011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861011">
        <w:rPr>
          <w:rFonts w:ascii="Times New Roman" w:hAnsi="Times New Roman" w:cs="Times New Roman"/>
          <w:sz w:val="28"/>
          <w:szCs w:val="28"/>
        </w:rPr>
        <w:t>к</w:t>
      </w:r>
      <w:r w:rsidRPr="00861011">
        <w:rPr>
          <w:rFonts w:ascii="Times New Roman" w:hAnsi="Times New Roman" w:cs="Times New Roman"/>
          <w:sz w:val="28"/>
          <w:szCs w:val="28"/>
        </w:rPr>
        <w:t>руга Ставропольского края», постановлением администрации Ипатовского городского округа Ставропольского края от 12 марта 2020 г. № 349 «Об у</w:t>
      </w:r>
      <w:r w:rsidRPr="00861011">
        <w:rPr>
          <w:rFonts w:ascii="Times New Roman" w:hAnsi="Times New Roman" w:cs="Times New Roman"/>
          <w:sz w:val="28"/>
          <w:szCs w:val="28"/>
        </w:rPr>
        <w:t>т</w:t>
      </w:r>
      <w:r w:rsidRPr="00861011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861011">
        <w:rPr>
          <w:rFonts w:ascii="Times New Roman" w:hAnsi="Times New Roman" w:cs="Times New Roman"/>
          <w:sz w:val="28"/>
          <w:szCs w:val="28"/>
        </w:rPr>
        <w:t>у</w:t>
      </w:r>
      <w:r w:rsidRPr="00861011">
        <w:rPr>
          <w:rFonts w:ascii="Times New Roman" w:hAnsi="Times New Roman" w:cs="Times New Roman"/>
          <w:sz w:val="28"/>
          <w:szCs w:val="28"/>
        </w:rPr>
        <w:t>ги «Утверждение документации по планировке территории», на основании протокола публичных слушаний от 29 ноября 2024 г. № 2, заключения о р</w:t>
      </w:r>
      <w:r w:rsidRPr="00861011">
        <w:rPr>
          <w:rFonts w:ascii="Times New Roman" w:hAnsi="Times New Roman" w:cs="Times New Roman"/>
          <w:sz w:val="28"/>
          <w:szCs w:val="28"/>
        </w:rPr>
        <w:t>е</w:t>
      </w:r>
      <w:r w:rsidRPr="00861011">
        <w:rPr>
          <w:rFonts w:ascii="Times New Roman" w:hAnsi="Times New Roman" w:cs="Times New Roman"/>
          <w:sz w:val="28"/>
          <w:szCs w:val="28"/>
        </w:rPr>
        <w:t>зультатах публичных слушаний от 29 ноября 2024 г. № 2, в  целях соблюд</w:t>
      </w:r>
      <w:r w:rsidRPr="00861011">
        <w:rPr>
          <w:rFonts w:ascii="Times New Roman" w:hAnsi="Times New Roman" w:cs="Times New Roman"/>
          <w:sz w:val="28"/>
          <w:szCs w:val="28"/>
        </w:rPr>
        <w:t>е</w:t>
      </w:r>
      <w:r w:rsidRPr="00861011">
        <w:rPr>
          <w:rFonts w:ascii="Times New Roman" w:hAnsi="Times New Roman" w:cs="Times New Roman"/>
          <w:sz w:val="28"/>
          <w:szCs w:val="28"/>
        </w:rPr>
        <w:t>ния права человека на благоприятные условия жизнедеятельности, прав и з</w:t>
      </w:r>
      <w:r w:rsidRPr="00861011">
        <w:rPr>
          <w:rFonts w:ascii="Times New Roman" w:hAnsi="Times New Roman" w:cs="Times New Roman"/>
          <w:sz w:val="28"/>
          <w:szCs w:val="28"/>
        </w:rPr>
        <w:t>а</w:t>
      </w:r>
      <w:r w:rsidRPr="00861011">
        <w:rPr>
          <w:rFonts w:ascii="Times New Roman" w:hAnsi="Times New Roman" w:cs="Times New Roman"/>
          <w:sz w:val="28"/>
          <w:szCs w:val="28"/>
        </w:rPr>
        <w:t>конных интересов правообладателей земельных участков и объектов кап</w:t>
      </w:r>
      <w:r w:rsidRPr="00861011">
        <w:rPr>
          <w:rFonts w:ascii="Times New Roman" w:hAnsi="Times New Roman" w:cs="Times New Roman"/>
          <w:sz w:val="28"/>
          <w:szCs w:val="28"/>
        </w:rPr>
        <w:t>и</w:t>
      </w:r>
      <w:r w:rsidRPr="00861011">
        <w:rPr>
          <w:rFonts w:ascii="Times New Roman" w:hAnsi="Times New Roman" w:cs="Times New Roman"/>
          <w:sz w:val="28"/>
          <w:szCs w:val="28"/>
        </w:rPr>
        <w:t xml:space="preserve">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 объекта «Р</w:t>
      </w:r>
      <w:r w:rsidRPr="00861011">
        <w:rPr>
          <w:rFonts w:ascii="Times New Roman" w:hAnsi="Times New Roman" w:cs="Times New Roman"/>
          <w:sz w:val="28"/>
          <w:szCs w:val="28"/>
        </w:rPr>
        <w:t>е</w:t>
      </w:r>
      <w:r w:rsidRPr="00861011">
        <w:rPr>
          <w:rFonts w:ascii="Times New Roman" w:hAnsi="Times New Roman" w:cs="Times New Roman"/>
          <w:sz w:val="28"/>
          <w:szCs w:val="28"/>
        </w:rPr>
        <w:t xml:space="preserve">конструкция автомобильного моста через реку </w:t>
      </w:r>
      <w:proofErr w:type="spellStart"/>
      <w:r w:rsidRPr="0086101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861011">
        <w:rPr>
          <w:rFonts w:ascii="Times New Roman" w:hAnsi="Times New Roman" w:cs="Times New Roman"/>
          <w:sz w:val="28"/>
          <w:szCs w:val="28"/>
        </w:rPr>
        <w:t xml:space="preserve"> в створе улицы То</w:t>
      </w:r>
      <w:r w:rsidRPr="00861011">
        <w:rPr>
          <w:rFonts w:ascii="Times New Roman" w:hAnsi="Times New Roman" w:cs="Times New Roman"/>
          <w:sz w:val="28"/>
          <w:szCs w:val="28"/>
        </w:rPr>
        <w:t>р</w:t>
      </w:r>
      <w:r w:rsidRPr="00861011">
        <w:rPr>
          <w:rFonts w:ascii="Times New Roman" w:hAnsi="Times New Roman" w:cs="Times New Roman"/>
          <w:sz w:val="28"/>
          <w:szCs w:val="28"/>
        </w:rPr>
        <w:t xml:space="preserve">говая км 1+380 с. </w:t>
      </w:r>
      <w:proofErr w:type="spellStart"/>
      <w:r w:rsidRPr="00861011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861011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края» (далее - документация по планировке территории).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861011">
        <w:rPr>
          <w:rFonts w:ascii="Times New Roman" w:hAnsi="Times New Roman" w:cs="Times New Roman"/>
          <w:sz w:val="28"/>
          <w:szCs w:val="28"/>
        </w:rPr>
        <w:t>ь</w:t>
      </w:r>
      <w:r w:rsidRPr="00861011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 опубликовать в общественно-политической газете Ипатовского мун</w:t>
      </w:r>
      <w:r w:rsidRPr="00861011">
        <w:rPr>
          <w:rFonts w:ascii="Times New Roman" w:hAnsi="Times New Roman" w:cs="Times New Roman"/>
          <w:sz w:val="28"/>
          <w:szCs w:val="28"/>
        </w:rPr>
        <w:t>и</w:t>
      </w:r>
      <w:r w:rsidRPr="00861011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861011">
        <w:rPr>
          <w:rFonts w:ascii="Times New Roman" w:hAnsi="Times New Roman" w:cs="Times New Roman"/>
          <w:sz w:val="28"/>
          <w:szCs w:val="28"/>
        </w:rPr>
        <w:t>и</w:t>
      </w:r>
      <w:r w:rsidRPr="00861011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 вестник»: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1011">
        <w:rPr>
          <w:rFonts w:ascii="Times New Roman" w:hAnsi="Times New Roman" w:cs="Times New Roman"/>
          <w:sz w:val="28"/>
          <w:szCs w:val="28"/>
        </w:rPr>
        <w:t>2.1. Заключение о результатах публичных слушаний от 29 ноября 2024 г. № 2.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861011"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861011">
        <w:rPr>
          <w:rFonts w:ascii="Times New Roman" w:hAnsi="Times New Roman" w:cs="Times New Roman"/>
          <w:sz w:val="28"/>
          <w:szCs w:val="28"/>
        </w:rPr>
        <w:t>н</w:t>
      </w:r>
      <w:r w:rsidRPr="0086101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861011">
        <w:rPr>
          <w:rFonts w:ascii="Times New Roman" w:hAnsi="Times New Roman" w:cs="Times New Roman"/>
          <w:sz w:val="28"/>
          <w:szCs w:val="28"/>
        </w:rPr>
        <w:t>а</w:t>
      </w:r>
      <w:r w:rsidRPr="0086101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861011">
        <w:rPr>
          <w:rFonts w:ascii="Times New Roman" w:hAnsi="Times New Roman" w:cs="Times New Roman"/>
          <w:sz w:val="28"/>
          <w:szCs w:val="28"/>
        </w:rPr>
        <w:t>я</w:t>
      </w:r>
      <w:r w:rsidRPr="00861011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861011">
        <w:rPr>
          <w:rFonts w:ascii="Times New Roman" w:hAnsi="Times New Roman" w:cs="Times New Roman"/>
          <w:sz w:val="28"/>
          <w:szCs w:val="28"/>
        </w:rPr>
        <w:t>у</w:t>
      </w:r>
      <w:r w:rsidRPr="00861011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3.1. Настоящее постановление.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3.2. Заключение о результатах публичных слушаний от 29 ноября 2024 г. № 2.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 xml:space="preserve">3.3. Документацию по планировке территории.  </w:t>
      </w: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861011">
        <w:rPr>
          <w:rFonts w:ascii="Times New Roman" w:hAnsi="Times New Roman" w:cs="Times New Roman"/>
          <w:sz w:val="28"/>
          <w:szCs w:val="28"/>
        </w:rPr>
        <w:t>и</w:t>
      </w:r>
      <w:r w:rsidRPr="00861011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86101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61011">
        <w:rPr>
          <w:rFonts w:ascii="Times New Roman" w:hAnsi="Times New Roman" w:cs="Times New Roman"/>
          <w:sz w:val="28"/>
          <w:szCs w:val="28"/>
        </w:rPr>
        <w:t>.</w:t>
      </w:r>
    </w:p>
    <w:p w:rsid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AC2035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1.35pt;width:471.45pt;height:0;z-index:251660288" o:connectortype="straight"/>
        </w:pic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AD696B">
        <w:rPr>
          <w:rFonts w:ascii="Times New Roman" w:hAnsi="Times New Roman" w:cs="Times New Roman"/>
          <w:sz w:val="28"/>
          <w:szCs w:val="28"/>
        </w:rPr>
        <w:t>в</w:t>
      </w:r>
      <w:r w:rsidRPr="00AD696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Л.С. </w:t>
      </w:r>
      <w:proofErr w:type="spellStart"/>
      <w:r w:rsidRPr="00AD696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Визируют: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03356C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861011" w:rsidRPr="0003356C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861011" w:rsidRPr="0003356C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861011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861011" w:rsidRDefault="00861011" w:rsidP="0086101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61011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861011" w:rsidRPr="0003356C" w:rsidRDefault="00861011" w:rsidP="0086101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861011" w:rsidRPr="0003356C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03356C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03356C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861011" w:rsidRPr="0003356C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61011" w:rsidRPr="0003356C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6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AD696B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Рассылка: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В дело</w:t>
      </w:r>
      <w:r w:rsidRPr="0086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1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86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2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86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>1</w:t>
      </w:r>
    </w:p>
    <w:p w:rsidR="00861011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Отдел имуще</w:t>
      </w:r>
      <w:r>
        <w:rPr>
          <w:rFonts w:ascii="Times New Roman" w:hAnsi="Times New Roman" w:cs="Times New Roman"/>
          <w:sz w:val="28"/>
          <w:szCs w:val="28"/>
        </w:rPr>
        <w:t>ственных и земельных отношений</w:t>
      </w:r>
      <w:r w:rsidRPr="00861011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861011" w:rsidRDefault="00861011" w:rsidP="008610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1011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86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011">
        <w:rPr>
          <w:rFonts w:ascii="Times New Roman" w:hAnsi="Times New Roman" w:cs="Times New Roman"/>
          <w:sz w:val="28"/>
          <w:szCs w:val="28"/>
        </w:rPr>
        <w:tab/>
        <w:t>2</w:t>
      </w:r>
    </w:p>
    <w:sectPr w:rsidR="0088790B" w:rsidRPr="0086101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1011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4182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749D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2035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2024-11-29T17:26:00Z</cp:lastPrinted>
  <dcterms:created xsi:type="dcterms:W3CDTF">2024-11-27T19:06:00Z</dcterms:created>
  <dcterms:modified xsi:type="dcterms:W3CDTF">2024-11-29T17:26:00Z</dcterms:modified>
</cp:coreProperties>
</file>