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54" w:rsidRDefault="005C7554" w:rsidP="005C75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C7554" w:rsidRDefault="005C7554" w:rsidP="005C7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5C7554" w:rsidRDefault="005C7554" w:rsidP="005C7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5C7554" w:rsidRDefault="005C7554" w:rsidP="005C755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7554" w:rsidRDefault="005C7554" w:rsidP="005C755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7554" w:rsidRDefault="005C7554" w:rsidP="005C755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 2023 г.                                    г. Ипатово                                            № 540</w:t>
      </w:r>
    </w:p>
    <w:p w:rsidR="005C7554" w:rsidRDefault="005C7554" w:rsidP="005C755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C7554" w:rsidRDefault="005C7554" w:rsidP="005C755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39C8" w:rsidRPr="00B339C8" w:rsidRDefault="00B339C8" w:rsidP="00B339C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339C8">
        <w:rPr>
          <w:rFonts w:ascii="Times New Roman" w:hAnsi="Times New Roman" w:cs="Times New Roman"/>
          <w:sz w:val="28"/>
          <w:szCs w:val="28"/>
        </w:rPr>
        <w:t>Об утверждении состава и порядка деятельности комиссии по подготовке проекта 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 «Об утверждении Правил землепользования и застройки Ипатовского городского округа Ставропольского края»</w:t>
      </w:r>
    </w:p>
    <w:p w:rsidR="00B339C8" w:rsidRDefault="00B339C8" w:rsidP="00B339C8">
      <w:pPr>
        <w:rPr>
          <w:rFonts w:ascii="Times New Roman" w:hAnsi="Times New Roman" w:cs="Times New Roman"/>
          <w:sz w:val="28"/>
          <w:szCs w:val="28"/>
        </w:rPr>
      </w:pPr>
    </w:p>
    <w:p w:rsidR="00B339C8" w:rsidRPr="00B339C8" w:rsidRDefault="00B339C8" w:rsidP="00B339C8">
      <w:pPr>
        <w:rPr>
          <w:rFonts w:ascii="Times New Roman" w:hAnsi="Times New Roman" w:cs="Times New Roman"/>
          <w:sz w:val="28"/>
          <w:szCs w:val="28"/>
        </w:rPr>
      </w:pPr>
    </w:p>
    <w:p w:rsidR="00B339C8" w:rsidRPr="00B339C8" w:rsidRDefault="00B339C8" w:rsidP="00B339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39C8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Ипатовского городского округа Ставропольского края, постановлением администрации Ипатовского городского округа Ставропольского края от 24 октября 2018 г. № 1332 «О подготовке проектов местных нормативов градостроительного проектирования Ипатовского городского округа Ставропольского края, проектов документов территориального планирования и градостроительного зонирования: проектов генерального плана и правил землепользования и застройки Ипатовского городского округа Ставропольского края», в целях создания условий для устойчивого развития территории Ипатовского городского округа Ставропольского края, сохранения окружающей среды и объектов культурного наследия, создания условий для планировки территории, обеспечения прав и законных интересов физических и юридических лиц, администрация Ипатовского городского округа Ставропольского края</w:t>
      </w:r>
    </w:p>
    <w:p w:rsidR="00B339C8" w:rsidRDefault="00B339C8" w:rsidP="00B339C8">
      <w:pPr>
        <w:rPr>
          <w:rFonts w:ascii="Times New Roman" w:hAnsi="Times New Roman" w:cs="Times New Roman"/>
          <w:sz w:val="28"/>
          <w:szCs w:val="28"/>
        </w:rPr>
      </w:pPr>
    </w:p>
    <w:p w:rsidR="00B339C8" w:rsidRPr="00B339C8" w:rsidRDefault="00B339C8" w:rsidP="00B339C8">
      <w:pPr>
        <w:rPr>
          <w:rFonts w:ascii="Times New Roman" w:hAnsi="Times New Roman" w:cs="Times New Roman"/>
          <w:sz w:val="28"/>
          <w:szCs w:val="28"/>
        </w:rPr>
      </w:pPr>
    </w:p>
    <w:p w:rsidR="00B339C8" w:rsidRPr="00B339C8" w:rsidRDefault="00B339C8" w:rsidP="00B339C8">
      <w:pPr>
        <w:rPr>
          <w:rFonts w:ascii="Times New Roman" w:hAnsi="Times New Roman" w:cs="Times New Roman"/>
          <w:sz w:val="28"/>
          <w:szCs w:val="28"/>
        </w:rPr>
      </w:pPr>
      <w:r w:rsidRPr="00B339C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339C8" w:rsidRPr="00B339C8" w:rsidRDefault="00B339C8" w:rsidP="00B339C8">
      <w:pPr>
        <w:rPr>
          <w:rFonts w:ascii="Times New Roman" w:hAnsi="Times New Roman" w:cs="Times New Roman"/>
          <w:sz w:val="28"/>
          <w:szCs w:val="28"/>
        </w:rPr>
      </w:pPr>
    </w:p>
    <w:p w:rsidR="00B339C8" w:rsidRPr="00B339C8" w:rsidRDefault="00B339C8" w:rsidP="00B339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39C8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B339C8" w:rsidRPr="00B339C8" w:rsidRDefault="00B339C8" w:rsidP="00B339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39C8">
        <w:rPr>
          <w:rFonts w:ascii="Times New Roman" w:hAnsi="Times New Roman" w:cs="Times New Roman"/>
          <w:sz w:val="28"/>
          <w:szCs w:val="28"/>
        </w:rPr>
        <w:t>1) состав комиссии по подготовке проекта 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1949.</w:t>
      </w:r>
    </w:p>
    <w:p w:rsidR="00B339C8" w:rsidRPr="00B339C8" w:rsidRDefault="00B339C8" w:rsidP="00B339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39C8">
        <w:rPr>
          <w:rFonts w:ascii="Times New Roman" w:hAnsi="Times New Roman" w:cs="Times New Roman"/>
          <w:sz w:val="28"/>
          <w:szCs w:val="28"/>
        </w:rPr>
        <w:t>2) порядок деятельности комиссии по подготовке проекта 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1949.</w:t>
      </w:r>
    </w:p>
    <w:p w:rsidR="00B339C8" w:rsidRPr="00B339C8" w:rsidRDefault="00B339C8" w:rsidP="00B339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39C8">
        <w:rPr>
          <w:rFonts w:ascii="Times New Roman" w:hAnsi="Times New Roman" w:cs="Times New Roman"/>
          <w:sz w:val="28"/>
          <w:szCs w:val="28"/>
        </w:rPr>
        <w:lastRenderedPageBreak/>
        <w:t>2.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B339C8" w:rsidRPr="00B339C8" w:rsidRDefault="00B339C8" w:rsidP="00B339C8">
      <w:pPr>
        <w:rPr>
          <w:rFonts w:ascii="Times New Roman" w:hAnsi="Times New Roman" w:cs="Times New Roman"/>
          <w:sz w:val="28"/>
          <w:szCs w:val="28"/>
        </w:rPr>
      </w:pPr>
    </w:p>
    <w:p w:rsidR="00B339C8" w:rsidRPr="00B339C8" w:rsidRDefault="00B339C8" w:rsidP="00B339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39C8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городского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9C8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B339C8">
        <w:rPr>
          <w:rFonts w:ascii="Times New Roman" w:hAnsi="Times New Roman" w:cs="Times New Roman"/>
          <w:sz w:val="28"/>
          <w:szCs w:val="28"/>
        </w:rPr>
        <w:t>.</w:t>
      </w:r>
    </w:p>
    <w:p w:rsidR="00B339C8" w:rsidRPr="00B339C8" w:rsidRDefault="00B339C8" w:rsidP="00B339C8">
      <w:pPr>
        <w:rPr>
          <w:rFonts w:ascii="Times New Roman" w:hAnsi="Times New Roman" w:cs="Times New Roman"/>
          <w:sz w:val="28"/>
          <w:szCs w:val="28"/>
        </w:rPr>
      </w:pPr>
    </w:p>
    <w:p w:rsidR="00B339C8" w:rsidRPr="00B339C8" w:rsidRDefault="00B339C8" w:rsidP="00B339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39C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B339C8" w:rsidRDefault="00B339C8" w:rsidP="00B339C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39C8" w:rsidRPr="00B339C8" w:rsidRDefault="00B339C8" w:rsidP="00B339C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39C8" w:rsidRPr="00B339C8" w:rsidRDefault="00B339C8" w:rsidP="00B339C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39C8" w:rsidRPr="00B339C8" w:rsidRDefault="00B339C8" w:rsidP="00B339C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339C8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B339C8" w:rsidRPr="00B339C8" w:rsidRDefault="00B339C8" w:rsidP="00B339C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339C8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339C8" w:rsidRDefault="00B339C8" w:rsidP="00B339C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339C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AC2E7B" w:rsidRDefault="00AC2E7B" w:rsidP="00B339C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2E7B" w:rsidRDefault="00AC2E7B" w:rsidP="00B339C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2E7B" w:rsidRDefault="00AC2E7B" w:rsidP="00AC2E7B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AC2E7B" w:rsidRDefault="00AC2E7B" w:rsidP="00AC2E7B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C2E7B" w:rsidRDefault="00AC2E7B" w:rsidP="00AC2E7B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Ипатовского городского округа Ставропольского края</w:t>
      </w:r>
    </w:p>
    <w:p w:rsidR="00AC2E7B" w:rsidRDefault="00AC2E7B" w:rsidP="00AC2E7B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мая 2023г. № 540</w:t>
      </w:r>
    </w:p>
    <w:p w:rsidR="00AC2E7B" w:rsidRDefault="00AC2E7B" w:rsidP="00AC2E7B">
      <w:pPr>
        <w:autoSpaceDE w:val="0"/>
        <w:autoSpaceDN w:val="0"/>
        <w:adjustRightInd w:val="0"/>
        <w:spacing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AC2E7B" w:rsidRDefault="00AC2E7B" w:rsidP="00AC2E7B">
      <w:pPr>
        <w:autoSpaceDE w:val="0"/>
        <w:autoSpaceDN w:val="0"/>
        <w:adjustRightInd w:val="0"/>
        <w:spacing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AC2E7B" w:rsidRDefault="00AC2E7B" w:rsidP="00AC2E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AC2E7B" w:rsidRDefault="00AC2E7B" w:rsidP="00AC2E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о внесении изменений в Правила землепользования и застройки Ипатовского городского округа Ставропольского края, </w:t>
      </w:r>
      <w:r w:rsidRPr="00B83FE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83F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3FE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</w:t>
      </w:r>
      <w:r>
        <w:rPr>
          <w:rFonts w:ascii="Times New Roman" w:hAnsi="Times New Roman" w:cs="Times New Roman"/>
          <w:sz w:val="28"/>
          <w:szCs w:val="28"/>
        </w:rPr>
        <w:t>о края от 21 декабря 2021 г.</w:t>
      </w:r>
      <w:r w:rsidRPr="00B83FE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FE5">
        <w:rPr>
          <w:rFonts w:ascii="Times New Roman" w:hAnsi="Times New Roman" w:cs="Times New Roman"/>
          <w:sz w:val="28"/>
          <w:szCs w:val="28"/>
        </w:rPr>
        <w:t>1949</w:t>
      </w:r>
      <w:bookmarkStart w:id="0" w:name="Par43"/>
      <w:bookmarkStart w:id="1" w:name="Par268"/>
      <w:bookmarkEnd w:id="0"/>
      <w:bookmarkEnd w:id="1"/>
    </w:p>
    <w:p w:rsidR="00AC2E7B" w:rsidRDefault="00AC2E7B" w:rsidP="00AC2E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AC2E7B" w:rsidTr="00D44FAE">
        <w:tc>
          <w:tcPr>
            <w:tcW w:w="3402" w:type="dxa"/>
            <w:hideMark/>
          </w:tcPr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ДУГИНЕЦ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Лариса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5669" w:type="dxa"/>
            <w:hideMark/>
          </w:tcPr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исполняющий обязанности заместителя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– начальника управления по работе с территориями администрации Ипатовского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председатель комиссии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2E7B" w:rsidTr="00D44FAE">
        <w:tc>
          <w:tcPr>
            <w:tcW w:w="3402" w:type="dxa"/>
            <w:hideMark/>
          </w:tcPr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НЕДЕЛЬКО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Геннадий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5669" w:type="dxa"/>
            <w:hideMark/>
          </w:tcPr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капитального строительства, архитектуры и градостроительства - главный архитектор администрации Ипатовского городского округа Ставропольского края, заместитель председателя комиссии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2E7B" w:rsidTr="00D44FAE">
        <w:tc>
          <w:tcPr>
            <w:tcW w:w="3402" w:type="dxa"/>
          </w:tcPr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БОСЫХ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Александрович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</w:tcPr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отдела капитального строительства, архитектуры и градостроительства администрации Ипатовского городского округа Ставропольского края, секретарь комиссии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2E7B" w:rsidTr="00D44FAE">
        <w:trPr>
          <w:trHeight w:val="214"/>
        </w:trPr>
        <w:tc>
          <w:tcPr>
            <w:tcW w:w="9071" w:type="dxa"/>
            <w:gridSpan w:val="2"/>
            <w:hideMark/>
          </w:tcPr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AC2E7B" w:rsidTr="00D44FAE">
        <w:trPr>
          <w:trHeight w:val="1448"/>
        </w:trPr>
        <w:tc>
          <w:tcPr>
            <w:tcW w:w="3402" w:type="dxa"/>
          </w:tcPr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C2E7B" w:rsidRDefault="00AC2E7B" w:rsidP="00D44F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ВЫСОКИХ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Дмитрий Александрович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</w:tcPr>
          <w:p w:rsidR="00AC2E7B" w:rsidRDefault="00AC2E7B" w:rsidP="00D44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 Думы Ипатовского городского округа Ставропольского края (по согласованию)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2E7B" w:rsidTr="00D44FAE">
        <w:trPr>
          <w:trHeight w:val="630"/>
        </w:trPr>
        <w:tc>
          <w:tcPr>
            <w:tcW w:w="3402" w:type="dxa"/>
          </w:tcPr>
          <w:p w:rsidR="00AC2E7B" w:rsidRDefault="00AC2E7B" w:rsidP="00D44F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ЗОТКИНА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Олеся Владимировна</w:t>
            </w:r>
          </w:p>
        </w:tc>
        <w:tc>
          <w:tcPr>
            <w:tcW w:w="5669" w:type="dxa"/>
          </w:tcPr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отдела капитального строительства, архитектуры и градостроительства администрации Ипатовского городского округа Ставропольского края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2E7B" w:rsidTr="00D44FAE">
        <w:trPr>
          <w:trHeight w:val="1121"/>
        </w:trPr>
        <w:tc>
          <w:tcPr>
            <w:tcW w:w="3402" w:type="dxa"/>
            <w:hideMark/>
          </w:tcPr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КОВАЛЕНКО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Марина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5669" w:type="dxa"/>
            <w:hideMark/>
          </w:tcPr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правового и кадрового обеспечения администрации Ипатовского городского округа Ставропольского края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2E7B" w:rsidTr="00D44FAE">
        <w:trPr>
          <w:trHeight w:val="2010"/>
        </w:trPr>
        <w:tc>
          <w:tcPr>
            <w:tcW w:w="3402" w:type="dxa"/>
            <w:hideMark/>
          </w:tcPr>
          <w:p w:rsidR="00AC2E7B" w:rsidRDefault="00AC2E7B" w:rsidP="00D44F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КОРЧИКОВА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Валерия Романовна </w:t>
            </w:r>
          </w:p>
        </w:tc>
        <w:tc>
          <w:tcPr>
            <w:tcW w:w="5669" w:type="dxa"/>
            <w:hideMark/>
          </w:tcPr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отдела капитального строительства, архитектуры и градостроительства администрации Ипатовского городского округа Ставропольского края</w:t>
            </w:r>
          </w:p>
        </w:tc>
      </w:tr>
      <w:tr w:rsidR="00AC2E7B" w:rsidTr="00D44FAE">
        <w:trPr>
          <w:trHeight w:val="1335"/>
        </w:trPr>
        <w:tc>
          <w:tcPr>
            <w:tcW w:w="3402" w:type="dxa"/>
            <w:hideMark/>
          </w:tcPr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КУДЛАЙ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Жанна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5669" w:type="dxa"/>
            <w:hideMark/>
          </w:tcPr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экономического развития администрации Ипатовского городского округа Ставропольского края</w:t>
            </w:r>
          </w:p>
        </w:tc>
      </w:tr>
      <w:tr w:rsidR="00AC2E7B" w:rsidTr="00D44FAE">
        <w:tc>
          <w:tcPr>
            <w:tcW w:w="3402" w:type="dxa"/>
            <w:hideMark/>
          </w:tcPr>
          <w:p w:rsidR="00AC2E7B" w:rsidRDefault="00AC2E7B" w:rsidP="00D44FA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ТАРАКАНОВА</w:t>
            </w:r>
          </w:p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Анна Викторовна </w:t>
            </w:r>
          </w:p>
        </w:tc>
        <w:tc>
          <w:tcPr>
            <w:tcW w:w="5669" w:type="dxa"/>
            <w:hideMark/>
          </w:tcPr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временно исполняющий обязанности начальника отдела имущественных и земельных отношений администрации Ипатовского городского округа Ставропольского края, заместитель начальника отдела имущественных и земельных отношений администрации Ипатовского городского округа Ставропольского края </w:t>
            </w:r>
          </w:p>
        </w:tc>
      </w:tr>
      <w:tr w:rsidR="00AC2E7B" w:rsidTr="00D44FAE">
        <w:tc>
          <w:tcPr>
            <w:tcW w:w="3402" w:type="dxa"/>
            <w:hideMark/>
          </w:tcPr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  <w:hideMark/>
          </w:tcPr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2E7B" w:rsidTr="00D44FAE">
        <w:tc>
          <w:tcPr>
            <w:tcW w:w="3402" w:type="dxa"/>
            <w:hideMark/>
          </w:tcPr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9" w:type="dxa"/>
            <w:hideMark/>
          </w:tcPr>
          <w:p w:rsidR="00AC2E7B" w:rsidRDefault="00AC2E7B" w:rsidP="00D44FAE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C2E7B" w:rsidRDefault="00AC2E7B" w:rsidP="00AC2E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C2E7B" w:rsidRDefault="00AC2E7B" w:rsidP="00AC2E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5.45pt;margin-top:14.25pt;width:229.5pt;height:0;z-index:251659264" o:connectortype="straight"/>
        </w:pict>
      </w:r>
    </w:p>
    <w:p w:rsidR="00AC2E7B" w:rsidRDefault="00AC2E7B" w:rsidP="00AC2E7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AC2E7B" w:rsidRDefault="00AC2E7B" w:rsidP="00AC2E7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AC2E7B" w:rsidRDefault="00AC2E7B" w:rsidP="00AC2E7B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2E7B" w:rsidRDefault="00AC2E7B" w:rsidP="00AC2E7B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C2E7B" w:rsidRDefault="00AC2E7B" w:rsidP="00AC2E7B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Ипатовского городского округа Ставропольского края</w:t>
      </w:r>
    </w:p>
    <w:p w:rsidR="00AC2E7B" w:rsidRDefault="00AC2E7B" w:rsidP="00AC2E7B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мая 2023г. № 540</w:t>
      </w:r>
    </w:p>
    <w:p w:rsidR="00AC2E7B" w:rsidRDefault="00AC2E7B" w:rsidP="00AC2E7B">
      <w:pPr>
        <w:autoSpaceDE w:val="0"/>
        <w:autoSpaceDN w:val="0"/>
        <w:adjustRightInd w:val="0"/>
        <w:spacing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AC2E7B" w:rsidRDefault="00AC2E7B" w:rsidP="00AC2E7B">
      <w:pPr>
        <w:autoSpaceDE w:val="0"/>
        <w:autoSpaceDN w:val="0"/>
        <w:adjustRightInd w:val="0"/>
        <w:spacing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AC2E7B" w:rsidRDefault="00AC2E7B" w:rsidP="00AC2E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AC2E7B" w:rsidRDefault="00AC2E7B" w:rsidP="00AC2E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подготовке проекта о внесении изменений в Правила землепользования и застройки Ипатовского городского округа Ставропольского края, </w:t>
      </w:r>
      <w:r w:rsidRPr="00B83FE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83F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3FE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Ставропольского края от 21</w:t>
      </w:r>
      <w:r>
        <w:rPr>
          <w:rFonts w:ascii="Times New Roman" w:hAnsi="Times New Roman" w:cs="Times New Roman"/>
          <w:sz w:val="28"/>
          <w:szCs w:val="28"/>
        </w:rPr>
        <w:t xml:space="preserve"> декабря 2021 г. № 1949</w:t>
      </w:r>
    </w:p>
    <w:p w:rsidR="00AC2E7B" w:rsidRDefault="00AC2E7B" w:rsidP="00AC2E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C2E7B" w:rsidRPr="00D512CC" w:rsidRDefault="00AC2E7B" w:rsidP="00AC2E7B">
      <w:pPr>
        <w:pStyle w:val="a4"/>
        <w:numPr>
          <w:ilvl w:val="0"/>
          <w:numId w:val="14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340"/>
      <w:bookmarkEnd w:id="2"/>
      <w:r w:rsidRPr="00D512CC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AC2E7B" w:rsidRDefault="00AC2E7B" w:rsidP="00AC2E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C2E7B" w:rsidRPr="00592C62" w:rsidRDefault="00AC2E7B" w:rsidP="00AC2E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 Настоящий Порядок деятельности комиссии по подготовке проекта о внесении изменений в Правила землепользования и застройки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3FE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83F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3FE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</w:t>
      </w:r>
      <w:r>
        <w:rPr>
          <w:rFonts w:ascii="Times New Roman" w:hAnsi="Times New Roman" w:cs="Times New Roman"/>
          <w:sz w:val="28"/>
          <w:szCs w:val="28"/>
        </w:rPr>
        <w:t>а Ставропольского края от 21 декабря 2021 г.</w:t>
      </w:r>
      <w:r w:rsidRPr="00B83FE5">
        <w:rPr>
          <w:rFonts w:ascii="Times New Roman" w:hAnsi="Times New Roman" w:cs="Times New Roman"/>
          <w:sz w:val="28"/>
          <w:szCs w:val="28"/>
        </w:rPr>
        <w:t xml:space="preserve"> №1949  «Об утверждении </w:t>
      </w:r>
      <w:r w:rsidRPr="00B83FE5">
        <w:rPr>
          <w:rFonts w:ascii="Times New Roman" w:hAnsi="Times New Roman" w:cs="Times New Roman"/>
          <w:color w:val="000000"/>
          <w:sz w:val="28"/>
          <w:szCs w:val="28"/>
        </w:rPr>
        <w:t xml:space="preserve">Правил землепользования и застройки </w:t>
      </w:r>
      <w:r w:rsidRPr="00B83FE5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>края»</w:t>
      </w:r>
      <w:r>
        <w:rPr>
          <w:rFonts w:ascii="Times New Roman" w:hAnsi="Times New Roman"/>
          <w:sz w:val="28"/>
          <w:szCs w:val="28"/>
        </w:rPr>
        <w:t xml:space="preserve"> (далее – Порядок) разработан в соответствии с Градостроительным кодексом Российской Федерации, 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Ипатовского городского округа Ставропольского края от 24 октября 2018 г. № 1332 «О подготовке проектов местных нормативов градостроительного проектирования Ипатовского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 Ставропольского края, проектов  документов территориального планирования и градостроительного зонирования: проектов генерального плана и правил землепользования и застройки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Ипатовского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 Ставропольского края»  и определяет </w:t>
      </w:r>
      <w:r>
        <w:rPr>
          <w:rFonts w:ascii="Times New Roman" w:hAnsi="Times New Roman"/>
          <w:sz w:val="28"/>
          <w:szCs w:val="28"/>
        </w:rPr>
        <w:t>Порядок деятельности комиссии по подготовке проекта о внесении изменений в Правила землепользования и застройки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3FE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83F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3FE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</w:t>
      </w:r>
      <w:r>
        <w:rPr>
          <w:rFonts w:ascii="Times New Roman" w:hAnsi="Times New Roman" w:cs="Times New Roman"/>
          <w:sz w:val="28"/>
          <w:szCs w:val="28"/>
        </w:rPr>
        <w:t>а Ставропольского края от 21 декабря 2021 г.</w:t>
      </w:r>
      <w:r w:rsidRPr="00B83FE5">
        <w:rPr>
          <w:rFonts w:ascii="Times New Roman" w:hAnsi="Times New Roman" w:cs="Times New Roman"/>
          <w:sz w:val="28"/>
          <w:szCs w:val="28"/>
        </w:rPr>
        <w:t xml:space="preserve"> №1949  «Об утверждении </w:t>
      </w:r>
      <w:r w:rsidRPr="00B83FE5">
        <w:rPr>
          <w:rFonts w:ascii="Times New Roman" w:hAnsi="Times New Roman" w:cs="Times New Roman"/>
          <w:color w:val="000000"/>
          <w:sz w:val="28"/>
          <w:szCs w:val="28"/>
        </w:rPr>
        <w:t xml:space="preserve">Правил землепользования и застройки </w:t>
      </w:r>
      <w:r w:rsidRPr="00B83FE5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 xml:space="preserve">края» </w:t>
      </w:r>
      <w:r>
        <w:rPr>
          <w:rFonts w:ascii="Times New Roman" w:hAnsi="Times New Roman"/>
          <w:sz w:val="28"/>
          <w:szCs w:val="28"/>
        </w:rPr>
        <w:t>(далее соответственно – комиссия, проект ПЗЗ).</w:t>
      </w:r>
    </w:p>
    <w:p w:rsidR="00AC2E7B" w:rsidRDefault="00AC2E7B" w:rsidP="00AC2E7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Комиссия создается в целях реализации отдельных полномочий Градостроительного кодекса Российской Федерации, подготовки предложений о внесении изменений в правила землепользования и застройки Ипатовского городского округа Ставропольского края, а также </w:t>
      </w:r>
      <w:proofErr w:type="gramStart"/>
      <w:r>
        <w:rPr>
          <w:rFonts w:ascii="Times New Roman" w:hAnsi="Times New Roman"/>
          <w:sz w:val="28"/>
          <w:szCs w:val="28"/>
        </w:rPr>
        <w:t>рассмотрения  предложений</w:t>
      </w:r>
      <w:proofErr w:type="gramEnd"/>
      <w:r>
        <w:rPr>
          <w:rFonts w:ascii="Times New Roman" w:hAnsi="Times New Roman"/>
          <w:sz w:val="28"/>
          <w:szCs w:val="28"/>
        </w:rPr>
        <w:t>, поступающих от физических и юридических лиц.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в своей деятельности руководствуется законами и нормативными правовыми актами Российской Федерации, Ставропольского края, муниципальными правовыми актами Ипатовского городского округа Ставропольского края, а также настоящим Порядком.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Организационное, документационное и иное обеспечение деятельности комиссии осуществляется отделом капитального строительства, архитектуры и градостроительства администрации Ипатовского городского округа Ставропольского края.</w:t>
      </w:r>
    </w:p>
    <w:p w:rsidR="00AC2E7B" w:rsidRDefault="00AC2E7B" w:rsidP="00AC2E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C2E7B" w:rsidRDefault="00AC2E7B" w:rsidP="00AC2E7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>.Основные задачи и функции комиссии</w:t>
      </w:r>
    </w:p>
    <w:p w:rsidR="00AC2E7B" w:rsidRDefault="00AC2E7B" w:rsidP="00AC2E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Основными задачами комиссии являются: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участие в подготовке проекта ПЗЗ;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осуществление контроля за подготовкой проекта ПЗЗ;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осуществление проверки проекта ПЗЗ на соответствие требованиям технических регламентов, генеральному плану Ипатовского городского округа Ставропольского края, схеме территориального планирования Ставропольского края.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Комиссия осуществляет следующие функции: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организовывает и проводит в установленном порядке публичные слушания по проекту ПЗЗ;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направляет извещения о проведении публичных слушаний по проекту ПЗЗ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 также правообладателям объектов капитального строительства, расположенных в границах зон с особыми условиями использования территорий (в случае если внесение изменений в проект ПЗЗ связано с размещением или реконструкцией отдельного объекта капитального строительства);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подготавливает протокол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заключение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результатам проведения публичных слушаний;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рассматривает предложения и замечания по вопросам, связанным с разработкой проекта ПЗЗ;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обеспечивает доработку проекта ПЗЗ по результатам проведенных публичных слушаний;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подготавливает предложения о внесении изменений в ПЗЗ;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обеспечивает гласность при подготовке решений по проекту ПЗЗ, опубликовывает результаты публичных слушаний;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запрашивает у государственных органов и организаций информацию, иные материалы, необходимые для осуществления деятельности комиссии.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AC2E7B" w:rsidRDefault="00AC2E7B" w:rsidP="00AC2E7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Порядок формирования и деятельности комиссии</w:t>
      </w:r>
    </w:p>
    <w:p w:rsidR="00AC2E7B" w:rsidRDefault="00AC2E7B" w:rsidP="00AC2E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Комиссия образуется в составе председателя комиссии, заместителя председателя комиссии, секретаря комиссии и членов комиссии.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Состав комиссии утверждается постановлением администрации Ипатовского городского округа Ставропольского края.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Председатель комиссии: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общее руководство и контроль за деятельностью комиссии;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распределяет обязанности между членами комиссии;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определяет дату, время и место проведения заседания комиссии;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открывает и ведет заседание комиссии;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утверждает план мероприятий комиссии;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обобщает внесенные замечания, предложения и дополнения к проекту ПЗЗ, ставит на голосование для выработки решения для внесения в протокол;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вносит дополнения в план мероприятий в целях решения вопросов, возникающих в ходе деятельности комиссии;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контролирует выполнение членами комиссии решений, принятых на заседаниях комиссии;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дает поручения членам комиссии для доработки (подготовки) документов (материалов), необходимых для разработки проекта ПЗЗ;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созывает в случае необходимости внеочередное заседание комиссии.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Секретарь комиссии: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организует подготовку заседаний комиссии, материалов для рассмотрения и проектов ее решений с учетом предложений, поступивших от членов комиссии;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позднее чем за три рабочих дня информирует членов комиссии о месте, дате и времени проведения, а также повестке дня очередного заседания комиссии, обеспечивает их необходимыми материалами;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ведет протокол заседания комиссии;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представляет протокол для подписания председателю комиссии и направляет всем членам комиссии для ознакомления;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осуществляет рассылку документов в соответствии с решениями комиссии;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ведет учет документации (архив) по рассматриваемому вопросу.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Члены комиссии: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принимают участие в разработке плана мероприятий комиссии;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участвуют в обсуждении и голосовании рассматриваемых вопросов на заседаниях комиссии;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своевременно выполняют все поручения председателя комиссии;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высказывают замечания, предложения, дополнения в письменном или устном виде, касающиеся основных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положений 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ПЗЗ со ссылкой на конкретный нормативный правовой акт.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Комиссия осуществляет свою деятельность в форме заседания. Периодичность заседаний комиссии определяется председателем комиссии исходя из требований по соблюдению сроков выполнения и согласованию отдельных этапов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подготовки 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ПЗЗ.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присутствует не менее двух третей ее состава. Решения на заседаниях комиссии принимаются открытым голосованием, большинством голосов.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Решение комиссии оформляется протоколом, который подписывается председателем комиссии, секретарем комиссии. В случае несогласия с принятым решением комиссии член комиссии имеет право изложить в письменной форме свое особое мнение по предмету обсуждения, которое подлежит приобщению к протоколу заседания комиссии.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Решения комиссии, выработанные в отношении предложений, замечаний, дополнений, вносятся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ПЗЗ.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Заседания комиссии ведет ее председатель, в случае отсутствия председателя комиссии - заместитель председателя комиссии.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Заседания комиссии проходят по адресу: Ставропольский край, Ипатовский район, г. Ипатово, ул. Ленинградская, 80.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Комиссия прекращает свою деятельность после принятия администрацией Ипатовского городского округа Ставропольского края постановления о внесении изменений в правила землепользования и застройки Ипатовского городского округа Ставропольского края.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AC2E7B" w:rsidRDefault="00AC2E7B" w:rsidP="00AC2E7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Порядок направления в комиссию предложений заинтересованных лиц по подготовке проекта ПЗЗ</w:t>
      </w:r>
    </w:p>
    <w:p w:rsidR="00AC2E7B" w:rsidRDefault="00AC2E7B" w:rsidP="00AC2E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 момента опубликования постановления администрации Ипатовского городского округа Ставропольского края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подготовке проекта о внесении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Ставропольского края, </w:t>
      </w:r>
      <w:r w:rsidRPr="00B83FE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83F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3FE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Ипатовского городского округа Ставроп</w:t>
      </w:r>
      <w:r>
        <w:rPr>
          <w:rFonts w:ascii="Times New Roman" w:hAnsi="Times New Roman" w:cs="Times New Roman"/>
          <w:sz w:val="28"/>
          <w:szCs w:val="28"/>
        </w:rPr>
        <w:t>ольского края от 21 декабря 2021 г.</w:t>
      </w:r>
      <w:r w:rsidRPr="00B83FE5">
        <w:rPr>
          <w:rFonts w:ascii="Times New Roman" w:hAnsi="Times New Roman" w:cs="Times New Roman"/>
          <w:sz w:val="28"/>
          <w:szCs w:val="28"/>
        </w:rPr>
        <w:t xml:space="preserve"> №1949  «Об утверждении </w:t>
      </w:r>
      <w:r w:rsidRPr="00B83FE5">
        <w:rPr>
          <w:rFonts w:ascii="Times New Roman" w:hAnsi="Times New Roman" w:cs="Times New Roman"/>
          <w:color w:val="000000"/>
          <w:sz w:val="28"/>
          <w:szCs w:val="28"/>
        </w:rPr>
        <w:t xml:space="preserve">Правил землепользования и застройки </w:t>
      </w:r>
      <w:r w:rsidRPr="00B83FE5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Ставропольского </w:t>
      </w:r>
      <w:r>
        <w:rPr>
          <w:rFonts w:ascii="Times New Roman" w:hAnsi="Times New Roman" w:cs="Times New Roman"/>
          <w:sz w:val="28"/>
          <w:szCs w:val="28"/>
        </w:rPr>
        <w:t>края» заинтересованные лица вправе направлять в комиссию предложения по подготовке проекта ПЗЗ по вопросам, внесенным на рассмотрение комиссии.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Предложения направляются по почте либо непосредственно в комиссию по адресу: Ставропольский край, Ипатовский район, г. Ипатово, ул. Ленинградская, 80.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Предложения по проекту ПЗЗ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 ПЗЗ, комиссией не рассматриваются.</w:t>
      </w:r>
    </w:p>
    <w:p w:rsidR="00AC2E7B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Предложения могут содержать любые материалы (как на бумажных, так и магнитных носителях), направленные материалы возврату не подлежат. При подготовке проекта ПЗЗ принимаются те предложения, которые обоснованы ссылкой на нормы действующего законодательства.</w:t>
      </w:r>
    </w:p>
    <w:p w:rsidR="00AC2E7B" w:rsidRPr="0035357F" w:rsidRDefault="00AC2E7B" w:rsidP="00AC2E7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84.45pt;margin-top:53.85pt;width:284.25pt;height:0;z-index:251660288" o:connectortype="straight"/>
        </w:pict>
      </w:r>
      <w:r>
        <w:rPr>
          <w:rFonts w:ascii="Times New Roman" w:hAnsi="Times New Roman" w:cs="Times New Roman"/>
          <w:sz w:val="28"/>
          <w:szCs w:val="28"/>
        </w:rPr>
        <w:t>23. Предложения, поступившие в комиссию после завершения работ по подготовке проекта ПЗЗ, не рассматриваются.</w:t>
      </w:r>
    </w:p>
    <w:p w:rsidR="00AC2E7B" w:rsidRDefault="00AC2E7B" w:rsidP="00AC2E7B"/>
    <w:p w:rsidR="00AC2E7B" w:rsidRDefault="00AC2E7B" w:rsidP="00AC2E7B"/>
    <w:p w:rsidR="00AC2E7B" w:rsidRPr="00B339C8" w:rsidRDefault="00AC2E7B" w:rsidP="00B339C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AC2E7B" w:rsidRPr="00B339C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A53847"/>
    <w:multiLevelType w:val="hybridMultilevel"/>
    <w:tmpl w:val="71E8649E"/>
    <w:lvl w:ilvl="0" w:tplc="5846C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313E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696F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0947"/>
    <w:rsid w:val="004F370F"/>
    <w:rsid w:val="004F531A"/>
    <w:rsid w:val="00506758"/>
    <w:rsid w:val="00516654"/>
    <w:rsid w:val="005369D7"/>
    <w:rsid w:val="00537FB9"/>
    <w:rsid w:val="005544A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C7554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08F9"/>
    <w:rsid w:val="00AB1DEF"/>
    <w:rsid w:val="00AB2A61"/>
    <w:rsid w:val="00AB6826"/>
    <w:rsid w:val="00AC2E7B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339C8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24DF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A5C7D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D17C2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4:docId w14:val="0268B0B9"/>
  <w15:docId w15:val="{936C45A1-D494-4556-8C6E-56F2617E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A791-7D0D-4985-9D9F-A6FE9C31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5</cp:revision>
  <cp:lastPrinted>2023-05-12T07:37:00Z</cp:lastPrinted>
  <dcterms:created xsi:type="dcterms:W3CDTF">2023-05-10T10:24:00Z</dcterms:created>
  <dcterms:modified xsi:type="dcterms:W3CDTF">2023-05-12T08:50:00Z</dcterms:modified>
</cp:coreProperties>
</file>