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420" w:rsidRDefault="00055420" w:rsidP="0005542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55420" w:rsidRDefault="00055420" w:rsidP="00055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055420" w:rsidRDefault="00055420" w:rsidP="00055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055420" w:rsidRDefault="00055420" w:rsidP="0005542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5420" w:rsidRDefault="00055420" w:rsidP="0005542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5420" w:rsidRDefault="00055420" w:rsidP="0005542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5420" w:rsidRDefault="00055420" w:rsidP="0005542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марта 2024 г.                              г. Ипатово                                               № 277</w:t>
      </w:r>
    </w:p>
    <w:p w:rsidR="00055420" w:rsidRDefault="00055420" w:rsidP="0005542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5420" w:rsidRDefault="00055420" w:rsidP="0005542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3176" w:rsidRPr="009B3176" w:rsidRDefault="009B3176" w:rsidP="009B31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B3176">
        <w:rPr>
          <w:rFonts w:ascii="Times New Roman" w:hAnsi="Times New Roman" w:cs="Times New Roman"/>
          <w:sz w:val="28"/>
          <w:szCs w:val="28"/>
        </w:rPr>
        <w:t>Об утверждении положения об инвентаризационной комиссии по проведению инвентаризации дворовых и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Ипатовского муниципального округа Ставропольского края</w:t>
      </w:r>
    </w:p>
    <w:p w:rsidR="009B3176" w:rsidRDefault="009B3176" w:rsidP="009B3176">
      <w:pPr>
        <w:rPr>
          <w:rFonts w:ascii="Times New Roman" w:hAnsi="Times New Roman" w:cs="Times New Roman"/>
          <w:sz w:val="28"/>
          <w:szCs w:val="28"/>
        </w:rPr>
      </w:pPr>
    </w:p>
    <w:p w:rsidR="009B3176" w:rsidRPr="009B3176" w:rsidRDefault="009B3176" w:rsidP="009B3176">
      <w:pPr>
        <w:rPr>
          <w:rFonts w:ascii="Times New Roman" w:hAnsi="Times New Roman" w:cs="Times New Roman"/>
          <w:sz w:val="28"/>
          <w:szCs w:val="28"/>
        </w:rPr>
      </w:pPr>
    </w:p>
    <w:p w:rsidR="009B3176" w:rsidRPr="009B3176" w:rsidRDefault="009B3176" w:rsidP="009B3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317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Законом Ставропольского края от 30 мая 2023г. № 46-кз «О наделении Ипатовского городского округа Ставропольского края статусом муниципального округа»,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176">
        <w:rPr>
          <w:rFonts w:ascii="Times New Roman" w:hAnsi="Times New Roman" w:cs="Times New Roman"/>
          <w:sz w:val="28"/>
          <w:szCs w:val="28"/>
        </w:rPr>
        <w:t>постановлением Правительства Ставропольского края от 13 июля 2017 г. № 279-п «Об утверждении Порядка проведения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муниципальных образований Ставропольского края», Уставом Ипатовского муниципального округа Ставропольского края, постановлением администрации Ипатовского муниципального округа от 27 декабря 2023 г. №1721 «Об утверждении муниципальной программы Ипатовского муниципального округа Ставропольского края «Формирование современной городской среды» на 2024 - 2029 годы», администрация Ипатовского муниципального округа Ставропольского края</w:t>
      </w:r>
    </w:p>
    <w:p w:rsidR="009B3176" w:rsidRPr="009B3176" w:rsidRDefault="009B3176" w:rsidP="009B3176">
      <w:pPr>
        <w:rPr>
          <w:rFonts w:ascii="Times New Roman" w:hAnsi="Times New Roman" w:cs="Times New Roman"/>
          <w:sz w:val="28"/>
          <w:szCs w:val="28"/>
        </w:rPr>
      </w:pPr>
    </w:p>
    <w:p w:rsidR="009B3176" w:rsidRPr="009B3176" w:rsidRDefault="009B3176" w:rsidP="009B3176">
      <w:pPr>
        <w:rPr>
          <w:rFonts w:ascii="Times New Roman" w:hAnsi="Times New Roman" w:cs="Times New Roman"/>
          <w:sz w:val="28"/>
          <w:szCs w:val="28"/>
        </w:rPr>
      </w:pPr>
      <w:r w:rsidRPr="009B3176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9B3176" w:rsidRPr="009B3176" w:rsidRDefault="009B3176" w:rsidP="009B3176">
      <w:pPr>
        <w:rPr>
          <w:rFonts w:ascii="Times New Roman" w:hAnsi="Times New Roman" w:cs="Times New Roman"/>
          <w:sz w:val="28"/>
          <w:szCs w:val="28"/>
        </w:rPr>
      </w:pPr>
    </w:p>
    <w:p w:rsidR="009B3176" w:rsidRDefault="009B3176" w:rsidP="009B3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3176">
        <w:rPr>
          <w:rFonts w:ascii="Times New Roman" w:hAnsi="Times New Roman" w:cs="Times New Roman"/>
          <w:sz w:val="28"/>
          <w:szCs w:val="28"/>
        </w:rPr>
        <w:t>1. Утвердить прилагаемое положение об инвентаризационной комиссии по проведению инвентаризации дворовых и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Ипатовского муниципального округа Ставропольского края</w:t>
      </w:r>
    </w:p>
    <w:p w:rsidR="009B3176" w:rsidRPr="009B3176" w:rsidRDefault="009B3176" w:rsidP="009B3176">
      <w:pPr>
        <w:rPr>
          <w:rFonts w:ascii="Times New Roman" w:hAnsi="Times New Roman" w:cs="Times New Roman"/>
          <w:sz w:val="28"/>
          <w:szCs w:val="28"/>
        </w:rPr>
      </w:pPr>
    </w:p>
    <w:p w:rsidR="009B3176" w:rsidRPr="009B3176" w:rsidRDefault="009B3176" w:rsidP="009B3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3176">
        <w:rPr>
          <w:rFonts w:ascii="Times New Roman" w:hAnsi="Times New Roman" w:cs="Times New Roman"/>
          <w:sz w:val="28"/>
          <w:szCs w:val="28"/>
        </w:rPr>
        <w:t>2. Признать утратившими силу следующие постановления администрации Ипатовского городского округа Ставропольского края:</w:t>
      </w:r>
    </w:p>
    <w:p w:rsidR="009B3176" w:rsidRPr="009B3176" w:rsidRDefault="009B3176" w:rsidP="009B3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B3176">
        <w:rPr>
          <w:rFonts w:ascii="Times New Roman" w:hAnsi="Times New Roman" w:cs="Times New Roman"/>
          <w:sz w:val="28"/>
          <w:szCs w:val="28"/>
        </w:rPr>
        <w:t>от 11 апреля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176">
        <w:rPr>
          <w:rFonts w:ascii="Times New Roman" w:hAnsi="Times New Roman" w:cs="Times New Roman"/>
          <w:sz w:val="28"/>
          <w:szCs w:val="28"/>
        </w:rPr>
        <w:t>г. № 647 «Об инвентаризационной комиссии по проведению инвентаризации дворовых и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Ипатовского городского округа Ставропольского края»;</w:t>
      </w:r>
    </w:p>
    <w:p w:rsidR="009B3176" w:rsidRPr="009B3176" w:rsidRDefault="009B3176" w:rsidP="009B3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3176">
        <w:rPr>
          <w:rFonts w:ascii="Times New Roman" w:hAnsi="Times New Roman" w:cs="Times New Roman"/>
          <w:sz w:val="28"/>
          <w:szCs w:val="28"/>
        </w:rPr>
        <w:t>от 20 февраля 2021</w:t>
      </w:r>
      <w:r w:rsidR="002033D1">
        <w:rPr>
          <w:rFonts w:ascii="Times New Roman" w:hAnsi="Times New Roman" w:cs="Times New Roman"/>
          <w:sz w:val="28"/>
          <w:szCs w:val="28"/>
        </w:rPr>
        <w:t xml:space="preserve"> </w:t>
      </w:r>
      <w:r w:rsidRPr="009B3176">
        <w:rPr>
          <w:rFonts w:ascii="Times New Roman" w:hAnsi="Times New Roman" w:cs="Times New Roman"/>
          <w:sz w:val="28"/>
          <w:szCs w:val="28"/>
        </w:rPr>
        <w:t>г. № 181 «О внесении изменений в постановление администрации Ипатовского городского округа Ставропольского края от 11 апреля 2019 г. № 647»;</w:t>
      </w:r>
    </w:p>
    <w:p w:rsidR="009B3176" w:rsidRPr="009B3176" w:rsidRDefault="009B3176" w:rsidP="009B3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3176">
        <w:rPr>
          <w:rFonts w:ascii="Times New Roman" w:hAnsi="Times New Roman" w:cs="Times New Roman"/>
          <w:sz w:val="28"/>
          <w:szCs w:val="28"/>
        </w:rPr>
        <w:t>от 24 января 2023</w:t>
      </w:r>
      <w:r w:rsidR="002033D1">
        <w:rPr>
          <w:rFonts w:ascii="Times New Roman" w:hAnsi="Times New Roman" w:cs="Times New Roman"/>
          <w:sz w:val="28"/>
          <w:szCs w:val="28"/>
        </w:rPr>
        <w:t xml:space="preserve"> </w:t>
      </w:r>
      <w:r w:rsidRPr="009B3176">
        <w:rPr>
          <w:rFonts w:ascii="Times New Roman" w:hAnsi="Times New Roman" w:cs="Times New Roman"/>
          <w:sz w:val="28"/>
          <w:szCs w:val="28"/>
        </w:rPr>
        <w:t>г. № 48 «О внесении изменений в постановление администрации Ипатовского городского округа Ставропольского края от 11 апреля 2019 г. № 647 «Об инвентаризационной комиссии по проведению инвентаризации дворовых и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Ипатовского городского округа Ставропольского края»;</w:t>
      </w:r>
    </w:p>
    <w:p w:rsidR="009B3176" w:rsidRDefault="009B3176" w:rsidP="009B3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3176">
        <w:rPr>
          <w:rFonts w:ascii="Times New Roman" w:hAnsi="Times New Roman" w:cs="Times New Roman"/>
          <w:sz w:val="28"/>
          <w:szCs w:val="28"/>
        </w:rPr>
        <w:t>от 24 марта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176">
        <w:rPr>
          <w:rFonts w:ascii="Times New Roman" w:hAnsi="Times New Roman" w:cs="Times New Roman"/>
          <w:sz w:val="28"/>
          <w:szCs w:val="28"/>
        </w:rPr>
        <w:t>г. № 324 «О внесении изменений в состав инвентаризационной комиссии по проведению инвентаризации дворовых и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11 апреля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176">
        <w:rPr>
          <w:rFonts w:ascii="Times New Roman" w:hAnsi="Times New Roman" w:cs="Times New Roman"/>
          <w:sz w:val="28"/>
          <w:szCs w:val="28"/>
        </w:rPr>
        <w:t>г. № 647».</w:t>
      </w:r>
    </w:p>
    <w:p w:rsidR="009B3176" w:rsidRPr="009B3176" w:rsidRDefault="009B3176" w:rsidP="009B3176">
      <w:pPr>
        <w:rPr>
          <w:rFonts w:ascii="Times New Roman" w:hAnsi="Times New Roman" w:cs="Times New Roman"/>
          <w:sz w:val="28"/>
          <w:szCs w:val="28"/>
        </w:rPr>
      </w:pPr>
    </w:p>
    <w:p w:rsidR="009B3176" w:rsidRDefault="009B3176" w:rsidP="009B3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3176"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в муниципальном казенном учреждении культуры «Ипатовская централизованная библиотечная система» Ипатовско</w:t>
      </w:r>
      <w:r>
        <w:rPr>
          <w:rFonts w:ascii="Times New Roman" w:hAnsi="Times New Roman" w:cs="Times New Roman"/>
          <w:sz w:val="28"/>
          <w:szCs w:val="28"/>
        </w:rPr>
        <w:t>го района Ставропольского края.</w:t>
      </w:r>
    </w:p>
    <w:p w:rsidR="009B3176" w:rsidRPr="009B3176" w:rsidRDefault="009B3176" w:rsidP="009B3176">
      <w:pPr>
        <w:rPr>
          <w:rFonts w:ascii="Times New Roman" w:hAnsi="Times New Roman" w:cs="Times New Roman"/>
          <w:sz w:val="28"/>
          <w:szCs w:val="28"/>
        </w:rPr>
      </w:pPr>
    </w:p>
    <w:p w:rsidR="009B3176" w:rsidRDefault="009B3176" w:rsidP="009B3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3176">
        <w:rPr>
          <w:rFonts w:ascii="Times New Roman" w:hAnsi="Times New Roman" w:cs="Times New Roman"/>
          <w:sz w:val="28"/>
          <w:szCs w:val="28"/>
        </w:rPr>
        <w:t>4.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:rsidR="009B3176" w:rsidRPr="009B3176" w:rsidRDefault="009B3176" w:rsidP="009B3176">
      <w:pPr>
        <w:rPr>
          <w:rFonts w:ascii="Times New Roman" w:hAnsi="Times New Roman" w:cs="Times New Roman"/>
          <w:sz w:val="28"/>
          <w:szCs w:val="28"/>
        </w:rPr>
      </w:pPr>
    </w:p>
    <w:p w:rsidR="009B3176" w:rsidRDefault="009B3176" w:rsidP="009B3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3176"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возложить на исполняющего обязанности заместителя главы администрации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176">
        <w:rPr>
          <w:rFonts w:ascii="Times New Roman" w:hAnsi="Times New Roman" w:cs="Times New Roman"/>
          <w:sz w:val="28"/>
          <w:szCs w:val="28"/>
        </w:rPr>
        <w:t xml:space="preserve">начальника управления по работе с территориями администрации </w:t>
      </w:r>
      <w:proofErr w:type="spellStart"/>
      <w:r w:rsidRPr="009B317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B317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Л.С. </w:t>
      </w:r>
      <w:proofErr w:type="spellStart"/>
      <w:r w:rsidRPr="009B3176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9B3176">
        <w:rPr>
          <w:rFonts w:ascii="Times New Roman" w:hAnsi="Times New Roman" w:cs="Times New Roman"/>
          <w:sz w:val="28"/>
          <w:szCs w:val="28"/>
        </w:rPr>
        <w:t>.</w:t>
      </w:r>
    </w:p>
    <w:p w:rsidR="009B3176" w:rsidRPr="009B3176" w:rsidRDefault="009B3176" w:rsidP="009B3176">
      <w:pPr>
        <w:rPr>
          <w:rFonts w:ascii="Times New Roman" w:hAnsi="Times New Roman" w:cs="Times New Roman"/>
          <w:sz w:val="28"/>
          <w:szCs w:val="28"/>
        </w:rPr>
      </w:pPr>
    </w:p>
    <w:p w:rsidR="009B3176" w:rsidRPr="009B3176" w:rsidRDefault="009B3176" w:rsidP="009B3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3176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на следующий день после дня его официального обнародования.</w:t>
      </w:r>
    </w:p>
    <w:p w:rsidR="009B3176" w:rsidRDefault="009B3176" w:rsidP="009B31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3176" w:rsidRPr="009B3176" w:rsidRDefault="009B3176" w:rsidP="009B31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3176" w:rsidRPr="009B3176" w:rsidRDefault="009B3176" w:rsidP="009B31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3176" w:rsidRDefault="009B3176" w:rsidP="009B31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B3176">
        <w:rPr>
          <w:rFonts w:ascii="Times New Roman" w:hAnsi="Times New Roman" w:cs="Times New Roman"/>
          <w:sz w:val="28"/>
          <w:szCs w:val="28"/>
        </w:rPr>
        <w:t>Глава Ипатовс</w:t>
      </w:r>
      <w:r>
        <w:rPr>
          <w:rFonts w:ascii="Times New Roman" w:hAnsi="Times New Roman" w:cs="Times New Roman"/>
          <w:sz w:val="28"/>
          <w:szCs w:val="28"/>
        </w:rPr>
        <w:t>кого</w:t>
      </w:r>
    </w:p>
    <w:p w:rsidR="009B3176" w:rsidRPr="009B3176" w:rsidRDefault="009B3176" w:rsidP="009B31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B3176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B3176" w:rsidRPr="009B3176" w:rsidRDefault="009B3176" w:rsidP="009B31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B3176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9B3176">
        <w:rPr>
          <w:rFonts w:ascii="Times New Roman" w:hAnsi="Times New Roman" w:cs="Times New Roman"/>
          <w:sz w:val="28"/>
          <w:szCs w:val="28"/>
        </w:rPr>
        <w:t>В.Н. Шейкина</w:t>
      </w:r>
      <w:bookmarkStart w:id="0" w:name="_GoBack"/>
      <w:bookmarkEnd w:id="0"/>
    </w:p>
    <w:sectPr w:rsidR="009B3176" w:rsidRPr="009B3176" w:rsidSect="009B317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420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1D7A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33D1"/>
    <w:rsid w:val="00203F49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97A74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176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D7709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  <w:rsid w:val="00FF0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8F539-8E77-4839-9E34-74C3FF3F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79D1B-9528-4DC1-A908-2A29AA5BC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5</cp:revision>
  <cp:lastPrinted>2024-03-13T20:43:00Z</cp:lastPrinted>
  <dcterms:created xsi:type="dcterms:W3CDTF">2024-03-13T20:43:00Z</dcterms:created>
  <dcterms:modified xsi:type="dcterms:W3CDTF">2024-03-29T10:00:00Z</dcterms:modified>
</cp:coreProperties>
</file>