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BB" w:rsidRDefault="00B54DBB" w:rsidP="001943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54DBB" w:rsidRDefault="00B54DBB" w:rsidP="0019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54DBB" w:rsidRDefault="00B54DBB" w:rsidP="0019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54DBB" w:rsidRDefault="00B54DBB" w:rsidP="001943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4DBB" w:rsidRDefault="00B54DBB" w:rsidP="001943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4DBB" w:rsidRDefault="00B54DBB" w:rsidP="001943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2023 г.</w:t>
      </w:r>
      <w:r w:rsidR="0019436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г. Ипатово</w:t>
      </w:r>
      <w:r w:rsidR="001943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1711</w:t>
      </w:r>
    </w:p>
    <w:p w:rsidR="00B54DBB" w:rsidRDefault="00B54DBB" w:rsidP="001943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4DBB" w:rsidRDefault="00B54DBB" w:rsidP="001943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1BCB" w:rsidRP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6D1BCB">
        <w:rPr>
          <w:rFonts w:ascii="Times New Roman" w:eastAsia="Times New Roman" w:hAnsi="Times New Roman" w:cs="Times New Roman"/>
          <w:sz w:val="28"/>
        </w:rPr>
        <w:t>О принятии реше</w:t>
      </w:r>
      <w:r>
        <w:rPr>
          <w:rFonts w:ascii="Times New Roman" w:eastAsia="Times New Roman" w:hAnsi="Times New Roman" w:cs="Times New Roman"/>
          <w:sz w:val="28"/>
        </w:rPr>
        <w:t>ний о списании объектов незавер</w:t>
      </w:r>
      <w:r w:rsidRPr="006D1BCB">
        <w:rPr>
          <w:rFonts w:ascii="Times New Roman" w:eastAsia="Times New Roman" w:hAnsi="Times New Roman" w:cs="Times New Roman"/>
          <w:sz w:val="28"/>
        </w:rPr>
        <w:t>шенного строительства или затрат, понесе</w:t>
      </w:r>
      <w:r>
        <w:rPr>
          <w:rFonts w:ascii="Times New Roman" w:eastAsia="Times New Roman" w:hAnsi="Times New Roman" w:cs="Times New Roman"/>
          <w:sz w:val="28"/>
        </w:rPr>
        <w:t>нных на незавершенное строитель</w:t>
      </w:r>
      <w:r w:rsidRPr="006D1BCB">
        <w:rPr>
          <w:rFonts w:ascii="Times New Roman" w:eastAsia="Times New Roman" w:hAnsi="Times New Roman" w:cs="Times New Roman"/>
          <w:sz w:val="28"/>
        </w:rPr>
        <w:t xml:space="preserve">ство объектов капитального строительства </w:t>
      </w:r>
      <w:proofErr w:type="gramStart"/>
      <w:r w:rsidRPr="006D1BCB">
        <w:rPr>
          <w:rFonts w:ascii="Times New Roman" w:eastAsia="Times New Roman" w:hAnsi="Times New Roman" w:cs="Times New Roman"/>
          <w:sz w:val="28"/>
        </w:rPr>
        <w:t>муниципальной</w:t>
      </w:r>
      <w:proofErr w:type="gramEnd"/>
      <w:r w:rsidR="0019436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6D1BCB">
        <w:rPr>
          <w:rFonts w:ascii="Times New Roman" w:eastAsia="Times New Roman" w:hAnsi="Times New Roman" w:cs="Times New Roman"/>
          <w:sz w:val="28"/>
        </w:rPr>
        <w:t>собственности</w:t>
      </w:r>
      <w:proofErr w:type="gramEnd"/>
      <w:r w:rsidRPr="006D1B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D1BCB">
        <w:rPr>
          <w:rFonts w:ascii="Times New Roman" w:eastAsia="Times New Roman" w:hAnsi="Times New Roman" w:cs="Times New Roman"/>
          <w:sz w:val="28"/>
        </w:rPr>
        <w:t>Ипатовского</w:t>
      </w:r>
      <w:proofErr w:type="spellEnd"/>
      <w:r w:rsidRPr="006D1BCB">
        <w:rPr>
          <w:rFonts w:ascii="Times New Roman" w:eastAsia="Times New Roman" w:hAnsi="Times New Roman" w:cs="Times New Roman"/>
          <w:sz w:val="28"/>
        </w:rPr>
        <w:t xml:space="preserve"> муниципального округа Ставропольского края, финансовое обеспечение которых осуществлялось за счет средств бюджета Ипатовского муниципал</w:t>
      </w:r>
      <w:r>
        <w:rPr>
          <w:rFonts w:ascii="Times New Roman" w:eastAsia="Times New Roman" w:hAnsi="Times New Roman" w:cs="Times New Roman"/>
          <w:sz w:val="28"/>
        </w:rPr>
        <w:t>ьного округа Ставро</w:t>
      </w:r>
      <w:r w:rsidRPr="006D1BCB">
        <w:rPr>
          <w:rFonts w:ascii="Times New Roman" w:eastAsia="Times New Roman" w:hAnsi="Times New Roman" w:cs="Times New Roman"/>
          <w:sz w:val="28"/>
        </w:rPr>
        <w:t>польского края</w:t>
      </w:r>
    </w:p>
    <w:bookmarkEnd w:id="0"/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6D1BCB">
        <w:rPr>
          <w:rFonts w:ascii="Times New Roman" w:eastAsia="Times New Roman" w:hAnsi="Times New Roman" w:cs="Times New Roman"/>
          <w:sz w:val="28"/>
        </w:rPr>
        <w:t>В соответствии с постановлением Правительства Российской Федерации от 07 сентября 2021 г. № 1517 «О принятии реше</w:t>
      </w:r>
      <w:r>
        <w:rPr>
          <w:rFonts w:ascii="Times New Roman" w:eastAsia="Times New Roman" w:hAnsi="Times New Roman" w:cs="Times New Roman"/>
          <w:sz w:val="28"/>
        </w:rPr>
        <w:t>ний о списании объектов незавер</w:t>
      </w:r>
      <w:r w:rsidRPr="006D1BCB">
        <w:rPr>
          <w:rFonts w:ascii="Times New Roman" w:eastAsia="Times New Roman" w:hAnsi="Times New Roman" w:cs="Times New Roman"/>
          <w:sz w:val="28"/>
        </w:rPr>
        <w:t>шенного строительства или затрат, понесенных на незавершенное стр</w:t>
      </w:r>
      <w:r>
        <w:rPr>
          <w:rFonts w:ascii="Times New Roman" w:eastAsia="Times New Roman" w:hAnsi="Times New Roman" w:cs="Times New Roman"/>
          <w:sz w:val="28"/>
        </w:rPr>
        <w:t>оитель</w:t>
      </w:r>
      <w:r w:rsidRPr="006D1BCB">
        <w:rPr>
          <w:rFonts w:ascii="Times New Roman" w:eastAsia="Times New Roman" w:hAnsi="Times New Roman" w:cs="Times New Roman"/>
          <w:sz w:val="28"/>
        </w:rPr>
        <w:t>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руководствуясь Уставом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 w:rsidRPr="006D1BCB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</w:t>
      </w:r>
      <w:r w:rsidRPr="006D1BCB">
        <w:rPr>
          <w:rFonts w:ascii="Times New Roman" w:eastAsia="Times New Roman" w:hAnsi="Times New Roman" w:cs="Times New Roman"/>
          <w:sz w:val="28"/>
        </w:rPr>
        <w:t xml:space="preserve"> Утвердить прилагаемые: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1.1. </w:t>
      </w:r>
      <w:r w:rsidRPr="006D1BCB">
        <w:rPr>
          <w:rFonts w:ascii="Times New Roman" w:eastAsia="Times New Roman" w:hAnsi="Times New Roman" w:cs="Times New Roman"/>
          <w:sz w:val="28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</w:rPr>
        <w:t>принятия решений о списании объ</w:t>
      </w:r>
      <w:r w:rsidRPr="006D1BCB">
        <w:rPr>
          <w:rFonts w:ascii="Times New Roman" w:eastAsia="Times New Roman" w:hAnsi="Times New Roman" w:cs="Times New Roman"/>
          <w:sz w:val="28"/>
        </w:rPr>
        <w:t>ектов незавершенного строительства или з</w:t>
      </w:r>
      <w:r>
        <w:rPr>
          <w:rFonts w:ascii="Times New Roman" w:eastAsia="Times New Roman" w:hAnsi="Times New Roman" w:cs="Times New Roman"/>
          <w:sz w:val="28"/>
        </w:rPr>
        <w:t>атрат, понесенных на незавершен</w:t>
      </w:r>
      <w:r w:rsidRPr="006D1BCB">
        <w:rPr>
          <w:rFonts w:ascii="Times New Roman" w:eastAsia="Times New Roman" w:hAnsi="Times New Roman" w:cs="Times New Roman"/>
          <w:sz w:val="28"/>
        </w:rPr>
        <w:t>ное строительство объектов капитального строительства муниципальной собственности Ипатовского муниципального округа Ставропольского края, финансовое обеспечение которых осуществлялось за счет средств бюджета Ипатовского муниципального округа Ставропольского края.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1.2. </w:t>
      </w:r>
      <w:r w:rsidRPr="006D1BCB">
        <w:rPr>
          <w:rFonts w:ascii="Times New Roman" w:eastAsia="Times New Roman" w:hAnsi="Times New Roman" w:cs="Times New Roman"/>
          <w:sz w:val="28"/>
        </w:rPr>
        <w:t>Полож</w:t>
      </w:r>
      <w:r>
        <w:rPr>
          <w:rFonts w:ascii="Times New Roman" w:eastAsia="Times New Roman" w:hAnsi="Times New Roman" w:cs="Times New Roman"/>
          <w:sz w:val="28"/>
        </w:rPr>
        <w:t>ение о комиссии по списанию объ</w:t>
      </w:r>
      <w:r w:rsidRPr="006D1BCB">
        <w:rPr>
          <w:rFonts w:ascii="Times New Roman" w:eastAsia="Times New Roman" w:hAnsi="Times New Roman" w:cs="Times New Roman"/>
          <w:sz w:val="28"/>
        </w:rPr>
        <w:t>ектов незавершенного строительства или з</w:t>
      </w:r>
      <w:r>
        <w:rPr>
          <w:rFonts w:ascii="Times New Roman" w:eastAsia="Times New Roman" w:hAnsi="Times New Roman" w:cs="Times New Roman"/>
          <w:sz w:val="28"/>
        </w:rPr>
        <w:t>атрат, понесенных на незавершен</w:t>
      </w:r>
      <w:r w:rsidRPr="006D1BCB">
        <w:rPr>
          <w:rFonts w:ascii="Times New Roman" w:eastAsia="Times New Roman" w:hAnsi="Times New Roman" w:cs="Times New Roman"/>
          <w:sz w:val="28"/>
        </w:rPr>
        <w:t>ное строительство объектов капитального строительства муниципальной собственности Ипатовского муниципального округа Ставропольского края, финансовое обеспечение которых осуществлялось за счет средств бюджета Ипатовского муниципального округа Ставропольского края.</w:t>
      </w:r>
    </w:p>
    <w:p w:rsid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r w:rsidRPr="006D1BCB">
        <w:rPr>
          <w:rFonts w:ascii="Times New Roman" w:eastAsia="Times New Roman" w:hAnsi="Times New Roman" w:cs="Times New Roman"/>
          <w:sz w:val="28"/>
        </w:rPr>
        <w:t>Призна</w:t>
      </w:r>
      <w:r>
        <w:rPr>
          <w:rFonts w:ascii="Times New Roman" w:eastAsia="Times New Roman" w:hAnsi="Times New Roman" w:cs="Times New Roman"/>
          <w:sz w:val="28"/>
        </w:rPr>
        <w:t>ть утратившими силу</w:t>
      </w:r>
      <w:r w:rsidRPr="006D1BCB">
        <w:rPr>
          <w:rFonts w:ascii="Times New Roman" w:eastAsia="Times New Roman" w:hAnsi="Times New Roman" w:cs="Times New Roman"/>
          <w:sz w:val="28"/>
        </w:rPr>
        <w:t xml:space="preserve"> следующие постановления администрации Ипато</w:t>
      </w:r>
      <w:r>
        <w:rPr>
          <w:rFonts w:ascii="Times New Roman" w:eastAsia="Times New Roman" w:hAnsi="Times New Roman" w:cs="Times New Roman"/>
          <w:sz w:val="28"/>
        </w:rPr>
        <w:t>вского городского округа Ставро</w:t>
      </w:r>
      <w:r w:rsidRPr="006D1BCB">
        <w:rPr>
          <w:rFonts w:ascii="Times New Roman" w:eastAsia="Times New Roman" w:hAnsi="Times New Roman" w:cs="Times New Roman"/>
          <w:sz w:val="28"/>
        </w:rPr>
        <w:t>польского края: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от 12 мая 2021 г.</w:t>
      </w:r>
      <w:r w:rsidRPr="006D1BCB">
        <w:rPr>
          <w:rFonts w:ascii="Times New Roman" w:eastAsia="Times New Roman" w:hAnsi="Times New Roman" w:cs="Times New Roman"/>
          <w:sz w:val="28"/>
        </w:rPr>
        <w:t xml:space="preserve"> № 583 «О мерах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 бюджета Ипатовского городского округа Ставропольского края»;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Pr="006D1BCB">
        <w:rPr>
          <w:rFonts w:ascii="Times New Roman" w:eastAsia="Times New Roman" w:hAnsi="Times New Roman" w:cs="Times New Roman"/>
          <w:sz w:val="28"/>
        </w:rPr>
        <w:t>от 22 июня 2023 г. № 708 «О внесении изменений в состав межведомственной комиссии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 бюджета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12 мая 2021 г. № 583».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</w:t>
      </w:r>
      <w:r w:rsidRPr="006D1BCB">
        <w:rPr>
          <w:rFonts w:ascii="Times New Roman" w:eastAsia="Times New Roman" w:hAnsi="Times New Roman" w:cs="Times New Roman"/>
          <w:sz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 </w:t>
      </w:r>
      <w:r w:rsidRPr="006D1BCB">
        <w:rPr>
          <w:rFonts w:ascii="Times New Roman" w:eastAsia="Times New Roman" w:hAnsi="Times New Roman" w:cs="Times New Roman"/>
          <w:sz w:val="28"/>
        </w:rPr>
        <w:t>Отделу по организационным, общим вопросам, связям с</w:t>
      </w:r>
      <w:r>
        <w:rPr>
          <w:rFonts w:ascii="Times New Roman" w:eastAsia="Times New Roman" w:hAnsi="Times New Roman" w:cs="Times New Roman"/>
          <w:sz w:val="28"/>
        </w:rPr>
        <w:t xml:space="preserve"> общественностью, автоматизации</w:t>
      </w:r>
      <w:r w:rsidRPr="006D1BCB">
        <w:rPr>
          <w:rFonts w:ascii="Times New Roman" w:eastAsia="Times New Roman" w:hAnsi="Times New Roman" w:cs="Times New Roman"/>
          <w:sz w:val="28"/>
        </w:rPr>
        <w:t xml:space="preserve"> и информационных технологий</w:t>
      </w:r>
      <w:r w:rsidR="0019436E">
        <w:rPr>
          <w:rFonts w:ascii="Times New Roman" w:eastAsia="Times New Roman" w:hAnsi="Times New Roman" w:cs="Times New Roman"/>
          <w:sz w:val="28"/>
        </w:rPr>
        <w:t xml:space="preserve"> </w:t>
      </w:r>
      <w:r w:rsidRPr="006D1BC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Pr="006D1BCB">
        <w:rPr>
          <w:rFonts w:ascii="Times New Roman" w:eastAsia="Times New Roman" w:hAnsi="Times New Roman" w:cs="Times New Roman"/>
          <w:sz w:val="28"/>
        </w:rPr>
        <w:t>Ипатовского</w:t>
      </w:r>
      <w:proofErr w:type="spellEnd"/>
      <w:r w:rsidRPr="006D1BCB">
        <w:rPr>
          <w:rFonts w:ascii="Times New Roman" w:eastAsia="Times New Roman" w:hAnsi="Times New Roman" w:cs="Times New Roman"/>
          <w:sz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</w:t>
      </w:r>
      <w:r w:rsidR="0019436E">
        <w:rPr>
          <w:rFonts w:ascii="Times New Roman" w:eastAsia="Times New Roman" w:hAnsi="Times New Roman" w:cs="Times New Roman"/>
          <w:sz w:val="28"/>
        </w:rPr>
        <w:t xml:space="preserve"> </w:t>
      </w:r>
      <w:r w:rsidRPr="006D1BCB">
        <w:rPr>
          <w:rFonts w:ascii="Times New Roman" w:eastAsia="Times New Roman" w:hAnsi="Times New Roman" w:cs="Times New Roman"/>
          <w:sz w:val="28"/>
        </w:rPr>
        <w:t>в информационно-телекоммуникационной</w:t>
      </w:r>
      <w:r w:rsidR="0019436E">
        <w:rPr>
          <w:rFonts w:ascii="Times New Roman" w:eastAsia="Times New Roman" w:hAnsi="Times New Roman" w:cs="Times New Roman"/>
          <w:sz w:val="28"/>
        </w:rPr>
        <w:t xml:space="preserve"> </w:t>
      </w:r>
      <w:r w:rsidRPr="006D1BCB">
        <w:rPr>
          <w:rFonts w:ascii="Times New Roman" w:eastAsia="Times New Roman" w:hAnsi="Times New Roman" w:cs="Times New Roman"/>
          <w:sz w:val="28"/>
        </w:rPr>
        <w:t>сети «Интернет».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5.</w:t>
      </w:r>
      <w:r w:rsidRPr="006D1BCB">
        <w:rPr>
          <w:rFonts w:ascii="Times New Roman" w:eastAsia="Times New Roman" w:hAnsi="Times New Roman" w:cs="Times New Roman"/>
          <w:sz w:val="28"/>
        </w:rPr>
        <w:t xml:space="preserve"> Контроль за выполнением настоящего постано</w:t>
      </w:r>
      <w:r>
        <w:rPr>
          <w:rFonts w:ascii="Times New Roman" w:eastAsia="Times New Roman" w:hAnsi="Times New Roman" w:cs="Times New Roman"/>
          <w:sz w:val="28"/>
        </w:rPr>
        <w:t>вления возложить на заместителя</w:t>
      </w:r>
      <w:r w:rsidRPr="006D1BCB">
        <w:rPr>
          <w:rFonts w:ascii="Times New Roman" w:eastAsia="Times New Roman" w:hAnsi="Times New Roman" w:cs="Times New Roman"/>
          <w:sz w:val="28"/>
        </w:rPr>
        <w:t xml:space="preserve">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6D1BCB">
        <w:rPr>
          <w:rFonts w:ascii="Times New Roman" w:eastAsia="Times New Roman" w:hAnsi="Times New Roman" w:cs="Times New Roman"/>
          <w:sz w:val="28"/>
        </w:rPr>
        <w:t>Ипатовского</w:t>
      </w:r>
      <w:proofErr w:type="spellEnd"/>
      <w:r w:rsidRPr="006D1BCB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="0019436E">
        <w:rPr>
          <w:rFonts w:ascii="Times New Roman" w:eastAsia="Times New Roman" w:hAnsi="Times New Roman" w:cs="Times New Roman"/>
          <w:sz w:val="28"/>
        </w:rPr>
        <w:t xml:space="preserve"> </w:t>
      </w:r>
      <w:r w:rsidRPr="006D1BCB">
        <w:rPr>
          <w:rFonts w:ascii="Times New Roman" w:eastAsia="Times New Roman" w:hAnsi="Times New Roman" w:cs="Times New Roman"/>
          <w:sz w:val="28"/>
        </w:rPr>
        <w:t xml:space="preserve">Ставропольского края </w:t>
      </w:r>
      <w:proofErr w:type="spellStart"/>
      <w:r w:rsidRPr="006D1BCB">
        <w:rPr>
          <w:rFonts w:ascii="Times New Roman" w:eastAsia="Times New Roman" w:hAnsi="Times New Roman" w:cs="Times New Roman"/>
          <w:sz w:val="28"/>
        </w:rPr>
        <w:t>Головинова</w:t>
      </w:r>
      <w:proofErr w:type="spellEnd"/>
      <w:r w:rsidRPr="006D1BCB">
        <w:rPr>
          <w:rFonts w:ascii="Times New Roman" w:eastAsia="Times New Roman" w:hAnsi="Times New Roman" w:cs="Times New Roman"/>
          <w:sz w:val="28"/>
        </w:rPr>
        <w:t xml:space="preserve"> Н.С.,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6D1BCB">
        <w:rPr>
          <w:rFonts w:ascii="Times New Roman" w:eastAsia="Times New Roman" w:hAnsi="Times New Roman" w:cs="Times New Roman"/>
          <w:sz w:val="28"/>
        </w:rPr>
        <w:t>Ипатовского</w:t>
      </w:r>
      <w:proofErr w:type="spellEnd"/>
      <w:r w:rsidRPr="006D1BCB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="0019436E">
        <w:rPr>
          <w:rFonts w:ascii="Times New Roman" w:eastAsia="Times New Roman" w:hAnsi="Times New Roman" w:cs="Times New Roman"/>
          <w:sz w:val="28"/>
        </w:rPr>
        <w:t xml:space="preserve"> </w:t>
      </w:r>
      <w:r w:rsidRPr="006D1BCB">
        <w:rPr>
          <w:rFonts w:ascii="Times New Roman" w:eastAsia="Times New Roman" w:hAnsi="Times New Roman" w:cs="Times New Roman"/>
          <w:sz w:val="28"/>
        </w:rPr>
        <w:t>Ставропольского края Л.С.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D1BCB">
        <w:rPr>
          <w:rFonts w:ascii="Times New Roman" w:eastAsia="Times New Roman" w:hAnsi="Times New Roman" w:cs="Times New Roman"/>
          <w:sz w:val="28"/>
        </w:rPr>
        <w:t>Дугинец</w:t>
      </w:r>
      <w:proofErr w:type="spellEnd"/>
      <w:r w:rsidRPr="006D1BCB">
        <w:rPr>
          <w:rFonts w:ascii="Times New Roman" w:eastAsia="Times New Roman" w:hAnsi="Times New Roman" w:cs="Times New Roman"/>
          <w:sz w:val="28"/>
        </w:rPr>
        <w:t>.</w:t>
      </w: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6D1BCB">
        <w:rPr>
          <w:rFonts w:ascii="Times New Roman" w:eastAsia="Times New Roman" w:hAnsi="Times New Roman" w:cs="Times New Roman"/>
          <w:sz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6D1BCB" w:rsidRDefault="006D1BCB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2877BA" w:rsidRPr="006D1BCB" w:rsidRDefault="002877BA" w:rsidP="0019436E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6D1BCB" w:rsidRP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Pr="006D1BCB">
        <w:rPr>
          <w:rFonts w:ascii="Times New Roman" w:eastAsia="Times New Roman" w:hAnsi="Times New Roman" w:cs="Times New Roman"/>
          <w:sz w:val="28"/>
        </w:rPr>
        <w:t xml:space="preserve"> Ипатовского </w:t>
      </w:r>
    </w:p>
    <w:p w:rsidR="006D1BCB" w:rsidRP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  <w:r w:rsidRPr="006D1BCB">
        <w:rPr>
          <w:rFonts w:ascii="Times New Roman" w:eastAsia="Times New Roman" w:hAnsi="Times New Roman" w:cs="Times New Roman"/>
          <w:sz w:val="28"/>
        </w:rPr>
        <w:t>муниципального округа</w:t>
      </w:r>
    </w:p>
    <w:p w:rsidR="006D1BCB" w:rsidRP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Ставропольского края</w:t>
      </w:r>
      <w:r w:rsidR="0019436E"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В.Н. Шейкина</w:t>
      </w:r>
    </w:p>
    <w:p w:rsidR="006D1BCB" w:rsidRDefault="006D1BCB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19436E" w:rsidRDefault="0019436E" w:rsidP="0019436E">
      <w:pPr>
        <w:tabs>
          <w:tab w:val="left" w:pos="409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9436E" w:rsidRPr="005135E7" w:rsidRDefault="0019436E" w:rsidP="0019436E">
      <w:pPr>
        <w:tabs>
          <w:tab w:val="left" w:pos="4095"/>
        </w:tabs>
        <w:spacing w:line="240" w:lineRule="exact"/>
        <w:rPr>
          <w:sz w:val="28"/>
          <w:szCs w:val="28"/>
        </w:rPr>
      </w:pPr>
      <w:r w:rsidRPr="005135E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35E7">
        <w:rPr>
          <w:sz w:val="28"/>
          <w:szCs w:val="28"/>
        </w:rPr>
        <w:t xml:space="preserve"> администрации </w:t>
      </w:r>
      <w:proofErr w:type="spellStart"/>
      <w:r w:rsidRPr="005135E7">
        <w:rPr>
          <w:sz w:val="28"/>
          <w:szCs w:val="28"/>
        </w:rPr>
        <w:t>Ипатовского</w:t>
      </w:r>
      <w:proofErr w:type="spellEnd"/>
      <w:r w:rsidRPr="005135E7">
        <w:rPr>
          <w:sz w:val="28"/>
          <w:szCs w:val="28"/>
        </w:rPr>
        <w:t xml:space="preserve"> муниципального округа Ставропольского края</w:t>
      </w:r>
    </w:p>
    <w:p w:rsidR="0019436E" w:rsidRDefault="0019436E" w:rsidP="0019436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26 декабря 2023 г № 1711</w:t>
      </w:r>
    </w:p>
    <w:p w:rsidR="0019436E" w:rsidRDefault="0019436E" w:rsidP="0019436E">
      <w:pPr>
        <w:spacing w:line="240" w:lineRule="exact"/>
        <w:rPr>
          <w:sz w:val="28"/>
          <w:szCs w:val="28"/>
        </w:rPr>
      </w:pPr>
    </w:p>
    <w:p w:rsidR="0019436E" w:rsidRDefault="0019436E" w:rsidP="0019436E">
      <w:pPr>
        <w:spacing w:line="240" w:lineRule="exact"/>
        <w:rPr>
          <w:sz w:val="28"/>
          <w:szCs w:val="28"/>
        </w:rPr>
      </w:pPr>
    </w:p>
    <w:p w:rsidR="0019436E" w:rsidRPr="009B573E" w:rsidRDefault="0019436E" w:rsidP="0019436E">
      <w:pPr>
        <w:jc w:val="center"/>
        <w:rPr>
          <w:sz w:val="28"/>
          <w:szCs w:val="28"/>
        </w:rPr>
      </w:pPr>
      <w:r w:rsidRPr="009B573E">
        <w:rPr>
          <w:sz w:val="28"/>
          <w:szCs w:val="28"/>
        </w:rPr>
        <w:t>ПРАВИЛА</w:t>
      </w:r>
    </w:p>
    <w:p w:rsidR="0019436E" w:rsidRPr="009B573E" w:rsidRDefault="0019436E" w:rsidP="0019436E">
      <w:pPr>
        <w:tabs>
          <w:tab w:val="left" w:pos="4095"/>
        </w:tabs>
        <w:jc w:val="center"/>
        <w:rPr>
          <w:sz w:val="28"/>
          <w:szCs w:val="28"/>
        </w:rPr>
      </w:pPr>
      <w:r w:rsidRPr="009B573E">
        <w:rPr>
          <w:sz w:val="28"/>
          <w:szCs w:val="28"/>
        </w:rPr>
        <w:t>принятия решений о списании объектов незавершенного строительства или за</w:t>
      </w:r>
      <w:r w:rsidRPr="009B573E">
        <w:rPr>
          <w:sz w:val="28"/>
          <w:szCs w:val="28"/>
        </w:rPr>
        <w:softHyphen/>
        <w:t xml:space="preserve">трат, понесенных на незавершенное строительство объектов капитального </w:t>
      </w:r>
      <w:r w:rsidRPr="009B573E">
        <w:rPr>
          <w:sz w:val="28"/>
          <w:szCs w:val="28"/>
        </w:rPr>
        <w:lastRenderedPageBreak/>
        <w:t>строительства муниципальной</w:t>
      </w:r>
      <w:r>
        <w:rPr>
          <w:sz w:val="28"/>
          <w:szCs w:val="28"/>
        </w:rPr>
        <w:t xml:space="preserve"> </w:t>
      </w:r>
      <w:r w:rsidRPr="009B573E">
        <w:rPr>
          <w:sz w:val="28"/>
          <w:szCs w:val="28"/>
        </w:rPr>
        <w:t xml:space="preserve">собственности </w:t>
      </w:r>
      <w:proofErr w:type="spellStart"/>
      <w:r w:rsidRPr="009B573E">
        <w:rPr>
          <w:sz w:val="28"/>
          <w:szCs w:val="28"/>
        </w:rPr>
        <w:t>Ипатовского</w:t>
      </w:r>
      <w:proofErr w:type="spellEnd"/>
      <w:r w:rsidRPr="009B573E">
        <w:rPr>
          <w:sz w:val="28"/>
          <w:szCs w:val="28"/>
        </w:rPr>
        <w:t xml:space="preserve"> муниципального округа Ставропольского края, финан</w:t>
      </w:r>
      <w:r w:rsidRPr="009B573E">
        <w:rPr>
          <w:sz w:val="28"/>
          <w:szCs w:val="28"/>
        </w:rPr>
        <w:softHyphen/>
        <w:t xml:space="preserve">совое обеспечение которых осуществлялось за счет средств бюджета </w:t>
      </w:r>
      <w:proofErr w:type="spellStart"/>
      <w:r w:rsidRPr="009B573E">
        <w:rPr>
          <w:sz w:val="28"/>
          <w:szCs w:val="28"/>
        </w:rPr>
        <w:t>Ипатовского</w:t>
      </w:r>
      <w:proofErr w:type="spellEnd"/>
      <w:r w:rsidRPr="009B573E">
        <w:rPr>
          <w:sz w:val="28"/>
          <w:szCs w:val="28"/>
        </w:rPr>
        <w:t xml:space="preserve"> муниципального округа Ставро</w:t>
      </w:r>
      <w:r w:rsidRPr="009B573E">
        <w:rPr>
          <w:sz w:val="28"/>
          <w:szCs w:val="28"/>
        </w:rPr>
        <w:softHyphen/>
        <w:t>польского края</w:t>
      </w:r>
    </w:p>
    <w:p w:rsidR="0019436E" w:rsidRPr="009B573E" w:rsidRDefault="0019436E" w:rsidP="0019436E">
      <w:pPr>
        <w:tabs>
          <w:tab w:val="left" w:pos="4095"/>
        </w:tabs>
        <w:jc w:val="center"/>
        <w:rPr>
          <w:sz w:val="28"/>
          <w:szCs w:val="28"/>
        </w:rPr>
      </w:pPr>
    </w:p>
    <w:p w:rsidR="0019436E" w:rsidRPr="009B573E" w:rsidRDefault="0019436E" w:rsidP="0019436E">
      <w:pPr>
        <w:numPr>
          <w:ilvl w:val="0"/>
          <w:numId w:val="14"/>
        </w:numPr>
        <w:tabs>
          <w:tab w:val="left" w:pos="990"/>
        </w:tabs>
        <w:spacing w:before="300" w:after="60"/>
        <w:ind w:firstLine="709"/>
        <w:rPr>
          <w:sz w:val="28"/>
          <w:szCs w:val="28"/>
        </w:rPr>
      </w:pPr>
      <w:r w:rsidRPr="009B573E">
        <w:rPr>
          <w:sz w:val="28"/>
          <w:szCs w:val="28"/>
        </w:rPr>
        <w:t>Настоящие Правила устанавливают порядок принятия:</w:t>
      </w:r>
    </w:p>
    <w:p w:rsidR="0019436E" w:rsidRPr="009B573E" w:rsidRDefault="0019436E" w:rsidP="0019436E">
      <w:pPr>
        <w:numPr>
          <w:ilvl w:val="1"/>
          <w:numId w:val="14"/>
        </w:numPr>
        <w:tabs>
          <w:tab w:val="left" w:pos="1014"/>
        </w:tabs>
        <w:spacing w:before="60" w:line="322" w:lineRule="exact"/>
        <w:ind w:firstLine="709"/>
        <w:rPr>
          <w:sz w:val="28"/>
          <w:szCs w:val="28"/>
        </w:rPr>
      </w:pPr>
      <w:r w:rsidRPr="009B573E">
        <w:rPr>
          <w:sz w:val="28"/>
          <w:szCs w:val="28"/>
        </w:rPr>
        <w:t xml:space="preserve">решений о списании объектов незавершенного строительства, права </w:t>
      </w:r>
      <w:r>
        <w:rPr>
          <w:sz w:val="28"/>
          <w:szCs w:val="28"/>
        </w:rPr>
        <w:t>муниципальной</w:t>
      </w:r>
      <w:r w:rsidRPr="009B573E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9B573E">
        <w:rPr>
          <w:sz w:val="28"/>
          <w:szCs w:val="28"/>
        </w:rPr>
        <w:t>Ставропольского края на которые оформлены в соответствии с законодательством Российской Федерации (далее соответственно - объекты незавершенного строительства, решение о списании объекта незавершенного строительства);</w:t>
      </w:r>
    </w:p>
    <w:p w:rsidR="0019436E" w:rsidRPr="009B573E" w:rsidRDefault="0019436E" w:rsidP="0019436E">
      <w:pPr>
        <w:numPr>
          <w:ilvl w:val="1"/>
          <w:numId w:val="14"/>
        </w:numPr>
        <w:tabs>
          <w:tab w:val="left" w:pos="1014"/>
        </w:tabs>
        <w:spacing w:after="300" w:line="322" w:lineRule="exact"/>
        <w:ind w:firstLine="709"/>
        <w:rPr>
          <w:sz w:val="28"/>
          <w:szCs w:val="28"/>
        </w:rPr>
      </w:pPr>
      <w:r w:rsidRPr="009B573E">
        <w:rPr>
          <w:sz w:val="28"/>
          <w:szCs w:val="28"/>
        </w:rPr>
        <w:t>решений о списании затрат, понесенных на незавершенное строитель</w:t>
      </w:r>
      <w:r w:rsidRPr="009B573E">
        <w:rPr>
          <w:sz w:val="28"/>
          <w:szCs w:val="28"/>
        </w:rPr>
        <w:softHyphen/>
        <w:t xml:space="preserve">ство объектов капитального строительства </w:t>
      </w:r>
      <w:r>
        <w:rPr>
          <w:sz w:val="28"/>
          <w:szCs w:val="28"/>
        </w:rPr>
        <w:t>муниципальной</w:t>
      </w:r>
      <w:r w:rsidRPr="009B573E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9B573E">
        <w:rPr>
          <w:sz w:val="28"/>
          <w:szCs w:val="28"/>
        </w:rPr>
        <w:t xml:space="preserve">Ставропольского края, финансовое обеспечение которых осуществлялось за счет средств бюджета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9B573E">
        <w:rPr>
          <w:sz w:val="28"/>
          <w:szCs w:val="28"/>
        </w:rPr>
        <w:t>Ставропольского края, включая затраты на проектные и (или) изыскательские работы (далее соответственно - незавершенные объекты капитального строительства, произведенные затраты, решение о списании произведенных затрат).</w:t>
      </w:r>
    </w:p>
    <w:p w:rsidR="0019436E" w:rsidRDefault="0019436E" w:rsidP="0019436E">
      <w:pPr>
        <w:numPr>
          <w:ilvl w:val="0"/>
          <w:numId w:val="14"/>
        </w:numPr>
        <w:tabs>
          <w:tab w:val="left" w:pos="999"/>
        </w:tabs>
        <w:ind w:firstLine="720"/>
        <w:rPr>
          <w:sz w:val="28"/>
          <w:szCs w:val="28"/>
        </w:rPr>
      </w:pPr>
      <w:r w:rsidRPr="009B573E">
        <w:rPr>
          <w:sz w:val="28"/>
          <w:szCs w:val="28"/>
        </w:rPr>
        <w:t xml:space="preserve">Решение о списании объекта незавершенного строительства принимается при </w:t>
      </w:r>
      <w:r>
        <w:rPr>
          <w:sz w:val="28"/>
          <w:szCs w:val="28"/>
        </w:rPr>
        <w:t>наличии следующих оснований:</w:t>
      </w:r>
    </w:p>
    <w:p w:rsidR="0019436E" w:rsidRDefault="0019436E" w:rsidP="0019436E">
      <w:pPr>
        <w:tabs>
          <w:tab w:val="left" w:pos="99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1) отсутствии</w:t>
      </w:r>
      <w:r w:rsidRPr="004C68A6">
        <w:rPr>
          <w:sz w:val="28"/>
          <w:szCs w:val="28"/>
        </w:rPr>
        <w:t xml:space="preserve"> оснований для приватизации объекта незавершенного строительства, предусмотренных законодательством Росс</w:t>
      </w:r>
      <w:r>
        <w:rPr>
          <w:sz w:val="28"/>
          <w:szCs w:val="28"/>
        </w:rPr>
        <w:t>ийской Федерации о приватизации;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bookmarkStart w:id="1" w:name="P175"/>
      <w:bookmarkEnd w:id="1"/>
      <w:r>
        <w:rPr>
          <w:sz w:val="28"/>
          <w:szCs w:val="28"/>
        </w:rPr>
        <w:t>2</w:t>
      </w:r>
      <w:r w:rsidRPr="00C01BDB">
        <w:rPr>
          <w:sz w:val="28"/>
          <w:szCs w:val="28"/>
        </w:rPr>
        <w:t>) гибель или уничтожение объекта незавершенного строительства, вследствие стихийных бедствий, чрезвычайных ситуаций, противоправных действий третьих лиц</w:t>
      </w:r>
      <w:r>
        <w:rPr>
          <w:sz w:val="28"/>
          <w:szCs w:val="28"/>
        </w:rPr>
        <w:t>.</w:t>
      </w:r>
    </w:p>
    <w:p w:rsidR="0019436E" w:rsidRPr="009B573E" w:rsidRDefault="0019436E" w:rsidP="0019436E">
      <w:pPr>
        <w:numPr>
          <w:ilvl w:val="0"/>
          <w:numId w:val="14"/>
        </w:numPr>
        <w:tabs>
          <w:tab w:val="left" w:pos="851"/>
          <w:tab w:val="left" w:pos="1004"/>
        </w:tabs>
        <w:ind w:firstLine="709"/>
        <w:rPr>
          <w:sz w:val="28"/>
          <w:szCs w:val="28"/>
        </w:rPr>
      </w:pPr>
      <w:r w:rsidRPr="009B573E">
        <w:rPr>
          <w:sz w:val="28"/>
          <w:szCs w:val="28"/>
        </w:rPr>
        <w:t>Решение о списании произведенных затрат принимается при наличии следующих оснований: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D74593">
        <w:rPr>
          <w:sz w:val="28"/>
          <w:szCs w:val="28"/>
        </w:rPr>
        <w:t>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D74593">
        <w:rPr>
          <w:sz w:val="28"/>
          <w:szCs w:val="28"/>
        </w:rPr>
        <w:t>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 </w:t>
      </w:r>
      <w:r>
        <w:rPr>
          <w:sz w:val="28"/>
          <w:szCs w:val="28"/>
        </w:rPr>
        <w:t>статьей 14 Федерального закона «</w:t>
      </w:r>
      <w:r w:rsidRPr="00D74593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D74593">
        <w:rPr>
          <w:sz w:val="28"/>
          <w:szCs w:val="28"/>
        </w:rPr>
        <w:t>;</w:t>
      </w:r>
    </w:p>
    <w:p w:rsidR="0019436E" w:rsidRDefault="0019436E" w:rsidP="0019436E">
      <w:pPr>
        <w:tabs>
          <w:tab w:val="left" w:pos="107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В целях подготовки и принятия решения о списании объекта незавершенного строительства или принятия решения о списании произведенных за</w:t>
      </w:r>
      <w:r>
        <w:rPr>
          <w:sz w:val="28"/>
          <w:szCs w:val="28"/>
        </w:rPr>
        <w:lastRenderedPageBreak/>
        <w:t xml:space="preserve">трат, создается постоянно действующая комиссия по </w:t>
      </w:r>
      <w:r w:rsidRPr="00E31720">
        <w:rPr>
          <w:sz w:val="28"/>
          <w:szCs w:val="28"/>
        </w:rPr>
        <w:t>списанию объектов неза</w:t>
      </w:r>
      <w:r>
        <w:rPr>
          <w:sz w:val="28"/>
          <w:szCs w:val="28"/>
        </w:rPr>
        <w:t>вершенного строительства или за</w:t>
      </w:r>
      <w:r w:rsidRPr="00E31720">
        <w:rPr>
          <w:sz w:val="28"/>
          <w:szCs w:val="28"/>
        </w:rPr>
        <w:t>трат, понесенных на незавершенное строительство объектов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E31720">
        <w:rPr>
          <w:sz w:val="28"/>
          <w:szCs w:val="28"/>
        </w:rPr>
        <w:t xml:space="preserve">собственности </w:t>
      </w:r>
      <w:proofErr w:type="spellStart"/>
      <w:r w:rsidRPr="00E31720">
        <w:rPr>
          <w:sz w:val="28"/>
          <w:szCs w:val="28"/>
        </w:rPr>
        <w:t>Ипатовского</w:t>
      </w:r>
      <w:proofErr w:type="spellEnd"/>
      <w:r w:rsidRPr="00E31720">
        <w:rPr>
          <w:sz w:val="28"/>
          <w:szCs w:val="28"/>
        </w:rPr>
        <w:t xml:space="preserve"> муниципального округа Ставропольского края, финан</w:t>
      </w:r>
      <w:r w:rsidRPr="00E31720">
        <w:rPr>
          <w:sz w:val="28"/>
          <w:szCs w:val="28"/>
        </w:rPr>
        <w:softHyphen/>
        <w:t xml:space="preserve">совое обеспечение которых осуществлялось за счет средств бюджета </w:t>
      </w:r>
      <w:proofErr w:type="spellStart"/>
      <w:r w:rsidRPr="00E31720">
        <w:rPr>
          <w:sz w:val="28"/>
          <w:szCs w:val="28"/>
        </w:rPr>
        <w:t>Ипатовского</w:t>
      </w:r>
      <w:proofErr w:type="spellEnd"/>
      <w:r w:rsidRPr="00E31720">
        <w:rPr>
          <w:sz w:val="28"/>
          <w:szCs w:val="28"/>
        </w:rPr>
        <w:t xml:space="preserve"> муниципального округа Ставро</w:t>
      </w:r>
      <w:r w:rsidRPr="00E31720">
        <w:rPr>
          <w:sz w:val="28"/>
          <w:szCs w:val="28"/>
        </w:rPr>
        <w:softHyphen/>
        <w:t>польского края</w:t>
      </w:r>
      <w:r>
        <w:rPr>
          <w:sz w:val="28"/>
          <w:szCs w:val="28"/>
        </w:rPr>
        <w:t xml:space="preserve"> </w:t>
      </w:r>
      <w:r w:rsidRPr="00D74593">
        <w:rPr>
          <w:sz w:val="28"/>
          <w:szCs w:val="28"/>
        </w:rPr>
        <w:t xml:space="preserve">(далее - Комиссия). Состав Комиссии утверждается постановлением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 w:rsidRPr="00D74593">
        <w:rPr>
          <w:sz w:val="28"/>
          <w:szCs w:val="28"/>
        </w:rPr>
        <w:t xml:space="preserve"> муниципального округа </w:t>
      </w:r>
      <w:r w:rsidRPr="009B573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19436E" w:rsidRPr="000775C8" w:rsidRDefault="0019436E" w:rsidP="0019436E">
      <w:pPr>
        <w:tabs>
          <w:tab w:val="left" w:pos="107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2D16">
        <w:rPr>
          <w:sz w:val="28"/>
          <w:szCs w:val="28"/>
        </w:rPr>
        <w:t xml:space="preserve">Для списания объектов незавершенного строительства </w:t>
      </w:r>
      <w:r>
        <w:rPr>
          <w:sz w:val="28"/>
          <w:szCs w:val="28"/>
        </w:rPr>
        <w:t>или списания произведенных затрат</w:t>
      </w:r>
      <w:r w:rsidRPr="00992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аппарата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управления (отделы, комитет) со статусом юридического лица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осуществляющие полномочия главного распорядителя бюджетных средств на балансе которого числится объект незавершенного строительства или в бухгалтерском учете которого учтены произведенные затраты, (далее - Инициатор) </w:t>
      </w:r>
      <w:r w:rsidRPr="00992D16">
        <w:rPr>
          <w:sz w:val="28"/>
          <w:szCs w:val="28"/>
        </w:rPr>
        <w:t xml:space="preserve">подает </w:t>
      </w:r>
      <w:r>
        <w:rPr>
          <w:sz w:val="28"/>
          <w:szCs w:val="28"/>
        </w:rPr>
        <w:t xml:space="preserve">на имя главы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для дальнейшего</w:t>
      </w:r>
      <w:r w:rsidRPr="00992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Комиссией </w:t>
      </w:r>
      <w:r w:rsidRPr="00992D16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о </w:t>
      </w:r>
      <w:r w:rsidRPr="00E31720">
        <w:rPr>
          <w:sz w:val="28"/>
          <w:szCs w:val="28"/>
        </w:rPr>
        <w:t>списани</w:t>
      </w:r>
      <w:r>
        <w:rPr>
          <w:sz w:val="28"/>
          <w:szCs w:val="28"/>
        </w:rPr>
        <w:t>и</w:t>
      </w:r>
      <w:r w:rsidRPr="00E31720">
        <w:rPr>
          <w:sz w:val="28"/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</w:t>
      </w:r>
      <w:r>
        <w:rPr>
          <w:sz w:val="28"/>
          <w:szCs w:val="28"/>
        </w:rPr>
        <w:t xml:space="preserve"> (далее – ходатайство) и пояснительные материалы. </w:t>
      </w:r>
    </w:p>
    <w:p w:rsidR="0019436E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Пояснительные материалы к ходатайству о списании объекта незавершенного строительства должны содержать следующие сведения и документы: 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1) наименование объекта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2) инвентарный (учетный) номер объекта незавершенного строительства (при наличии);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3) кадастровый номер объекта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4) год начала строительства объекта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5) балансовая стоимость, объекта незавершенного строительства на день принятия решения о списании объекта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6) кадастровая стоимость объекта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7) </w:t>
      </w:r>
      <w:hyperlink r:id="rId6" w:anchor="block_1" w:history="1">
        <w:r w:rsidRPr="00AB379C">
          <w:rPr>
            <w:sz w:val="28"/>
            <w:szCs w:val="28"/>
          </w:rPr>
          <w:t>выписка</w:t>
        </w:r>
      </w:hyperlink>
      <w:r w:rsidRPr="00AB379C">
        <w:rPr>
          <w:sz w:val="28"/>
          <w:szCs w:val="28"/>
        </w:rPr>
        <w:t> 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 xml:space="preserve">8) выписка из реестра </w:t>
      </w:r>
      <w:r>
        <w:rPr>
          <w:sz w:val="28"/>
          <w:szCs w:val="28"/>
        </w:rPr>
        <w:t xml:space="preserve">муниципальной собственности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AB379C">
        <w:rPr>
          <w:sz w:val="28"/>
          <w:szCs w:val="28"/>
        </w:rPr>
        <w:t xml:space="preserve"> Ставропольского края об объекте незавершенного строительства;</w:t>
      </w:r>
    </w:p>
    <w:p w:rsidR="0019436E" w:rsidRPr="00AB379C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9) обоснование невозможности и (или) нецелесообразности завершения строительства объекта незавершенного строительства;</w:t>
      </w:r>
    </w:p>
    <w:p w:rsidR="0019436E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79C">
        <w:rPr>
          <w:sz w:val="28"/>
          <w:szCs w:val="28"/>
        </w:rPr>
        <w:t>10) финансово-экономическое обоснование принимаемого решения о списании объек</w:t>
      </w:r>
      <w:r>
        <w:rPr>
          <w:sz w:val="28"/>
          <w:szCs w:val="28"/>
        </w:rPr>
        <w:t>та незавершенного строительства.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067BA">
        <w:rPr>
          <w:sz w:val="28"/>
          <w:szCs w:val="28"/>
        </w:rPr>
        <w:t xml:space="preserve">Пояснительные материалы к </w:t>
      </w:r>
      <w:r>
        <w:rPr>
          <w:sz w:val="28"/>
          <w:szCs w:val="28"/>
        </w:rPr>
        <w:t>ходатайству</w:t>
      </w:r>
      <w:r w:rsidRPr="006067BA">
        <w:rPr>
          <w:sz w:val="28"/>
          <w:szCs w:val="28"/>
        </w:rPr>
        <w:t xml:space="preserve"> о списании произведенных затрат должны содержать следующие сведения и документы: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1) наименование незавершенного объекта капитального строительства;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7BA">
        <w:rPr>
          <w:sz w:val="28"/>
          <w:szCs w:val="28"/>
        </w:rPr>
        <w:lastRenderedPageBreak/>
        <w:t>2) первичная учетная документация по учету работ в капитальном строительстве (акты о приемке выполненных работ по </w:t>
      </w:r>
      <w:hyperlink r:id="rId7" w:anchor="block_1000" w:history="1">
        <w:r w:rsidRPr="006067BA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6067BA">
          <w:rPr>
            <w:sz w:val="28"/>
            <w:szCs w:val="28"/>
          </w:rPr>
          <w:t xml:space="preserve"> КС-2</w:t>
        </w:r>
      </w:hyperlink>
      <w:r w:rsidRPr="006067BA">
        <w:rPr>
          <w:sz w:val="28"/>
          <w:szCs w:val="28"/>
        </w:rPr>
        <w:t>, справки о стоимости выполненных работ и затрат по </w:t>
      </w:r>
      <w:hyperlink r:id="rId8" w:anchor="block_2000" w:history="1">
        <w:r w:rsidRPr="006067BA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6067BA">
          <w:rPr>
            <w:sz w:val="28"/>
            <w:szCs w:val="28"/>
          </w:rPr>
          <w:t xml:space="preserve"> КС-3</w:t>
        </w:r>
      </w:hyperlink>
      <w:r w:rsidRPr="006067BA">
        <w:rPr>
          <w:sz w:val="28"/>
          <w:szCs w:val="28"/>
        </w:rPr>
        <w:t>, акты приемки законченного строительством объекта приемочной комиссией по </w:t>
      </w:r>
      <w:hyperlink r:id="rId9" w:anchor="block_1039" w:history="1">
        <w:r w:rsidRPr="006067BA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6067BA">
          <w:rPr>
            <w:sz w:val="28"/>
            <w:szCs w:val="28"/>
          </w:rPr>
          <w:t xml:space="preserve"> КС-14</w:t>
        </w:r>
      </w:hyperlink>
      <w:r w:rsidRPr="006067BA">
        <w:rPr>
          <w:sz w:val="28"/>
          <w:szCs w:val="28"/>
        </w:rPr>
        <w:t>, товарные накладные по </w:t>
      </w:r>
      <w:hyperlink r:id="rId10" w:anchor="block_4012" w:history="1">
        <w:r w:rsidRPr="006067BA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6067BA">
          <w:rPr>
            <w:sz w:val="28"/>
            <w:szCs w:val="28"/>
          </w:rPr>
          <w:t xml:space="preserve"> ТОРГ-12</w:t>
        </w:r>
      </w:hyperlink>
      <w:r w:rsidRPr="006067BA">
        <w:rPr>
          <w:sz w:val="28"/>
          <w:szCs w:val="28"/>
        </w:rPr>
        <w:t>, иные документы) (при наличии таких документов);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3) размер произведенных затрат;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4) год начала осуществления произведенных затрат;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5) обоснование невозможности и (или) нецелесообразности дальнейшего осуществления произведенных затрат;</w:t>
      </w:r>
    </w:p>
    <w:p w:rsidR="0019436E" w:rsidRPr="000775C8" w:rsidRDefault="0019436E" w:rsidP="0019436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6) финансово-экономическое обоснование принимаемого решения о списании произведенных затрат.</w:t>
      </w:r>
    </w:p>
    <w:p w:rsidR="0019436E" w:rsidRPr="000775C8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 8.</w:t>
      </w:r>
      <w:r>
        <w:rPr>
          <w:sz w:val="28"/>
          <w:szCs w:val="28"/>
        </w:rPr>
        <w:t xml:space="preserve"> </w:t>
      </w:r>
      <w:r w:rsidRPr="000775C8">
        <w:rPr>
          <w:sz w:val="28"/>
          <w:szCs w:val="28"/>
        </w:rPr>
        <w:t xml:space="preserve">Все представляемые копии документов должны быть заверены подписью руководителя </w:t>
      </w:r>
      <w:r>
        <w:rPr>
          <w:sz w:val="28"/>
          <w:szCs w:val="28"/>
        </w:rPr>
        <w:t>Инициатора</w:t>
      </w:r>
      <w:r w:rsidRPr="000775C8">
        <w:rPr>
          <w:sz w:val="28"/>
          <w:szCs w:val="28"/>
        </w:rPr>
        <w:t xml:space="preserve"> (уполномоченного им лица) и печатью </w:t>
      </w:r>
      <w:r>
        <w:rPr>
          <w:sz w:val="28"/>
          <w:szCs w:val="28"/>
        </w:rPr>
        <w:t>Инициатора</w:t>
      </w:r>
      <w:r w:rsidRPr="000775C8">
        <w:rPr>
          <w:sz w:val="28"/>
          <w:szCs w:val="28"/>
        </w:rPr>
        <w:t xml:space="preserve"> (при наличии).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bookmarkStart w:id="2" w:name="sub_1005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 </w:t>
      </w:r>
      <w:r w:rsidRPr="000775C8">
        <w:rPr>
          <w:sz w:val="28"/>
          <w:szCs w:val="28"/>
        </w:rPr>
        <w:t>В представленных документах не допускается наличие помарок, подчисток, исправлений, арифметических и грамматических ошибок.</w:t>
      </w:r>
      <w:bookmarkEnd w:id="2"/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09"/>
      <w:bookmarkEnd w:id="3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9.</w:t>
      </w:r>
      <w:r w:rsidRPr="00672766"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 xml:space="preserve">Комиссия рассматривает представленные </w:t>
      </w:r>
      <w:r>
        <w:rPr>
          <w:sz w:val="28"/>
          <w:szCs w:val="28"/>
        </w:rPr>
        <w:t>Инициатором ходатайство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пояснительные </w:t>
      </w:r>
      <w:r w:rsidRPr="006067BA">
        <w:rPr>
          <w:sz w:val="28"/>
          <w:szCs w:val="28"/>
        </w:rPr>
        <w:t>материалы в течение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календарных дней и принимает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одно из следующих решений: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 1) о списании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объекта незавершенного строительства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или</w:t>
      </w:r>
      <w:r>
        <w:rPr>
          <w:sz w:val="28"/>
          <w:szCs w:val="28"/>
        </w:rPr>
        <w:t xml:space="preserve"> списании </w:t>
      </w:r>
      <w:r w:rsidRPr="006067BA">
        <w:rPr>
          <w:sz w:val="28"/>
          <w:szCs w:val="28"/>
        </w:rPr>
        <w:t>произведенных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затрат;</w:t>
      </w:r>
    </w:p>
    <w:p w:rsidR="0019436E" w:rsidRDefault="0019436E" w:rsidP="001943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6067BA">
        <w:rPr>
          <w:sz w:val="28"/>
          <w:szCs w:val="28"/>
        </w:rPr>
        <w:t>2) о</w:t>
      </w:r>
      <w:r>
        <w:rPr>
          <w:sz w:val="28"/>
          <w:szCs w:val="28"/>
        </w:rPr>
        <w:t>б</w:t>
      </w:r>
      <w:r w:rsidRPr="006067BA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</w:t>
      </w:r>
      <w:r w:rsidRPr="006067BA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и</w:t>
      </w:r>
      <w:r w:rsidRPr="006067BA">
        <w:rPr>
          <w:sz w:val="28"/>
          <w:szCs w:val="28"/>
        </w:rPr>
        <w:t xml:space="preserve"> объекта незавершенного строительства или</w:t>
      </w:r>
      <w:r>
        <w:rPr>
          <w:sz w:val="28"/>
          <w:szCs w:val="28"/>
        </w:rPr>
        <w:t xml:space="preserve"> списании </w:t>
      </w:r>
      <w:r w:rsidRPr="006067BA">
        <w:rPr>
          <w:sz w:val="28"/>
          <w:szCs w:val="28"/>
        </w:rPr>
        <w:t>произведенных затрат.</w:t>
      </w:r>
    </w:p>
    <w:p w:rsidR="0019436E" w:rsidRDefault="0019436E" w:rsidP="001943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Комиссия принимает решения об отказе в списании объекта незавершенного строительства или о списании произведенных затрат при наличии хотя бы одного из следующих оснований: </w:t>
      </w:r>
    </w:p>
    <w:p w:rsidR="0019436E" w:rsidRPr="003C3381" w:rsidRDefault="0019436E" w:rsidP="0019436E">
      <w:pPr>
        <w:pStyle w:val="ConsPlusNormal"/>
        <w:spacing w:before="200"/>
        <w:ind w:firstLine="540"/>
        <w:jc w:val="both"/>
      </w:pPr>
      <w:r w:rsidRPr="003C3381">
        <w:t xml:space="preserve">1) наличие предложений </w:t>
      </w:r>
      <w:r>
        <w:t>членов Комиссии</w:t>
      </w:r>
      <w:r w:rsidRPr="003C3381">
        <w:t>,</w:t>
      </w:r>
      <w:r>
        <w:t xml:space="preserve"> </w:t>
      </w:r>
      <w:r w:rsidRPr="003C3381">
        <w:t>о дальнейшем использовании объекта незавершенного строительства или результата произведенных затрат;</w:t>
      </w:r>
    </w:p>
    <w:p w:rsidR="0019436E" w:rsidRPr="003C3381" w:rsidRDefault="0019436E" w:rsidP="0019436E">
      <w:pPr>
        <w:pStyle w:val="ConsPlusNormal"/>
        <w:spacing w:before="200"/>
        <w:ind w:firstLine="540"/>
        <w:jc w:val="both"/>
      </w:pPr>
      <w:r w:rsidRPr="003C3381">
        <w:t xml:space="preserve">2) отсутствие оснований, предусмотренных </w:t>
      </w:r>
      <w:hyperlink w:anchor="Par54" w:tooltip="2. Решение о списании объекта незавершенного строительства принимается при наличии следующих оснований:" w:history="1">
        <w:r w:rsidRPr="003C3381">
          <w:t>пунктом 2</w:t>
        </w:r>
      </w:hyperlink>
      <w:r w:rsidRPr="003C3381">
        <w:t xml:space="preserve"> или </w:t>
      </w:r>
      <w:hyperlink w:anchor="Par57" w:tooltip="3. Решение о списании произведенных затрат принимается при наличии следующих оснований:" w:history="1">
        <w:r w:rsidRPr="003C3381">
          <w:t>3</w:t>
        </w:r>
      </w:hyperlink>
      <w:r w:rsidRPr="003C3381">
        <w:t xml:space="preserve"> настоящих Правил;</w:t>
      </w:r>
    </w:p>
    <w:p w:rsidR="0019436E" w:rsidRPr="003C3381" w:rsidRDefault="0019436E" w:rsidP="0019436E">
      <w:pPr>
        <w:pStyle w:val="ConsPlusNormal"/>
        <w:spacing w:before="200"/>
        <w:ind w:firstLine="540"/>
        <w:jc w:val="both"/>
      </w:pPr>
      <w:bookmarkStart w:id="4" w:name="Par99"/>
      <w:bookmarkEnd w:id="4"/>
      <w:r w:rsidRPr="003C3381">
        <w:t xml:space="preserve">3) отсутствие сведений и (или) документов, указанных в </w:t>
      </w:r>
      <w:hyperlink w:anchor="Par71" w:tooltip="7. Пояснительные материалы к проекту решения о списании объекта незавершенного строительства должны содержать следующие сведения и документы:" w:history="1">
        <w:r w:rsidRPr="003C3381">
          <w:t xml:space="preserve">пункте </w:t>
        </w:r>
        <w:r>
          <w:t>6</w:t>
        </w:r>
      </w:hyperlink>
      <w:r w:rsidRPr="003C3381">
        <w:t xml:space="preserve"> или </w:t>
      </w:r>
      <w:hyperlink w:anchor="Par83" w:tooltip="8. Пояснительные материалы к проекту решения о списании произведенных затрат должны содержать следующие сведения и документы:" w:history="1">
        <w:r>
          <w:t>7</w:t>
        </w:r>
      </w:hyperlink>
      <w:r w:rsidRPr="003C3381">
        <w:t xml:space="preserve"> настоящих Правил</w:t>
      </w:r>
      <w:r>
        <w:t>.</w:t>
      </w:r>
    </w:p>
    <w:p w:rsidR="0019436E" w:rsidRPr="006067BA" w:rsidRDefault="0019436E" w:rsidP="001943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11.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При принятии Комиссией решения о</w:t>
      </w:r>
      <w:r>
        <w:rPr>
          <w:sz w:val="28"/>
          <w:szCs w:val="28"/>
        </w:rPr>
        <w:t>б</w:t>
      </w:r>
      <w:r w:rsidRPr="006067BA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 w:rsidRPr="0060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067BA">
        <w:rPr>
          <w:sz w:val="28"/>
          <w:szCs w:val="28"/>
        </w:rPr>
        <w:t>списани</w:t>
      </w:r>
      <w:r>
        <w:rPr>
          <w:sz w:val="28"/>
          <w:szCs w:val="28"/>
        </w:rPr>
        <w:t>и</w:t>
      </w:r>
      <w:r w:rsidRPr="006067BA">
        <w:rPr>
          <w:sz w:val="28"/>
          <w:szCs w:val="28"/>
        </w:rPr>
        <w:t xml:space="preserve"> объекта незавершенного строительства или</w:t>
      </w:r>
      <w:r>
        <w:rPr>
          <w:sz w:val="28"/>
          <w:szCs w:val="28"/>
        </w:rPr>
        <w:t xml:space="preserve"> в</w:t>
      </w:r>
      <w:r w:rsidRPr="0060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списании </w:t>
      </w:r>
      <w:r w:rsidRPr="006067BA">
        <w:rPr>
          <w:sz w:val="28"/>
          <w:szCs w:val="28"/>
        </w:rPr>
        <w:t>произведенных</w:t>
      </w:r>
      <w:r>
        <w:rPr>
          <w:sz w:val="28"/>
          <w:szCs w:val="28"/>
        </w:rPr>
        <w:t xml:space="preserve"> </w:t>
      </w:r>
      <w:r w:rsidRPr="006067BA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Инициатор </w:t>
      </w:r>
      <w:r w:rsidRPr="006067BA">
        <w:rPr>
          <w:sz w:val="28"/>
          <w:szCs w:val="28"/>
        </w:rPr>
        <w:t>в течение 30 дней со дня принятия ука</w:t>
      </w:r>
      <w:r>
        <w:rPr>
          <w:sz w:val="28"/>
          <w:szCs w:val="28"/>
        </w:rPr>
        <w:t>занного решения подготавливает и утверждает</w:t>
      </w:r>
      <w:r w:rsidRPr="006067BA">
        <w:rPr>
          <w:sz w:val="28"/>
          <w:szCs w:val="28"/>
        </w:rPr>
        <w:t xml:space="preserve"> план мероприятий по дальнейшему использованию объектов незавершенного строительства или произведенных затрат с указанием сроков реализации соответствующих мероприятий</w:t>
      </w:r>
      <w:r>
        <w:rPr>
          <w:sz w:val="28"/>
          <w:szCs w:val="28"/>
        </w:rPr>
        <w:t xml:space="preserve"> (далее – план мероприятий)</w:t>
      </w:r>
      <w:r w:rsidRPr="006067BA">
        <w:rPr>
          <w:sz w:val="28"/>
          <w:szCs w:val="28"/>
        </w:rPr>
        <w:t>.</w:t>
      </w:r>
    </w:p>
    <w:p w:rsidR="0019436E" w:rsidRDefault="0019436E" w:rsidP="001943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7BA">
        <w:rPr>
          <w:sz w:val="28"/>
          <w:szCs w:val="28"/>
        </w:rPr>
        <w:t>В случае невозможности реализации плана мероприятий Комиссией принимается решение о списании</w:t>
      </w:r>
      <w:r>
        <w:rPr>
          <w:sz w:val="28"/>
          <w:szCs w:val="28"/>
        </w:rPr>
        <w:t xml:space="preserve"> объекта незавершенного строительства или о списании </w:t>
      </w:r>
      <w:r w:rsidRPr="00A5204A">
        <w:rPr>
          <w:sz w:val="28"/>
          <w:szCs w:val="28"/>
        </w:rPr>
        <w:t>произведенных затрат</w:t>
      </w:r>
      <w:r w:rsidRPr="006067BA">
        <w:rPr>
          <w:sz w:val="28"/>
          <w:szCs w:val="28"/>
        </w:rPr>
        <w:t>.</w:t>
      </w:r>
    </w:p>
    <w:p w:rsidR="0019436E" w:rsidRPr="00A5204A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5204A">
        <w:rPr>
          <w:sz w:val="28"/>
          <w:szCs w:val="28"/>
        </w:rPr>
        <w:t>. Протокол заседания Комиссии, содержащий решение</w:t>
      </w:r>
      <w:r>
        <w:rPr>
          <w:sz w:val="28"/>
          <w:szCs w:val="28"/>
        </w:rPr>
        <w:t xml:space="preserve"> Комиссии</w:t>
      </w:r>
      <w:r w:rsidRPr="00A5204A">
        <w:rPr>
          <w:sz w:val="28"/>
          <w:szCs w:val="28"/>
        </w:rPr>
        <w:t xml:space="preserve"> о списании объекта незавершенного строительства или </w:t>
      </w:r>
      <w:r>
        <w:rPr>
          <w:sz w:val="28"/>
          <w:szCs w:val="28"/>
        </w:rPr>
        <w:t xml:space="preserve">решение о списании </w:t>
      </w:r>
      <w:r w:rsidRPr="00A5204A">
        <w:rPr>
          <w:sz w:val="28"/>
          <w:szCs w:val="28"/>
        </w:rPr>
        <w:t xml:space="preserve">произведенных затрат является основанием для </w:t>
      </w:r>
      <w:r>
        <w:rPr>
          <w:sz w:val="28"/>
          <w:szCs w:val="28"/>
        </w:rPr>
        <w:t>оформления</w:t>
      </w:r>
      <w:r w:rsidRPr="00A5204A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Инициатором</w:t>
      </w:r>
      <w:r w:rsidRPr="00A5204A">
        <w:rPr>
          <w:sz w:val="28"/>
          <w:szCs w:val="28"/>
        </w:rPr>
        <w:t xml:space="preserve"> решения о списании объекта незавершенного строительства или </w:t>
      </w:r>
      <w:r>
        <w:rPr>
          <w:sz w:val="28"/>
          <w:szCs w:val="28"/>
        </w:rPr>
        <w:t xml:space="preserve">решения о списании </w:t>
      </w:r>
      <w:r w:rsidRPr="00A5204A">
        <w:rPr>
          <w:sz w:val="28"/>
          <w:szCs w:val="28"/>
        </w:rPr>
        <w:t>произведенных затрат.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Pr="00A5204A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о списании</w:t>
      </w:r>
      <w:r>
        <w:rPr>
          <w:sz w:val="28"/>
          <w:szCs w:val="28"/>
        </w:rPr>
        <w:t xml:space="preserve"> </w:t>
      </w:r>
      <w:r w:rsidRPr="00A5204A">
        <w:rPr>
          <w:sz w:val="28"/>
          <w:szCs w:val="28"/>
        </w:rPr>
        <w:t xml:space="preserve">объекта незавершенного строительства или </w:t>
      </w:r>
      <w:r>
        <w:rPr>
          <w:sz w:val="28"/>
          <w:szCs w:val="28"/>
        </w:rPr>
        <w:t xml:space="preserve">решения о списании </w:t>
      </w:r>
      <w:r w:rsidRPr="00A5204A">
        <w:rPr>
          <w:sz w:val="28"/>
          <w:szCs w:val="28"/>
        </w:rPr>
        <w:t xml:space="preserve">произведенных затрат оформляется в форме постановления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Pr="00A5204A">
        <w:rPr>
          <w:sz w:val="28"/>
          <w:szCs w:val="28"/>
        </w:rPr>
        <w:t xml:space="preserve"> и является основанием для списания объекта незавершенного строительства или произведенных затрат с баланса </w:t>
      </w:r>
      <w:r>
        <w:rPr>
          <w:sz w:val="28"/>
          <w:szCs w:val="28"/>
        </w:rPr>
        <w:t xml:space="preserve">Инициатора </w:t>
      </w:r>
      <w:r w:rsidRPr="00A5204A">
        <w:rPr>
          <w:sz w:val="28"/>
          <w:szCs w:val="28"/>
        </w:rPr>
        <w:t>в соответствии с требованиями законодательства о бухгалтерском учете.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</w:t>
      </w:r>
      <w:r w:rsidRPr="00672766">
        <w:rPr>
          <w:sz w:val="28"/>
          <w:szCs w:val="28"/>
        </w:rPr>
        <w:t xml:space="preserve"> Решение о списании объекта незавершенного строительства должно содержать следующие сведения: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2766">
        <w:rPr>
          <w:sz w:val="28"/>
          <w:szCs w:val="28"/>
        </w:rPr>
        <w:t xml:space="preserve">наименование юридического лица, </w:t>
      </w:r>
      <w:r>
        <w:rPr>
          <w:sz w:val="28"/>
          <w:szCs w:val="28"/>
        </w:rPr>
        <w:t>на балансе которого числится объект незавершенного строительства</w:t>
      </w:r>
      <w:r w:rsidRPr="00672766">
        <w:rPr>
          <w:sz w:val="28"/>
          <w:szCs w:val="28"/>
        </w:rPr>
        <w:t>;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672766">
        <w:rPr>
          <w:sz w:val="28"/>
          <w:szCs w:val="28"/>
        </w:rPr>
        <w:t xml:space="preserve">) наименование объекта незавершенного строительства, а также его местоположение, кадастровый номер и реестровый номер </w:t>
      </w:r>
      <w:r>
        <w:rPr>
          <w:sz w:val="28"/>
          <w:szCs w:val="28"/>
        </w:rPr>
        <w:t xml:space="preserve">в реестре </w:t>
      </w:r>
      <w:r w:rsidRPr="00672766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собственности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Pr="00672766">
        <w:rPr>
          <w:sz w:val="28"/>
          <w:szCs w:val="28"/>
        </w:rPr>
        <w:t>;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672766">
        <w:rPr>
          <w:sz w:val="28"/>
          <w:szCs w:val="28"/>
        </w:rPr>
        <w:t xml:space="preserve">) решение о необходимости сноса объекта незавершенного строительства и (или) утилизации строительных отходов </w:t>
      </w:r>
      <w:r>
        <w:rPr>
          <w:sz w:val="28"/>
          <w:szCs w:val="28"/>
        </w:rPr>
        <w:t>в пределах земельного участка</w:t>
      </w:r>
      <w:r w:rsidRPr="00672766">
        <w:rPr>
          <w:sz w:val="28"/>
          <w:szCs w:val="28"/>
        </w:rPr>
        <w:t xml:space="preserve">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Pr="00672766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Ставропольского края</w:t>
      </w:r>
      <w:r w:rsidRPr="00672766">
        <w:rPr>
          <w:sz w:val="28"/>
          <w:szCs w:val="28"/>
        </w:rPr>
        <w:t xml:space="preserve"> (при наличии такого решения).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Pr="00672766">
        <w:rPr>
          <w:sz w:val="28"/>
          <w:szCs w:val="28"/>
        </w:rPr>
        <w:t>. Решение о списании произведенных затрат должно содержать следующие сведения: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67276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наименование </w:t>
      </w:r>
      <w:r w:rsidRPr="00672766">
        <w:rPr>
          <w:sz w:val="28"/>
          <w:szCs w:val="28"/>
        </w:rPr>
        <w:t xml:space="preserve">юридического лица, в бухгалтерском учете которого учтены произведенные </w:t>
      </w:r>
      <w:r>
        <w:rPr>
          <w:sz w:val="28"/>
          <w:szCs w:val="28"/>
        </w:rPr>
        <w:t>затраты</w:t>
      </w:r>
      <w:r w:rsidRPr="00672766">
        <w:rPr>
          <w:sz w:val="28"/>
          <w:szCs w:val="28"/>
        </w:rPr>
        <w:t>;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672766">
        <w:rPr>
          <w:sz w:val="28"/>
          <w:szCs w:val="28"/>
        </w:rPr>
        <w:t>) размер произведенных затрат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19436E" w:rsidRPr="00294D9F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672766">
        <w:rPr>
          <w:sz w:val="28"/>
          <w:szCs w:val="28"/>
        </w:rPr>
        <w:t>) период, в течение которого производились затраты.</w:t>
      </w:r>
    </w:p>
    <w:p w:rsidR="0019436E" w:rsidRPr="00A5204A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 16</w:t>
      </w:r>
      <w:r w:rsidRPr="00A5204A">
        <w:rPr>
          <w:sz w:val="28"/>
          <w:szCs w:val="28"/>
        </w:rPr>
        <w:t xml:space="preserve">. Списание объекта незавершенного строительства или произведенных затрат осуществляется </w:t>
      </w:r>
      <w:r>
        <w:rPr>
          <w:sz w:val="28"/>
          <w:szCs w:val="28"/>
        </w:rPr>
        <w:t>Инициатором</w:t>
      </w:r>
      <w:r w:rsidRPr="00A5204A">
        <w:rPr>
          <w:sz w:val="28"/>
          <w:szCs w:val="28"/>
        </w:rPr>
        <w:t xml:space="preserve"> в течение 14 рабочих дней с момента принятия соответствующего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Pr="00A5204A">
        <w:rPr>
          <w:sz w:val="28"/>
          <w:szCs w:val="28"/>
        </w:rPr>
        <w:t>.</w:t>
      </w:r>
    </w:p>
    <w:p w:rsidR="0019436E" w:rsidRPr="00A5204A" w:rsidRDefault="0019436E" w:rsidP="001943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A5204A">
        <w:rPr>
          <w:sz w:val="28"/>
          <w:szCs w:val="28"/>
        </w:rPr>
        <w:t xml:space="preserve">. Отражение на счетах бухгалтерского учета операций по списанию производится в порядке, установленном Федеральным законом от </w:t>
      </w:r>
      <w:r>
        <w:rPr>
          <w:sz w:val="28"/>
          <w:szCs w:val="28"/>
        </w:rPr>
        <w:t>0</w:t>
      </w:r>
      <w:r w:rsidRPr="00A5204A">
        <w:rPr>
          <w:sz w:val="28"/>
          <w:szCs w:val="28"/>
        </w:rPr>
        <w:t xml:space="preserve">6 декабря </w:t>
      </w:r>
      <w:r w:rsidRPr="00A5204A">
        <w:rPr>
          <w:sz w:val="28"/>
          <w:szCs w:val="28"/>
        </w:rPr>
        <w:lastRenderedPageBreak/>
        <w:t>2011 г</w:t>
      </w:r>
      <w:r>
        <w:rPr>
          <w:sz w:val="28"/>
          <w:szCs w:val="28"/>
        </w:rPr>
        <w:t xml:space="preserve">. </w:t>
      </w:r>
      <w:r w:rsidRPr="00A5204A">
        <w:rPr>
          <w:sz w:val="28"/>
          <w:szCs w:val="28"/>
        </w:rPr>
        <w:t xml:space="preserve">№ 402-ФЗ «О бухгалтерском учете», приказом Министерства финансов Российской Федерации от </w:t>
      </w:r>
      <w:r>
        <w:rPr>
          <w:sz w:val="28"/>
          <w:szCs w:val="28"/>
        </w:rPr>
        <w:t>0</w:t>
      </w:r>
      <w:r w:rsidRPr="00A5204A">
        <w:rPr>
          <w:sz w:val="28"/>
          <w:szCs w:val="28"/>
        </w:rPr>
        <w:t>1 декабря 2010 г</w:t>
      </w:r>
      <w:r>
        <w:rPr>
          <w:sz w:val="28"/>
          <w:szCs w:val="28"/>
        </w:rPr>
        <w:t>.</w:t>
      </w:r>
      <w:r w:rsidRPr="00A5204A">
        <w:rPr>
          <w:sz w:val="28"/>
          <w:szCs w:val="28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нормативными правовыми актами.</w:t>
      </w:r>
    </w:p>
    <w:p w:rsidR="0019436E" w:rsidRPr="00A5204A" w:rsidRDefault="0019436E" w:rsidP="0019436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204A">
        <w:rPr>
          <w:sz w:val="28"/>
          <w:szCs w:val="28"/>
        </w:rPr>
        <w:t> </w:t>
      </w:r>
      <w:r>
        <w:rPr>
          <w:sz w:val="28"/>
          <w:szCs w:val="28"/>
        </w:rPr>
        <w:t>18</w:t>
      </w:r>
      <w:r w:rsidRPr="00A5204A">
        <w:rPr>
          <w:sz w:val="28"/>
          <w:szCs w:val="28"/>
        </w:rPr>
        <w:t xml:space="preserve">. </w:t>
      </w:r>
      <w:r>
        <w:rPr>
          <w:sz w:val="28"/>
          <w:szCs w:val="28"/>
        </w:rPr>
        <w:t>Инициатор</w:t>
      </w:r>
      <w:r w:rsidRPr="00A5204A">
        <w:rPr>
          <w:sz w:val="28"/>
          <w:szCs w:val="28"/>
        </w:rPr>
        <w:t xml:space="preserve"> нес</w:t>
      </w:r>
      <w:r>
        <w:rPr>
          <w:sz w:val="28"/>
          <w:szCs w:val="28"/>
        </w:rPr>
        <w:t>ет</w:t>
      </w:r>
      <w:r w:rsidRPr="00A5204A">
        <w:rPr>
          <w:sz w:val="28"/>
          <w:szCs w:val="28"/>
        </w:rPr>
        <w:t xml:space="preserve"> ответственность в соответствии</w:t>
      </w:r>
      <w:r w:rsidRPr="00A5204A">
        <w:rPr>
          <w:sz w:val="28"/>
          <w:szCs w:val="28"/>
        </w:rPr>
        <w:br/>
        <w:t>с законодательством Российской Федерации за непредставление</w:t>
      </w:r>
      <w:r w:rsidRPr="00A5204A">
        <w:rPr>
          <w:sz w:val="28"/>
          <w:szCs w:val="28"/>
        </w:rPr>
        <w:br/>
        <w:t>или ненадлежащее представление</w:t>
      </w:r>
      <w:r>
        <w:rPr>
          <w:sz w:val="28"/>
          <w:szCs w:val="28"/>
        </w:rPr>
        <w:t xml:space="preserve"> в Комиссию</w:t>
      </w:r>
      <w:r w:rsidRPr="00A5204A">
        <w:rPr>
          <w:sz w:val="28"/>
          <w:szCs w:val="28"/>
        </w:rPr>
        <w:t xml:space="preserve"> сведений об объектах незавершенного строительства (произведенных затратах) либо представление недостоверных и (или) неполных сведений об указанных объектах.</w:t>
      </w:r>
    </w:p>
    <w:p w:rsidR="0019436E" w:rsidRDefault="0019436E" w:rsidP="0019436E">
      <w:pPr>
        <w:rPr>
          <w:sz w:val="28"/>
          <w:szCs w:val="28"/>
        </w:rPr>
      </w:pPr>
    </w:p>
    <w:p w:rsidR="0019436E" w:rsidRDefault="0019436E" w:rsidP="0019436E">
      <w:pPr>
        <w:tabs>
          <w:tab w:val="left" w:pos="4095"/>
        </w:tabs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32.3pt;margin-top:1.2pt;width:260.25pt;height:0;z-index:251659264" o:connectortype="straight"/>
        </w:pict>
      </w:r>
    </w:p>
    <w:p w:rsidR="0019436E" w:rsidRDefault="0019436E" w:rsidP="0019436E">
      <w:pPr>
        <w:tabs>
          <w:tab w:val="left" w:pos="4095"/>
        </w:tabs>
        <w:jc w:val="right"/>
      </w:pPr>
    </w:p>
    <w:p w:rsidR="0019436E" w:rsidRDefault="0019436E" w:rsidP="0019436E">
      <w:pPr>
        <w:tabs>
          <w:tab w:val="left" w:pos="409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Утверждены</w:t>
      </w:r>
    </w:p>
    <w:p w:rsidR="0019436E" w:rsidRPr="005135E7" w:rsidRDefault="0019436E" w:rsidP="0019436E">
      <w:pPr>
        <w:tabs>
          <w:tab w:val="left" w:pos="4095"/>
        </w:tabs>
        <w:spacing w:line="240" w:lineRule="exact"/>
        <w:rPr>
          <w:sz w:val="28"/>
          <w:szCs w:val="28"/>
        </w:rPr>
      </w:pPr>
      <w:r w:rsidRPr="005135E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35E7">
        <w:rPr>
          <w:sz w:val="28"/>
          <w:szCs w:val="28"/>
        </w:rPr>
        <w:t xml:space="preserve"> администрации </w:t>
      </w:r>
      <w:proofErr w:type="spellStart"/>
      <w:r w:rsidRPr="005135E7">
        <w:rPr>
          <w:sz w:val="28"/>
          <w:szCs w:val="28"/>
        </w:rPr>
        <w:t>Ипатовского</w:t>
      </w:r>
      <w:proofErr w:type="spellEnd"/>
      <w:r w:rsidRPr="005135E7">
        <w:rPr>
          <w:sz w:val="28"/>
          <w:szCs w:val="28"/>
        </w:rPr>
        <w:t xml:space="preserve"> муниципального округа Ставропольского края</w:t>
      </w:r>
    </w:p>
    <w:p w:rsidR="0019436E" w:rsidRDefault="0019436E" w:rsidP="0019436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26 декабря 2023 г № 1711</w:t>
      </w:r>
    </w:p>
    <w:p w:rsidR="0019436E" w:rsidRDefault="0019436E" w:rsidP="0019436E">
      <w:pPr>
        <w:spacing w:line="240" w:lineRule="exact"/>
        <w:rPr>
          <w:sz w:val="28"/>
          <w:szCs w:val="28"/>
        </w:rPr>
      </w:pPr>
    </w:p>
    <w:p w:rsidR="0019436E" w:rsidRDefault="0019436E" w:rsidP="0019436E">
      <w:pPr>
        <w:spacing w:line="240" w:lineRule="exact"/>
        <w:rPr>
          <w:sz w:val="28"/>
          <w:szCs w:val="28"/>
        </w:rPr>
      </w:pPr>
    </w:p>
    <w:p w:rsidR="0019436E" w:rsidRPr="00480874" w:rsidRDefault="0019436E" w:rsidP="0019436E">
      <w:pPr>
        <w:ind w:firstLine="567"/>
        <w:jc w:val="center"/>
        <w:rPr>
          <w:color w:val="000000"/>
          <w:sz w:val="28"/>
          <w:szCs w:val="28"/>
        </w:rPr>
      </w:pPr>
      <w:r w:rsidRPr="00480874">
        <w:rPr>
          <w:b/>
          <w:bCs/>
          <w:color w:val="000000"/>
          <w:sz w:val="28"/>
          <w:szCs w:val="28"/>
        </w:rPr>
        <w:t>Положение</w:t>
      </w:r>
    </w:p>
    <w:p w:rsidR="0019436E" w:rsidRDefault="0019436E" w:rsidP="0019436E">
      <w:pPr>
        <w:ind w:firstLine="567"/>
        <w:jc w:val="center"/>
        <w:rPr>
          <w:sz w:val="28"/>
          <w:szCs w:val="28"/>
        </w:rPr>
      </w:pPr>
      <w:r w:rsidRPr="00480874">
        <w:rPr>
          <w:b/>
          <w:bCs/>
          <w:color w:val="000000"/>
          <w:sz w:val="28"/>
          <w:szCs w:val="28"/>
        </w:rPr>
        <w:t xml:space="preserve">о комиссии по </w:t>
      </w:r>
      <w:r>
        <w:rPr>
          <w:b/>
          <w:sz w:val="28"/>
          <w:szCs w:val="28"/>
        </w:rPr>
        <w:t>списанию</w:t>
      </w:r>
      <w:r w:rsidRPr="00852E5F">
        <w:rPr>
          <w:b/>
          <w:sz w:val="28"/>
          <w:szCs w:val="28"/>
        </w:rPr>
        <w:t xml:space="preserve"> объектов незавершенного строительства или за</w:t>
      </w:r>
      <w:r w:rsidRPr="00852E5F">
        <w:rPr>
          <w:b/>
          <w:sz w:val="28"/>
          <w:szCs w:val="28"/>
        </w:rPr>
        <w:softHyphen/>
        <w:t>трат, понесенных на незавершенное строительство объектов капитального строительства муниципальной</w:t>
      </w:r>
      <w:r>
        <w:rPr>
          <w:b/>
          <w:sz w:val="28"/>
          <w:szCs w:val="28"/>
        </w:rPr>
        <w:t xml:space="preserve"> </w:t>
      </w:r>
      <w:r w:rsidRPr="00852E5F">
        <w:rPr>
          <w:b/>
          <w:sz w:val="28"/>
          <w:szCs w:val="28"/>
        </w:rPr>
        <w:t xml:space="preserve">собственности </w:t>
      </w:r>
      <w:proofErr w:type="spellStart"/>
      <w:r w:rsidRPr="00852E5F">
        <w:rPr>
          <w:b/>
          <w:sz w:val="28"/>
          <w:szCs w:val="28"/>
        </w:rPr>
        <w:t>Ипатовского</w:t>
      </w:r>
      <w:proofErr w:type="spellEnd"/>
      <w:r w:rsidRPr="00852E5F">
        <w:rPr>
          <w:b/>
          <w:sz w:val="28"/>
          <w:szCs w:val="28"/>
        </w:rPr>
        <w:t xml:space="preserve"> муниципального округа Ставропольского края, финан</w:t>
      </w:r>
      <w:r w:rsidRPr="00852E5F">
        <w:rPr>
          <w:b/>
          <w:sz w:val="28"/>
          <w:szCs w:val="28"/>
        </w:rPr>
        <w:softHyphen/>
        <w:t xml:space="preserve">совое обеспечение которых осуществлялось за счет средств бюджета </w:t>
      </w:r>
      <w:proofErr w:type="spellStart"/>
      <w:r w:rsidRPr="00852E5F">
        <w:rPr>
          <w:b/>
          <w:sz w:val="28"/>
          <w:szCs w:val="28"/>
        </w:rPr>
        <w:t>Ипатовского</w:t>
      </w:r>
      <w:proofErr w:type="spellEnd"/>
      <w:r w:rsidRPr="00852E5F">
        <w:rPr>
          <w:b/>
          <w:sz w:val="28"/>
          <w:szCs w:val="28"/>
        </w:rPr>
        <w:t xml:space="preserve"> муниципального округа Ставро</w:t>
      </w:r>
      <w:r w:rsidRPr="00852E5F">
        <w:rPr>
          <w:b/>
          <w:sz w:val="28"/>
          <w:szCs w:val="28"/>
        </w:rPr>
        <w:softHyphen/>
        <w:t>польского края</w:t>
      </w:r>
    </w:p>
    <w:p w:rsidR="0019436E" w:rsidRPr="00480874" w:rsidRDefault="0019436E" w:rsidP="0019436E">
      <w:pPr>
        <w:ind w:firstLine="567"/>
        <w:jc w:val="center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 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 xml:space="preserve">1. Настоящее Положение определяет порядок формирования и деятельности комиссии по </w:t>
      </w:r>
      <w:r>
        <w:rPr>
          <w:sz w:val="28"/>
          <w:szCs w:val="28"/>
        </w:rPr>
        <w:t>списанию</w:t>
      </w:r>
      <w:r w:rsidRPr="009B573E">
        <w:rPr>
          <w:sz w:val="28"/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9B573E">
        <w:rPr>
          <w:sz w:val="28"/>
          <w:szCs w:val="28"/>
        </w:rPr>
        <w:t xml:space="preserve">собственности </w:t>
      </w:r>
      <w:proofErr w:type="spellStart"/>
      <w:r w:rsidRPr="009B573E">
        <w:rPr>
          <w:sz w:val="28"/>
          <w:szCs w:val="28"/>
        </w:rPr>
        <w:t>Ипатовского</w:t>
      </w:r>
      <w:proofErr w:type="spellEnd"/>
      <w:r w:rsidRPr="009B573E">
        <w:rPr>
          <w:sz w:val="28"/>
          <w:szCs w:val="28"/>
        </w:rPr>
        <w:t xml:space="preserve"> муниципального округа Ставропольского края, финансовое обеспечение которых осуществлялось за счет средств бюджета </w:t>
      </w:r>
      <w:proofErr w:type="spellStart"/>
      <w:r w:rsidRPr="009B573E">
        <w:rPr>
          <w:sz w:val="28"/>
          <w:szCs w:val="28"/>
        </w:rPr>
        <w:t>Ипатовского</w:t>
      </w:r>
      <w:proofErr w:type="spellEnd"/>
      <w:r w:rsidRPr="009B573E">
        <w:rPr>
          <w:sz w:val="28"/>
          <w:szCs w:val="28"/>
        </w:rPr>
        <w:t xml:space="preserve"> муниципального округа Ставропольского края</w:t>
      </w:r>
      <w:r w:rsidRPr="004808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соответственно </w:t>
      </w:r>
      <w:r w:rsidRPr="00480874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>,</w:t>
      </w:r>
      <w:r w:rsidRPr="00E85129"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объект незавершенного строительства</w:t>
      </w:r>
      <w:r>
        <w:rPr>
          <w:color w:val="000000"/>
          <w:sz w:val="28"/>
          <w:szCs w:val="28"/>
        </w:rPr>
        <w:t>, произведенные затраты</w:t>
      </w:r>
      <w:r w:rsidRPr="00480874">
        <w:rPr>
          <w:color w:val="000000"/>
          <w:sz w:val="28"/>
          <w:szCs w:val="28"/>
        </w:rPr>
        <w:t>).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2. Комиссия является постоянно действующим коллегиальным совещательным органом.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3. Комиссия в своей деятельности руководствуется Конституцией Российской Федерации</w:t>
      </w:r>
      <w:r>
        <w:rPr>
          <w:color w:val="000000"/>
          <w:sz w:val="28"/>
          <w:szCs w:val="28"/>
        </w:rPr>
        <w:t>, федеральным законодательством,</w:t>
      </w:r>
      <w:r w:rsidRPr="00480874">
        <w:rPr>
          <w:color w:val="000000"/>
          <w:sz w:val="28"/>
          <w:szCs w:val="28"/>
        </w:rPr>
        <w:t xml:space="preserve"> законодательством </w:t>
      </w:r>
      <w:r>
        <w:rPr>
          <w:color w:val="000000"/>
          <w:sz w:val="28"/>
          <w:szCs w:val="28"/>
        </w:rPr>
        <w:t>Ставропольского края</w:t>
      </w:r>
      <w:r w:rsidRPr="00480874">
        <w:rPr>
          <w:color w:val="000000"/>
          <w:sz w:val="28"/>
          <w:szCs w:val="28"/>
        </w:rPr>
        <w:t xml:space="preserve">, муниципальными нормативными правовыми актами </w:t>
      </w:r>
      <w:proofErr w:type="spellStart"/>
      <w:r>
        <w:rPr>
          <w:color w:val="000000"/>
          <w:sz w:val="28"/>
          <w:szCs w:val="28"/>
        </w:rPr>
        <w:t>Ипатовского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Ставропольского края</w:t>
      </w:r>
      <w:r w:rsidRPr="00480874">
        <w:rPr>
          <w:color w:val="000000"/>
          <w:sz w:val="28"/>
          <w:szCs w:val="28"/>
        </w:rPr>
        <w:t>, а также настоящим Положением.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4. Комиссия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 xml:space="preserve">создается в целях повышения эффективности исполнения бюджета </w:t>
      </w:r>
      <w:proofErr w:type="spellStart"/>
      <w:r>
        <w:rPr>
          <w:color w:val="000000"/>
          <w:sz w:val="28"/>
          <w:szCs w:val="28"/>
        </w:rPr>
        <w:t>Ипатовского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480874">
        <w:rPr>
          <w:color w:val="000000"/>
          <w:sz w:val="28"/>
          <w:szCs w:val="28"/>
        </w:rPr>
        <w:t xml:space="preserve">, своевременного списания объектов незавершенного строительства или </w:t>
      </w:r>
      <w:r>
        <w:rPr>
          <w:color w:val="000000"/>
          <w:sz w:val="28"/>
          <w:szCs w:val="28"/>
        </w:rPr>
        <w:t xml:space="preserve">произведенных </w:t>
      </w:r>
      <w:r w:rsidRPr="00480874">
        <w:rPr>
          <w:color w:val="000000"/>
          <w:sz w:val="28"/>
          <w:szCs w:val="28"/>
        </w:rPr>
        <w:t>затрат</w:t>
      </w:r>
      <w:r>
        <w:rPr>
          <w:color w:val="000000"/>
          <w:sz w:val="28"/>
          <w:szCs w:val="28"/>
        </w:rPr>
        <w:t>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5. В состав Комиссии входят председатель Комиссии, заместитель председателя Комиссии, секретарь Комиссии и члены Комиссии.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поручение членам Комиссии.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6. К компетенции Комиссии относятся: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lastRenderedPageBreak/>
        <w:t>1) рассмотрение ходатайств</w:t>
      </w:r>
      <w:r>
        <w:rPr>
          <w:color w:val="000000"/>
          <w:sz w:val="28"/>
          <w:szCs w:val="28"/>
        </w:rPr>
        <w:t xml:space="preserve">а о списании объекта незавершенного строительства или произведенных затрат (далее – ходатайство), поступившее от </w:t>
      </w:r>
      <w:r>
        <w:rPr>
          <w:sz w:val="28"/>
          <w:szCs w:val="28"/>
        </w:rPr>
        <w:t xml:space="preserve">отдела аппарата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управления (отдела, комитета) со статусом юридического лица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осуществляющего полномочия главного распорядителя бюджетных средств на балансе которого числится объект незавершенного строительства или в бухгалтерском учете которого учтены произведенные затраты (далее – Инициатор)</w:t>
      </w:r>
      <w:r w:rsidRPr="004808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с прилагаемыми к н</w:t>
      </w:r>
      <w:r>
        <w:rPr>
          <w:color w:val="000000"/>
          <w:sz w:val="28"/>
          <w:szCs w:val="28"/>
        </w:rPr>
        <w:t>ему</w:t>
      </w:r>
      <w:r w:rsidRPr="004808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пояснительными</w:t>
      </w:r>
      <w:r w:rsidRPr="00480874">
        <w:rPr>
          <w:color w:val="000000"/>
          <w:sz w:val="28"/>
          <w:szCs w:val="28"/>
        </w:rPr>
        <w:t xml:space="preserve"> материалами;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 xml:space="preserve">2) принятие решения о списании объекта незавершенного строительства или </w:t>
      </w:r>
      <w:r>
        <w:rPr>
          <w:color w:val="000000"/>
          <w:sz w:val="28"/>
          <w:szCs w:val="28"/>
        </w:rPr>
        <w:t xml:space="preserve">произведенных </w:t>
      </w:r>
      <w:r w:rsidRPr="00480874">
        <w:rPr>
          <w:color w:val="000000"/>
          <w:sz w:val="28"/>
          <w:szCs w:val="28"/>
        </w:rPr>
        <w:t xml:space="preserve">затрат, </w:t>
      </w:r>
      <w:r>
        <w:rPr>
          <w:color w:val="000000"/>
          <w:sz w:val="28"/>
          <w:szCs w:val="28"/>
        </w:rPr>
        <w:t>при наличии оснований</w:t>
      </w:r>
      <w:r w:rsidRPr="00480874">
        <w:rPr>
          <w:color w:val="000000"/>
          <w:sz w:val="28"/>
          <w:szCs w:val="28"/>
        </w:rPr>
        <w:t>, предусмотренных</w:t>
      </w:r>
      <w:r>
        <w:rPr>
          <w:color w:val="000000"/>
          <w:sz w:val="28"/>
          <w:szCs w:val="28"/>
        </w:rPr>
        <w:t xml:space="preserve"> пунктами 2 и 3 </w:t>
      </w:r>
      <w:r w:rsidRPr="00480874">
        <w:rPr>
          <w:color w:val="000000"/>
          <w:sz w:val="28"/>
          <w:szCs w:val="28"/>
        </w:rPr>
        <w:t xml:space="preserve">Правил принятия решений о списании объектов незавершенного строительства или затрат, понесенных на незавершенное строительство объектов капитального строительства </w:t>
      </w:r>
      <w:proofErr w:type="spellStart"/>
      <w:r>
        <w:rPr>
          <w:color w:val="000000"/>
          <w:sz w:val="28"/>
          <w:szCs w:val="28"/>
        </w:rPr>
        <w:t>Ипатовского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края, </w:t>
      </w:r>
      <w:r w:rsidRPr="009B573E">
        <w:rPr>
          <w:sz w:val="28"/>
          <w:szCs w:val="28"/>
        </w:rPr>
        <w:t xml:space="preserve">финансовое обеспечение которых осуществлялось за счет средств бюджета </w:t>
      </w:r>
      <w:proofErr w:type="spellStart"/>
      <w:r w:rsidRPr="009B573E">
        <w:rPr>
          <w:sz w:val="28"/>
          <w:szCs w:val="28"/>
        </w:rPr>
        <w:t>Ипатовского</w:t>
      </w:r>
      <w:proofErr w:type="spellEnd"/>
      <w:r w:rsidRPr="009B573E">
        <w:rPr>
          <w:sz w:val="28"/>
          <w:szCs w:val="28"/>
        </w:rPr>
        <w:t xml:space="preserve"> муниципального округа Ставро</w:t>
      </w:r>
      <w:r w:rsidRPr="009B573E">
        <w:rPr>
          <w:sz w:val="28"/>
          <w:szCs w:val="28"/>
        </w:rPr>
        <w:softHyphen/>
        <w:t>польского края</w:t>
      </w:r>
      <w:r>
        <w:rPr>
          <w:sz w:val="28"/>
          <w:szCs w:val="28"/>
        </w:rPr>
        <w:t xml:space="preserve"> (далее – Правила)</w:t>
      </w:r>
      <w:r w:rsidRPr="00480874">
        <w:rPr>
          <w:color w:val="000000"/>
          <w:sz w:val="28"/>
          <w:szCs w:val="28"/>
        </w:rPr>
        <w:t>;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3) принятие решения о</w:t>
      </w:r>
      <w:r>
        <w:rPr>
          <w:color w:val="000000"/>
          <w:sz w:val="28"/>
          <w:szCs w:val="28"/>
        </w:rPr>
        <w:t>б</w:t>
      </w:r>
      <w:r w:rsidRPr="004808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отказе в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списани</w:t>
      </w:r>
      <w:r>
        <w:rPr>
          <w:color w:val="000000"/>
          <w:sz w:val="28"/>
          <w:szCs w:val="28"/>
        </w:rPr>
        <w:t>и</w:t>
      </w:r>
      <w:r w:rsidRPr="00480874">
        <w:rPr>
          <w:color w:val="000000"/>
          <w:sz w:val="28"/>
          <w:szCs w:val="28"/>
        </w:rPr>
        <w:t xml:space="preserve"> объекта незавершенного строительства или </w:t>
      </w:r>
      <w:r>
        <w:rPr>
          <w:color w:val="000000"/>
          <w:sz w:val="28"/>
          <w:szCs w:val="28"/>
        </w:rPr>
        <w:t xml:space="preserve">произведенных </w:t>
      </w:r>
      <w:r w:rsidRPr="00480874">
        <w:rPr>
          <w:color w:val="000000"/>
          <w:sz w:val="28"/>
          <w:szCs w:val="28"/>
        </w:rPr>
        <w:t xml:space="preserve">затрат, 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и</w:t>
      </w:r>
      <w:r w:rsidRPr="00480874">
        <w:rPr>
          <w:color w:val="000000"/>
          <w:sz w:val="28"/>
          <w:szCs w:val="28"/>
        </w:rPr>
        <w:t xml:space="preserve"> оснований, предусмотренных </w:t>
      </w:r>
      <w:r>
        <w:rPr>
          <w:color w:val="000000"/>
          <w:sz w:val="28"/>
          <w:szCs w:val="28"/>
        </w:rPr>
        <w:t xml:space="preserve">пунктом 10 </w:t>
      </w:r>
      <w:r w:rsidRPr="00480874">
        <w:rPr>
          <w:color w:val="000000"/>
          <w:sz w:val="28"/>
          <w:szCs w:val="28"/>
        </w:rPr>
        <w:t>Правил.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 xml:space="preserve">7. Заседания Комиссии проводятся по мере необходимости на основании поступившего ходатайства </w:t>
      </w:r>
      <w:r>
        <w:rPr>
          <w:color w:val="000000"/>
          <w:sz w:val="28"/>
          <w:szCs w:val="28"/>
        </w:rPr>
        <w:t>Инициатора</w:t>
      </w:r>
      <w:r w:rsidRPr="00480874">
        <w:rPr>
          <w:color w:val="000000"/>
          <w:sz w:val="28"/>
          <w:szCs w:val="28"/>
        </w:rPr>
        <w:t>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8. Заседание Комиссии считается правомочным при наличии кворума, который составляет не менее половины ее членов.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9. Подготовку и организацию заседания Комиссии осуществляет секретарь Комиссии.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10. Секретарь Комиссии: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480874">
        <w:rPr>
          <w:color w:val="000000"/>
          <w:sz w:val="28"/>
          <w:szCs w:val="28"/>
        </w:rPr>
        <w:t>уведомляет членов Комиссии о повестке заседания, времени и месте проведения заседания не позднее, чем за три рабочих дня до его проведения, а также направляет членам Комиссии повестку заседания и необходимые материалы.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3) ведет протоколы заседания Комиссии и готовит выписки из протоколов.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11.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председательствующего на заседании Комиссии.</w:t>
      </w:r>
    </w:p>
    <w:p w:rsidR="0019436E" w:rsidRPr="00480874" w:rsidRDefault="0019436E" w:rsidP="0019436E">
      <w:pPr>
        <w:ind w:firstLine="709"/>
        <w:rPr>
          <w:color w:val="000000"/>
          <w:sz w:val="28"/>
          <w:szCs w:val="28"/>
        </w:rPr>
      </w:pPr>
      <w:r w:rsidRPr="00480874">
        <w:rPr>
          <w:color w:val="000000"/>
          <w:sz w:val="28"/>
          <w:szCs w:val="28"/>
        </w:rPr>
        <w:t>12. Решение Комиссии оформляется протоколом, который подписывается председателем, секретарем, а также всеми членами Комиссии, присут</w:t>
      </w:r>
      <w:r w:rsidRPr="00480874">
        <w:rPr>
          <w:color w:val="000000"/>
          <w:sz w:val="28"/>
          <w:szCs w:val="28"/>
        </w:rPr>
        <w:lastRenderedPageBreak/>
        <w:t>ствующими на заседании. Решения Комиссии носят рекомендательный характер.</w:t>
      </w:r>
    </w:p>
    <w:p w:rsidR="0019436E" w:rsidRPr="00BC6EE6" w:rsidRDefault="0019436E" w:rsidP="0019436E">
      <w:pPr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8" type="#_x0000_t32" style="position:absolute;left:0;text-align:left;margin-left:147.3pt;margin-top:71.6pt;width:251.25pt;height:0;z-index:251660288" o:connectortype="straight"/>
        </w:pict>
      </w:r>
      <w:r w:rsidRPr="00480874">
        <w:rPr>
          <w:color w:val="000000"/>
          <w:sz w:val="28"/>
          <w:szCs w:val="28"/>
        </w:rPr>
        <w:t>13. Секретарь Комиссии направляет протокол заседания Комиссии в течение пяти рабо</w:t>
      </w:r>
      <w:r>
        <w:rPr>
          <w:color w:val="000000"/>
          <w:sz w:val="28"/>
          <w:szCs w:val="28"/>
        </w:rPr>
        <w:t>чих дней со дня его подписания Инициатору</w:t>
      </w:r>
      <w:r w:rsidRPr="00480874">
        <w:rPr>
          <w:color w:val="000000"/>
          <w:sz w:val="28"/>
          <w:szCs w:val="28"/>
        </w:rPr>
        <w:t>.</w:t>
      </w:r>
    </w:p>
    <w:p w:rsidR="00AC6E7C" w:rsidRPr="00E92CCD" w:rsidRDefault="00AC6E7C" w:rsidP="0019436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</w:rPr>
      </w:pPr>
    </w:p>
    <w:sectPr w:rsidR="00AC6E7C" w:rsidRPr="00E92CCD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F5687"/>
    <w:multiLevelType w:val="multilevel"/>
    <w:tmpl w:val="08C601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436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77BA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22F0C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28CB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54DBB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2EB7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261D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6"/>
        <o:r id="V:Rule3" type="connector" idref="#_x0000_s1037"/>
        <o:r id="V:Rule4" type="connector" idref="#_x0000_s1038"/>
      </o:rules>
    </o:shapelayout>
  </w:shapeDefaults>
  <w:decimalSymbol w:val=","/>
  <w:listSeparator w:val=";"/>
  <w15:docId w15:val="{76AF365F-F4F4-459C-8259-D1590B7E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s1">
    <w:name w:val="s_1"/>
    <w:basedOn w:val="a"/>
    <w:rsid w:val="001943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7360/13c55adcaa81edf49c69a14b6ddd144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17360/13c55adcaa81edf49c69a14b6ddd144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4637124/a3408257a7be1ace853ed1003a5a935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80026/84bf68ea8e60ca1c6ea578742fc2b3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05441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4D2C-C49B-43AA-8E0F-AE9C75C8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10</cp:revision>
  <cp:lastPrinted>2023-12-26T23:49:00Z</cp:lastPrinted>
  <dcterms:created xsi:type="dcterms:W3CDTF">2023-12-26T08:09:00Z</dcterms:created>
  <dcterms:modified xsi:type="dcterms:W3CDTF">2023-12-28T10:29:00Z</dcterms:modified>
</cp:coreProperties>
</file>