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8EB" w:rsidRDefault="007818EB" w:rsidP="007818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818EB" w:rsidRDefault="007818EB" w:rsidP="00781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818EB" w:rsidRDefault="007818EB" w:rsidP="00781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818EB" w:rsidRDefault="007818EB" w:rsidP="007818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18EB" w:rsidRDefault="007818EB" w:rsidP="007818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18EB" w:rsidRDefault="007818EB" w:rsidP="007818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18EB" w:rsidRDefault="007818EB" w:rsidP="007818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2025 г.                               г. Ипатово                                              № 76</w:t>
      </w:r>
    </w:p>
    <w:p w:rsidR="0044455F" w:rsidRDefault="0044455F" w:rsidP="0044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455F" w:rsidRDefault="0044455F" w:rsidP="0044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455F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вопросам социально- экономического развития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27 декабря 2023 г. № 1739</w:t>
      </w: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55F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администрация Ипатовского муниципального округа Ставропольского края</w:t>
      </w:r>
    </w:p>
    <w:p w:rsid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  <w:r w:rsidRPr="0044455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44455F">
        <w:rPr>
          <w:rFonts w:ascii="Times New Roman" w:hAnsi="Times New Roman" w:cs="Times New Roman"/>
          <w:sz w:val="28"/>
          <w:szCs w:val="28"/>
        </w:rPr>
        <w:t>Внести в состав комиссии по вопросам социально- экономического развития Ипатовского муниципального округа Ставропольского края (далее- комиссия), утвержденный постановлением администрации Ипатовского муниципального округа Ставропольского края от 27 декабря 2023 г. № 1739 «О комиссии по вопросам социально- экономического развития Ипатовского муниципального округа Ставропольского края» (с изменениями внесенными постановлением администрации Ипатовского муниципального округа Ставропольского края от 26 сентября 2024 г. № 1340) (далее- состав комиссии), следующие изменения:</w:t>
      </w: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55F">
        <w:rPr>
          <w:rFonts w:ascii="Times New Roman" w:hAnsi="Times New Roman" w:cs="Times New Roman"/>
          <w:sz w:val="28"/>
          <w:szCs w:val="28"/>
        </w:rPr>
        <w:t>1.1. Исключить из состава комиссии Тараканову А.В.</w:t>
      </w: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55F">
        <w:rPr>
          <w:rFonts w:ascii="Times New Roman" w:hAnsi="Times New Roman" w:cs="Times New Roman"/>
          <w:sz w:val="28"/>
          <w:szCs w:val="28"/>
        </w:rPr>
        <w:t>1.2. Включить в состав комиссии Симкину Ирину Александровну - начальника отдела имущественных и земельных отношений администрации Ипатовского муниципального округа Ставропольского края, членом комиссии.</w:t>
      </w:r>
    </w:p>
    <w:p w:rsid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4455F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  <w:r w:rsidRPr="0044455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55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органов местного самоуправления Ипатовского муниципального округа Ставропольского края </w:t>
      </w:r>
      <w:r w:rsidRPr="0044455F">
        <w:rPr>
          <w:rFonts w:ascii="Times New Roman" w:hAnsi="Times New Roman" w:cs="Times New Roman"/>
          <w:sz w:val="28"/>
          <w:szCs w:val="28"/>
        </w:rPr>
        <w:lastRenderedPageBreak/>
        <w:t xml:space="preserve">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 </w:t>
      </w:r>
    </w:p>
    <w:p w:rsid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44455F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55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44455F" w:rsidRPr="0044455F" w:rsidRDefault="0044455F" w:rsidP="0044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455F" w:rsidRDefault="0044455F" w:rsidP="0044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455F" w:rsidRPr="0044455F" w:rsidRDefault="0044455F" w:rsidP="0044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455F" w:rsidRDefault="0044455F" w:rsidP="0044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4455F" w:rsidRDefault="0044455F" w:rsidP="0044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455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4455F" w:rsidRPr="0044455F" w:rsidRDefault="0044455F" w:rsidP="0044455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455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5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455F">
        <w:rPr>
          <w:rFonts w:ascii="Times New Roman" w:hAnsi="Times New Roman" w:cs="Times New Roman"/>
          <w:sz w:val="28"/>
          <w:szCs w:val="28"/>
        </w:rPr>
        <w:t xml:space="preserve">                В.Н.</w:t>
      </w:r>
      <w:r>
        <w:rPr>
          <w:rFonts w:ascii="Times New Roman" w:hAnsi="Times New Roman" w:cs="Times New Roman"/>
          <w:sz w:val="28"/>
          <w:szCs w:val="28"/>
        </w:rPr>
        <w:t xml:space="preserve"> Шейкина</w:t>
      </w:r>
      <w:bookmarkStart w:id="0" w:name="_GoBack"/>
      <w:bookmarkEnd w:id="0"/>
    </w:p>
    <w:sectPr w:rsidR="0044455F" w:rsidRPr="0044455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D227A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55F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3BEA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18EB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660F1"/>
    <w:rsid w:val="00966559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CA55-94AC-48B0-8F64-79E90D13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2025-01-27T16:33:00Z</cp:lastPrinted>
  <dcterms:created xsi:type="dcterms:W3CDTF">2025-01-24T14:49:00Z</dcterms:created>
  <dcterms:modified xsi:type="dcterms:W3CDTF">2025-05-21T08:44:00Z</dcterms:modified>
</cp:coreProperties>
</file>