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7" w:rsidRDefault="007107A7" w:rsidP="007107A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107A7" w:rsidRDefault="007107A7" w:rsidP="00710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7107A7" w:rsidRDefault="007107A7" w:rsidP="00710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7107A7" w:rsidRDefault="007107A7" w:rsidP="007107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07A7" w:rsidRDefault="007107A7" w:rsidP="007107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07A7" w:rsidRDefault="007107A7" w:rsidP="007107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июня 2025 г.                                   г. Ипатово                                          № 669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образования в Ипатовском муниципальном округе Ставропольского края», утвержденную постановлением администрации Ипатовского муниципального округа Ста</w:t>
      </w:r>
      <w:r w:rsidRPr="0001270C">
        <w:rPr>
          <w:rFonts w:ascii="Times New Roman" w:hAnsi="Times New Roman" w:cs="Times New Roman"/>
          <w:sz w:val="28"/>
          <w:szCs w:val="28"/>
        </w:rPr>
        <w:t>в</w:t>
      </w:r>
      <w:r w:rsidRPr="0001270C">
        <w:rPr>
          <w:rFonts w:ascii="Times New Roman" w:hAnsi="Times New Roman" w:cs="Times New Roman"/>
          <w:sz w:val="28"/>
          <w:szCs w:val="28"/>
        </w:rPr>
        <w:t>ропольского края от 20 декабря 2023 г. № 1660</w:t>
      </w:r>
    </w:p>
    <w:p w:rsid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В соответствии с  решением Думы Ипатовского муниципального окр</w:t>
      </w:r>
      <w:r w:rsidRPr="0001270C">
        <w:rPr>
          <w:rFonts w:ascii="Times New Roman" w:hAnsi="Times New Roman" w:cs="Times New Roman"/>
          <w:sz w:val="28"/>
          <w:szCs w:val="28"/>
        </w:rPr>
        <w:t>у</w:t>
      </w:r>
      <w:r w:rsidRPr="0001270C">
        <w:rPr>
          <w:rFonts w:ascii="Times New Roman" w:hAnsi="Times New Roman" w:cs="Times New Roman"/>
          <w:sz w:val="28"/>
          <w:szCs w:val="28"/>
        </w:rPr>
        <w:t>га Ставропольского края от 20 марта 2025 года № 28 «О внесении изменений в решение Думы Ипатовского муниципального округа  Ставропольского края от 10 декабря 2024 г. № 164 «О бюджете Ипатовского муниципального окр</w:t>
      </w:r>
      <w:r w:rsidRPr="0001270C">
        <w:rPr>
          <w:rFonts w:ascii="Times New Roman" w:hAnsi="Times New Roman" w:cs="Times New Roman"/>
          <w:sz w:val="28"/>
          <w:szCs w:val="28"/>
        </w:rPr>
        <w:t>у</w:t>
      </w:r>
      <w:r w:rsidRPr="0001270C">
        <w:rPr>
          <w:rFonts w:ascii="Times New Roman" w:hAnsi="Times New Roman" w:cs="Times New Roman"/>
          <w:sz w:val="28"/>
          <w:szCs w:val="28"/>
        </w:rPr>
        <w:t>га Ставропольского края на 2025 год и на плановый период 2026 и 2027 г</w:t>
      </w:r>
      <w:r w:rsidRPr="0001270C">
        <w:rPr>
          <w:rFonts w:ascii="Times New Roman" w:hAnsi="Times New Roman" w:cs="Times New Roman"/>
          <w:sz w:val="28"/>
          <w:szCs w:val="28"/>
        </w:rPr>
        <w:t>о</w:t>
      </w:r>
      <w:r w:rsidRPr="0001270C">
        <w:rPr>
          <w:rFonts w:ascii="Times New Roman" w:hAnsi="Times New Roman" w:cs="Times New Roman"/>
          <w:sz w:val="28"/>
          <w:szCs w:val="28"/>
        </w:rPr>
        <w:t>дов», постановлением администрации Ипатовского муниципального округа Ставропольского края от 27 мая 2024 г. № 742 «Об утверждении Порядка разработки, реализации и оценки эффективности муниципальных программ Ипатовского муниципального округа Ставропольского края» администрация Ипатовского муниципального округа Ставропольского края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</w:t>
      </w:r>
      <w:r w:rsidRPr="0001270C">
        <w:rPr>
          <w:rFonts w:ascii="Times New Roman" w:hAnsi="Times New Roman" w:cs="Times New Roman"/>
          <w:sz w:val="28"/>
          <w:szCs w:val="28"/>
        </w:rPr>
        <w:t>ь</w:t>
      </w:r>
      <w:r w:rsidRPr="0001270C">
        <w:rPr>
          <w:rFonts w:ascii="Times New Roman" w:hAnsi="Times New Roman" w:cs="Times New Roman"/>
          <w:sz w:val="28"/>
          <w:szCs w:val="28"/>
        </w:rPr>
        <w:t>ную программу «Развитие образования в Ипатовском муниципальном округе Ставропольского края», утвержденную постановлением администрации  Ипатовского муниципального округа Ставропольского края от 20 декабря 2023 г. № 1660 «Об утверждении муниципальной программы «Развитие о</w:t>
      </w:r>
      <w:r w:rsidRPr="0001270C">
        <w:rPr>
          <w:rFonts w:ascii="Times New Roman" w:hAnsi="Times New Roman" w:cs="Times New Roman"/>
          <w:sz w:val="28"/>
          <w:szCs w:val="28"/>
        </w:rPr>
        <w:t>б</w:t>
      </w:r>
      <w:r w:rsidRPr="0001270C">
        <w:rPr>
          <w:rFonts w:ascii="Times New Roman" w:hAnsi="Times New Roman" w:cs="Times New Roman"/>
          <w:sz w:val="28"/>
          <w:szCs w:val="28"/>
        </w:rPr>
        <w:t xml:space="preserve">разования в Ипатовском муниципальном округе Ставропольского края» (с изменениями, внесенными постановлениями администрации Ипатовского муниципального округа Ставропольского края от 22 февраля 2024 г. № 168, от 24 декабря 2024 г. № 1734, от 10 января 2025 г. № 1, от 17 февраля 2025 г. № 162). 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01270C">
        <w:rPr>
          <w:rFonts w:ascii="Times New Roman" w:hAnsi="Times New Roman" w:cs="Times New Roman"/>
          <w:sz w:val="28"/>
          <w:szCs w:val="28"/>
        </w:rPr>
        <w:t>н</w:t>
      </w:r>
      <w:r w:rsidRPr="0001270C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01270C">
        <w:rPr>
          <w:rFonts w:ascii="Times New Roman" w:hAnsi="Times New Roman" w:cs="Times New Roman"/>
          <w:sz w:val="28"/>
          <w:szCs w:val="28"/>
        </w:rPr>
        <w:t>а</w:t>
      </w:r>
      <w:r w:rsidRPr="0001270C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01270C">
        <w:rPr>
          <w:rFonts w:ascii="Times New Roman" w:hAnsi="Times New Roman" w:cs="Times New Roman"/>
          <w:sz w:val="28"/>
          <w:szCs w:val="28"/>
        </w:rPr>
        <w:t>т</w:t>
      </w:r>
      <w:r w:rsidRPr="0001270C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01270C">
        <w:rPr>
          <w:rFonts w:ascii="Times New Roman" w:hAnsi="Times New Roman" w:cs="Times New Roman"/>
          <w:sz w:val="28"/>
          <w:szCs w:val="28"/>
        </w:rPr>
        <w:t>р</w:t>
      </w:r>
      <w:r w:rsidRPr="0001270C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01270C">
        <w:rPr>
          <w:rFonts w:ascii="Times New Roman" w:hAnsi="Times New Roman" w:cs="Times New Roman"/>
          <w:sz w:val="28"/>
          <w:szCs w:val="28"/>
        </w:rPr>
        <w:t>е</w:t>
      </w:r>
      <w:r w:rsidRPr="0001270C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01270C">
        <w:rPr>
          <w:rFonts w:ascii="Times New Roman" w:hAnsi="Times New Roman" w:cs="Times New Roman"/>
          <w:sz w:val="28"/>
          <w:szCs w:val="28"/>
        </w:rPr>
        <w:t>о</w:t>
      </w:r>
      <w:r w:rsidRPr="0001270C">
        <w:rPr>
          <w:rFonts w:ascii="Times New Roman" w:hAnsi="Times New Roman" w:cs="Times New Roman"/>
          <w:sz w:val="28"/>
          <w:szCs w:val="28"/>
        </w:rPr>
        <w:t>го края «Правовой портал Ипат</w:t>
      </w:r>
      <w:r w:rsidR="007107A7">
        <w:rPr>
          <w:rFonts w:ascii="Times New Roman" w:hAnsi="Times New Roman" w:cs="Times New Roman"/>
          <w:sz w:val="28"/>
          <w:szCs w:val="28"/>
        </w:rPr>
        <w:t xml:space="preserve">овского муниципального округа </w:t>
      </w:r>
      <w:r w:rsidRPr="0001270C">
        <w:rPr>
          <w:rFonts w:ascii="Times New Roman" w:hAnsi="Times New Roman" w:cs="Times New Roman"/>
          <w:sz w:val="28"/>
          <w:szCs w:val="28"/>
        </w:rPr>
        <w:t>Ставропол</w:t>
      </w:r>
      <w:r w:rsidRPr="0001270C">
        <w:rPr>
          <w:rFonts w:ascii="Times New Roman" w:hAnsi="Times New Roman" w:cs="Times New Roman"/>
          <w:sz w:val="28"/>
          <w:szCs w:val="28"/>
        </w:rPr>
        <w:t>ь</w:t>
      </w:r>
      <w:r w:rsidRPr="0001270C">
        <w:rPr>
          <w:rFonts w:ascii="Times New Roman" w:hAnsi="Times New Roman" w:cs="Times New Roman"/>
          <w:sz w:val="28"/>
          <w:szCs w:val="28"/>
        </w:rPr>
        <w:lastRenderedPageBreak/>
        <w:t xml:space="preserve">ского края» (https://ипатово-право.рф) в информационно-телекоммуникационной сети «Интернет». 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01270C">
        <w:rPr>
          <w:rFonts w:ascii="Times New Roman" w:hAnsi="Times New Roman" w:cs="Times New Roman"/>
          <w:sz w:val="28"/>
          <w:szCs w:val="28"/>
        </w:rPr>
        <w:t>к</w:t>
      </w:r>
      <w:r w:rsidRPr="0001270C">
        <w:rPr>
          <w:rFonts w:ascii="Times New Roman" w:hAnsi="Times New Roman" w:cs="Times New Roman"/>
          <w:sz w:val="28"/>
          <w:szCs w:val="28"/>
        </w:rPr>
        <w:t>руга Ставропольского края Т.А.Фоменко.</w:t>
      </w: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1270C">
        <w:rPr>
          <w:rFonts w:ascii="Times New Roman" w:hAnsi="Times New Roman" w:cs="Times New Roman"/>
          <w:sz w:val="28"/>
          <w:szCs w:val="28"/>
        </w:rPr>
        <w:t xml:space="preserve">                                   В.Н. Шейкина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427ED7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.35pt;width:470.15pt;height:0;z-index:251658240" o:connectortype="straight"/>
        </w:pic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первый заместитель главы администрации 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Т.А. Фоменко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Визируют: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3356C" w:rsidRDefault="0001270C" w:rsidP="0001270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01270C" w:rsidRPr="0003356C" w:rsidRDefault="0001270C" w:rsidP="0001270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01270C" w:rsidRPr="0003356C" w:rsidRDefault="0001270C" w:rsidP="0001270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01270C" w:rsidRDefault="0001270C" w:rsidP="0001270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01270C" w:rsidRDefault="0001270C" w:rsidP="0001270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01270C" w:rsidRDefault="0001270C" w:rsidP="0001270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Л.Г. </w:t>
      </w:r>
      <w:proofErr w:type="spellStart"/>
      <w:r w:rsidRPr="0003356C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01270C" w:rsidRPr="0003356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С.Н. Казакова</w:t>
      </w: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Рассылка: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2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3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Отд</w:t>
      </w:r>
      <w:r>
        <w:rPr>
          <w:rFonts w:ascii="Times New Roman" w:hAnsi="Times New Roman" w:cs="Times New Roman"/>
          <w:sz w:val="28"/>
          <w:szCs w:val="28"/>
        </w:rPr>
        <w:t>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Отдел право</w:t>
      </w:r>
      <w:r>
        <w:rPr>
          <w:rFonts w:ascii="Times New Roman" w:hAnsi="Times New Roman" w:cs="Times New Roman"/>
          <w:sz w:val="28"/>
          <w:szCs w:val="28"/>
        </w:rPr>
        <w:t>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МКУ «МЦБ» ИР СК</w:t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  <w:t>2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Орг. Отдел АИМО СК (сайт)</w:t>
      </w:r>
      <w:r w:rsidRPr="0001270C"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Порт</w:t>
      </w:r>
      <w:r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(орг.отдел)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01270C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p w:rsidR="0088790B" w:rsidRPr="0001270C" w:rsidRDefault="0001270C" w:rsidP="0001270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1270C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1270C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01270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270C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27ED7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07A7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5166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2025-06-26T22:26:00Z</cp:lastPrinted>
  <dcterms:created xsi:type="dcterms:W3CDTF">2025-06-23T19:58:00Z</dcterms:created>
  <dcterms:modified xsi:type="dcterms:W3CDTF">2025-06-26T22:26:00Z</dcterms:modified>
</cp:coreProperties>
</file>