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EE" w:rsidRDefault="00DF77EE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161408" w:rsidRDefault="00F251A9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61408" w:rsidRDefault="00F251A9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Ипатовского муниципального округа</w:t>
      </w:r>
    </w:p>
    <w:p w:rsidR="00161408" w:rsidRDefault="00F251A9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DF77EE" w:rsidRDefault="00736490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251A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26 сентября 2024 г. № 1331</w:t>
      </w:r>
    </w:p>
    <w:p w:rsidR="00DF77EE" w:rsidRDefault="00DF77EE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</w:p>
    <w:p w:rsidR="00DF77EE" w:rsidRDefault="00DF77EE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</w:p>
    <w:p w:rsidR="00DF77EE" w:rsidRDefault="00736490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</w:t>
      </w:r>
      <w:r w:rsidR="00DF77EE">
        <w:rPr>
          <w:rFonts w:ascii="Times New Roman" w:hAnsi="Times New Roman"/>
          <w:sz w:val="28"/>
          <w:szCs w:val="28"/>
        </w:rPr>
        <w:t>ции постановлении администрации</w:t>
      </w:r>
    </w:p>
    <w:p w:rsidR="00DF77EE" w:rsidRDefault="00DF77EE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Ипатовского муниципального</w:t>
      </w:r>
    </w:p>
    <w:p w:rsidR="00DF77EE" w:rsidRDefault="00736490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</w:p>
    <w:p w:rsidR="00736490" w:rsidRDefault="00736490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DF77EE">
        <w:rPr>
          <w:rFonts w:ascii="Times New Roman" w:hAnsi="Times New Roman"/>
          <w:sz w:val="28"/>
          <w:szCs w:val="28"/>
        </w:rPr>
        <w:t xml:space="preserve"> 18 июня 2025 г. № 643</w:t>
      </w:r>
    </w:p>
    <w:p w:rsidR="00DF77EE" w:rsidRDefault="00DF77EE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</w:p>
    <w:p w:rsidR="00DF77EE" w:rsidRDefault="00DF77EE" w:rsidP="00DF77EE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</w:p>
    <w:p w:rsidR="00161408" w:rsidRDefault="00F25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1408" w:rsidRDefault="00F25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по </w:t>
      </w:r>
      <w:r>
        <w:rPr>
          <w:rFonts w:ascii="Times New Roman" w:hAnsi="Times New Roman"/>
          <w:bCs/>
          <w:sz w:val="28"/>
          <w:szCs w:val="28"/>
        </w:rPr>
        <w:t>капитальному ремонту и ремонту</w:t>
      </w:r>
      <w:r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значения,</w:t>
      </w:r>
    </w:p>
    <w:p w:rsidR="00161408" w:rsidRDefault="00F25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находящихся в собственности Ипатовского муниципального округа Ставропольского края, на 2025 год.</w:t>
      </w:r>
    </w:p>
    <w:p w:rsidR="00161408" w:rsidRDefault="001614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305" w:type="dxa"/>
        <w:tblInd w:w="-29" w:type="dxa"/>
        <w:tblLayout w:type="fixed"/>
        <w:tblLook w:val="0000"/>
      </w:tblPr>
      <w:tblGrid>
        <w:gridCol w:w="563"/>
        <w:gridCol w:w="4677"/>
        <w:gridCol w:w="1276"/>
        <w:gridCol w:w="2126"/>
        <w:gridCol w:w="1843"/>
        <w:gridCol w:w="1701"/>
        <w:gridCol w:w="1134"/>
        <w:gridCol w:w="1985"/>
      </w:tblGrid>
      <w:tr w:rsidR="00161408" w:rsidRPr="00DF77EE">
        <w:trPr>
          <w:trHeight w:val="530"/>
        </w:trPr>
        <w:tc>
          <w:tcPr>
            <w:tcW w:w="56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Мероприятие (объект)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Сроки производ-</w:t>
            </w:r>
          </w:p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ства работ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В том числе за счет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Долевое участие бюджета муници-пально-го округа %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требованиям, в результате проведения капитального ремонта и ремонта автомобильных дорог общего </w:t>
            </w:r>
            <w:r w:rsidRPr="00DF77EE">
              <w:rPr>
                <w:rFonts w:ascii="Times New Roman" w:hAnsi="Times New Roman"/>
                <w:sz w:val="28"/>
                <w:szCs w:val="28"/>
              </w:rPr>
              <w:lastRenderedPageBreak/>
              <w:t>пользования местного значения , км</w:t>
            </w:r>
          </w:p>
        </w:tc>
      </w:tr>
      <w:tr w:rsidR="00161408" w:rsidRPr="00DF77EE">
        <w:trPr>
          <w:trHeight w:val="645"/>
        </w:trPr>
        <w:tc>
          <w:tcPr>
            <w:tcW w:w="56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161408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161408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408" w:rsidRPr="00DF77EE" w:rsidRDefault="00161408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408" w:rsidRPr="00DF77EE" w:rsidRDefault="00161408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Субсидии 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Бюджета муниципаль-ного округа, тыс. рублей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1408" w:rsidRPr="00DF77EE" w:rsidRDefault="00161408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1408" w:rsidRPr="00DF77EE" w:rsidRDefault="00161408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1408" w:rsidRPr="00DF77EE">
        <w:trPr>
          <w:trHeight w:val="302"/>
        </w:trPr>
        <w:tc>
          <w:tcPr>
            <w:tcW w:w="5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61408" w:rsidRPr="00DF77EE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bCs/>
                <w:sz w:val="28"/>
                <w:szCs w:val="28"/>
              </w:rPr>
              <w:t>Капитальный ремонт и ремонт</w:t>
            </w:r>
            <w:r w:rsidRPr="00DF77EE">
              <w:rPr>
                <w:rFonts w:ascii="Times New Roman" w:hAnsi="Times New Roman"/>
                <w:sz w:val="28"/>
                <w:szCs w:val="28"/>
              </w:rPr>
              <w:t>автомобильных дорог общего пользования местного значения:</w:t>
            </w:r>
          </w:p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- «Ремонт участка автомобильной дороги общего пользования местного значения по ул. Чонгарская (от ул. Чапаева до ул. Калинина) и участка автомобильной дороги «Южный обход» (от ул. Объездная до ул. Чапаева) в городе Ипатово Ипатовского городского округа Ставропольского края» - 1,827 км; Ипатовского муниципального округа Ставропольского края:</w:t>
            </w:r>
          </w:p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 xml:space="preserve">- «Ремонт автомобильной дороги общего пользования местного значения «Подъезд к пос. Правокугультинский от автомобильной дороги «Преградное-Тахта- Ипатово» Ипатовского городского округа Ставропльского края» - 3,800 км; </w:t>
            </w:r>
          </w:p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- «Ремонт автомобильной дороги общего пользования местного значения по ул. Ленина (от пер. Восточный до пер. Пушкина) в селе Октябрьское Ипатовского городского округа Ставропольского края» - 1,735 км;</w:t>
            </w:r>
          </w:p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- «Ремонт участка автомобильной дороги общего пользования местного значения «Преградное-Тахта-Ипатово» проходящей по ул. Орджоникидзе (от ул. Школьная до ул. Профсоюзная) в городе Ипатово Ипатовского городского округа Ставропольского края» - 2,355 км»;</w:t>
            </w:r>
          </w:p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 xml:space="preserve">- «Ремонт автомобильной дороги общего пользования местного значения «Подъезд к пос. </w:t>
            </w:r>
            <w:r w:rsidRPr="00DF77EE">
              <w:rPr>
                <w:rFonts w:ascii="Times New Roman" w:hAnsi="Times New Roman"/>
                <w:sz w:val="28"/>
                <w:szCs w:val="28"/>
              </w:rPr>
              <w:lastRenderedPageBreak/>
              <w:t>Правокугультинский от автомобильной дороги «Преградное-Тахта- Ипатово» Ипатовского городского округа Ставропольского края ПК 50+00- ПК 100+00, 2 этап» -0,680 км.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lastRenderedPageBreak/>
              <w:t>2-4 кв. 2025 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199 999, 99849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189 999, 99857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9 999, 99992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10,397</w:t>
            </w:r>
          </w:p>
        </w:tc>
      </w:tr>
      <w:tr w:rsidR="00161408" w:rsidRPr="00DF77EE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Капитальный ремонт и ремонт автомобильных дорог общего пользования местного значения:</w:t>
            </w:r>
          </w:p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208FE" w:rsidRPr="00DF77EE">
              <w:rPr>
                <w:rFonts w:ascii="Times New Roman" w:hAnsi="Times New Roman"/>
                <w:sz w:val="28"/>
                <w:szCs w:val="28"/>
              </w:rPr>
              <w:t>«Ремонт автомобильной дороги общего пользования местного значения по ул. Бакинская в городе Ипатово Ипатовского муниципального округа Ставропольского края»–0,853</w:t>
            </w:r>
            <w:r w:rsidRPr="00DF77EE">
              <w:rPr>
                <w:rFonts w:ascii="Times New Roman" w:hAnsi="Times New Roman"/>
                <w:sz w:val="28"/>
                <w:szCs w:val="28"/>
              </w:rPr>
              <w:t xml:space="preserve"> км</w:t>
            </w:r>
          </w:p>
          <w:p w:rsidR="00161408" w:rsidRPr="00DF77EE" w:rsidRDefault="00161408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408" w:rsidRPr="00DF77EE" w:rsidRDefault="00240576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3</w:t>
            </w:r>
            <w:r w:rsidR="00F251A9" w:rsidRPr="00DF77EE">
              <w:rPr>
                <w:rFonts w:ascii="Times New Roman" w:hAnsi="Times New Roman"/>
                <w:sz w:val="28"/>
                <w:szCs w:val="28"/>
              </w:rPr>
              <w:t>-4 кв. 2025 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408" w:rsidRPr="00DF77EE" w:rsidRDefault="000208FE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29</w:t>
            </w:r>
            <w:r w:rsidR="006938FE" w:rsidRPr="00DF77EE">
              <w:rPr>
                <w:rFonts w:ascii="Times New Roman" w:hAnsi="Times New Roman"/>
                <w:sz w:val="28"/>
                <w:szCs w:val="28"/>
              </w:rPr>
              <w:t> </w:t>
            </w:r>
            <w:r w:rsidR="004D1E9F" w:rsidRPr="00DF77EE">
              <w:rPr>
                <w:rFonts w:ascii="Times New Roman" w:hAnsi="Times New Roman"/>
                <w:sz w:val="28"/>
                <w:szCs w:val="28"/>
              </w:rPr>
              <w:t>324</w:t>
            </w:r>
            <w:r w:rsidR="006938FE" w:rsidRPr="00DF77EE">
              <w:rPr>
                <w:rFonts w:ascii="Times New Roman" w:hAnsi="Times New Roman"/>
                <w:sz w:val="28"/>
                <w:szCs w:val="28"/>
              </w:rPr>
              <w:t>,</w:t>
            </w:r>
            <w:r w:rsidRPr="00DF77EE">
              <w:rPr>
                <w:rFonts w:ascii="Times New Roman" w:hAnsi="Times New Roman"/>
                <w:sz w:val="28"/>
                <w:szCs w:val="28"/>
              </w:rPr>
              <w:t> </w:t>
            </w:r>
            <w:r w:rsidR="004D1E9F" w:rsidRPr="00DF77EE">
              <w:rPr>
                <w:rFonts w:ascii="Times New Roman" w:hAnsi="Times New Roman"/>
                <w:sz w:val="28"/>
                <w:szCs w:val="28"/>
              </w:rPr>
              <w:t>938</w:t>
            </w:r>
            <w:r w:rsidR="00F93152" w:rsidRPr="00DF77EE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0208FE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2</w:t>
            </w:r>
            <w:r w:rsidR="004D1E9F" w:rsidRPr="00DF77EE">
              <w:rPr>
                <w:rFonts w:ascii="Times New Roman" w:hAnsi="Times New Roman"/>
                <w:sz w:val="28"/>
                <w:szCs w:val="28"/>
              </w:rPr>
              <w:t>7 8</w:t>
            </w:r>
            <w:r w:rsidR="003F2E9F" w:rsidRPr="00DF77EE">
              <w:rPr>
                <w:rFonts w:ascii="Times New Roman" w:hAnsi="Times New Roman"/>
                <w:sz w:val="28"/>
                <w:szCs w:val="28"/>
              </w:rPr>
              <w:t>58</w:t>
            </w:r>
            <w:r w:rsidR="004D1E9F" w:rsidRPr="00DF77EE">
              <w:rPr>
                <w:rFonts w:ascii="Times New Roman" w:hAnsi="Times New Roman"/>
                <w:sz w:val="28"/>
                <w:szCs w:val="28"/>
              </w:rPr>
              <w:t>,</w:t>
            </w:r>
            <w:r w:rsidR="003F2E9F" w:rsidRPr="00DF77EE">
              <w:rPr>
                <w:rFonts w:ascii="Times New Roman" w:hAnsi="Times New Roman"/>
                <w:sz w:val="28"/>
                <w:szCs w:val="28"/>
              </w:rPr>
              <w:t>6911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0208FE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1</w:t>
            </w:r>
            <w:r w:rsidR="006938FE" w:rsidRPr="00DF77EE">
              <w:rPr>
                <w:rFonts w:ascii="Times New Roman" w:hAnsi="Times New Roman"/>
                <w:sz w:val="28"/>
                <w:szCs w:val="28"/>
              </w:rPr>
              <w:t> </w:t>
            </w:r>
            <w:r w:rsidRPr="00DF77EE">
              <w:rPr>
                <w:rFonts w:ascii="Times New Roman" w:hAnsi="Times New Roman"/>
                <w:sz w:val="28"/>
                <w:szCs w:val="28"/>
              </w:rPr>
              <w:t>4</w:t>
            </w:r>
            <w:r w:rsidR="003F2E9F" w:rsidRPr="00DF77EE">
              <w:rPr>
                <w:rFonts w:ascii="Times New Roman" w:hAnsi="Times New Roman"/>
                <w:sz w:val="28"/>
                <w:szCs w:val="28"/>
              </w:rPr>
              <w:t>66</w:t>
            </w:r>
            <w:r w:rsidR="006938FE" w:rsidRPr="00DF77EE">
              <w:rPr>
                <w:rFonts w:ascii="Times New Roman" w:hAnsi="Times New Roman"/>
                <w:sz w:val="28"/>
                <w:szCs w:val="28"/>
              </w:rPr>
              <w:t>,</w:t>
            </w:r>
            <w:r w:rsidRPr="00DF77EE">
              <w:rPr>
                <w:rFonts w:ascii="Times New Roman" w:hAnsi="Times New Roman"/>
                <w:sz w:val="28"/>
                <w:szCs w:val="28"/>
              </w:rPr>
              <w:t> </w:t>
            </w:r>
            <w:r w:rsidR="003F2E9F" w:rsidRPr="00DF77EE">
              <w:rPr>
                <w:rFonts w:ascii="Times New Roman" w:hAnsi="Times New Roman"/>
                <w:sz w:val="28"/>
                <w:szCs w:val="28"/>
              </w:rPr>
              <w:t>2469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1408" w:rsidRPr="00DF77EE" w:rsidRDefault="000208FE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0,853</w:t>
            </w:r>
          </w:p>
        </w:tc>
      </w:tr>
      <w:tr w:rsidR="00161408" w:rsidRPr="00DF77EE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161408" w:rsidP="00DF77E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DF77EE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408" w:rsidRPr="00DF77EE" w:rsidRDefault="006938FE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229</w:t>
            </w:r>
            <w:r w:rsidR="004D1E9F" w:rsidRPr="00DF77EE">
              <w:rPr>
                <w:rFonts w:ascii="Times New Roman" w:hAnsi="Times New Roman"/>
                <w:sz w:val="28"/>
                <w:szCs w:val="28"/>
              </w:rPr>
              <w:t> 324,936</w:t>
            </w:r>
            <w:r w:rsidR="003F2E9F" w:rsidRPr="00DF77EE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6938FE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21</w:t>
            </w:r>
            <w:r w:rsidR="007C6F6B" w:rsidRPr="00DF77EE">
              <w:rPr>
                <w:rFonts w:ascii="Times New Roman" w:hAnsi="Times New Roman"/>
                <w:sz w:val="28"/>
                <w:szCs w:val="28"/>
              </w:rPr>
              <w:t>7</w:t>
            </w:r>
            <w:r w:rsidR="004E12D2" w:rsidRPr="00DF77EE">
              <w:rPr>
                <w:rFonts w:ascii="Times New Roman" w:hAnsi="Times New Roman"/>
                <w:sz w:val="28"/>
                <w:szCs w:val="28"/>
              </w:rPr>
              <w:t> </w:t>
            </w:r>
            <w:r w:rsidR="007C6F6B" w:rsidRPr="00DF77EE">
              <w:rPr>
                <w:rFonts w:ascii="Times New Roman" w:hAnsi="Times New Roman"/>
                <w:sz w:val="28"/>
                <w:szCs w:val="28"/>
              </w:rPr>
              <w:t>8</w:t>
            </w:r>
            <w:r w:rsidR="004E12D2" w:rsidRPr="00DF77EE">
              <w:rPr>
                <w:rFonts w:ascii="Times New Roman" w:hAnsi="Times New Roman"/>
                <w:sz w:val="28"/>
                <w:szCs w:val="28"/>
              </w:rPr>
              <w:t>58,68967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408" w:rsidRPr="00DF77EE" w:rsidRDefault="006938FE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11</w:t>
            </w:r>
            <w:r w:rsidR="004E12D2" w:rsidRPr="00DF77EE">
              <w:rPr>
                <w:rFonts w:ascii="Times New Roman" w:hAnsi="Times New Roman"/>
                <w:sz w:val="28"/>
                <w:szCs w:val="28"/>
              </w:rPr>
              <w:t> </w:t>
            </w:r>
            <w:r w:rsidRPr="00DF77EE">
              <w:rPr>
                <w:rFonts w:ascii="Times New Roman" w:hAnsi="Times New Roman"/>
                <w:sz w:val="28"/>
                <w:szCs w:val="28"/>
              </w:rPr>
              <w:t>4</w:t>
            </w:r>
            <w:r w:rsidR="004E12D2" w:rsidRPr="00DF77EE">
              <w:rPr>
                <w:rFonts w:ascii="Times New Roman" w:hAnsi="Times New Roman"/>
                <w:sz w:val="28"/>
                <w:szCs w:val="28"/>
              </w:rPr>
              <w:t>66,24682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1408" w:rsidRPr="00DF77EE" w:rsidRDefault="00F251A9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1408" w:rsidRPr="00DF77EE" w:rsidRDefault="006938FE" w:rsidP="00DF77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F77EE">
              <w:rPr>
                <w:rFonts w:ascii="Times New Roman" w:hAnsi="Times New Roman"/>
                <w:sz w:val="28"/>
                <w:szCs w:val="28"/>
              </w:rPr>
              <w:t>11,25</w:t>
            </w:r>
          </w:p>
        </w:tc>
      </w:tr>
    </w:tbl>
    <w:p w:rsidR="00161408" w:rsidRDefault="001614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1408" w:rsidRDefault="00F251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sectPr w:rsidR="00161408" w:rsidSect="007756F3">
      <w:pgSz w:w="16838" w:h="11906" w:orient="landscape"/>
      <w:pgMar w:top="567" w:right="820" w:bottom="568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2F0" w:rsidRDefault="003C62F0">
      <w:pPr>
        <w:spacing w:after="0" w:line="240" w:lineRule="auto"/>
      </w:pPr>
      <w:r>
        <w:separator/>
      </w:r>
    </w:p>
  </w:endnote>
  <w:endnote w:type="continuationSeparator" w:id="1">
    <w:p w:rsidR="003C62F0" w:rsidRDefault="003C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2F0" w:rsidRDefault="003C62F0">
      <w:pPr>
        <w:spacing w:after="0" w:line="240" w:lineRule="auto"/>
      </w:pPr>
      <w:r>
        <w:separator/>
      </w:r>
    </w:p>
  </w:footnote>
  <w:footnote w:type="continuationSeparator" w:id="1">
    <w:p w:rsidR="003C62F0" w:rsidRDefault="003C6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113AE"/>
    <w:multiLevelType w:val="hybridMultilevel"/>
    <w:tmpl w:val="37DAF070"/>
    <w:lvl w:ilvl="0" w:tplc="B40493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AD58813E">
      <w:start w:val="1"/>
      <w:numFmt w:val="lowerLetter"/>
      <w:lvlText w:val="%2."/>
      <w:lvlJc w:val="left"/>
      <w:pPr>
        <w:ind w:left="1788" w:hanging="360"/>
      </w:pPr>
    </w:lvl>
    <w:lvl w:ilvl="2" w:tplc="C5D03302">
      <w:start w:val="1"/>
      <w:numFmt w:val="lowerRoman"/>
      <w:lvlText w:val="%3."/>
      <w:lvlJc w:val="right"/>
      <w:pPr>
        <w:ind w:left="2508" w:hanging="180"/>
      </w:pPr>
    </w:lvl>
    <w:lvl w:ilvl="3" w:tplc="3CFCF8A0">
      <w:start w:val="1"/>
      <w:numFmt w:val="decimal"/>
      <w:lvlText w:val="%4."/>
      <w:lvlJc w:val="left"/>
      <w:pPr>
        <w:ind w:left="3228" w:hanging="360"/>
      </w:pPr>
    </w:lvl>
    <w:lvl w:ilvl="4" w:tplc="D04A5E10">
      <w:start w:val="1"/>
      <w:numFmt w:val="lowerLetter"/>
      <w:lvlText w:val="%5."/>
      <w:lvlJc w:val="left"/>
      <w:pPr>
        <w:ind w:left="3948" w:hanging="360"/>
      </w:pPr>
    </w:lvl>
    <w:lvl w:ilvl="5" w:tplc="F3C0BD5E">
      <w:start w:val="1"/>
      <w:numFmt w:val="lowerRoman"/>
      <w:lvlText w:val="%6."/>
      <w:lvlJc w:val="right"/>
      <w:pPr>
        <w:ind w:left="4668" w:hanging="180"/>
      </w:pPr>
    </w:lvl>
    <w:lvl w:ilvl="6" w:tplc="5D6691EE">
      <w:start w:val="1"/>
      <w:numFmt w:val="decimal"/>
      <w:lvlText w:val="%7."/>
      <w:lvlJc w:val="left"/>
      <w:pPr>
        <w:ind w:left="5388" w:hanging="360"/>
      </w:pPr>
    </w:lvl>
    <w:lvl w:ilvl="7" w:tplc="D72E9650">
      <w:start w:val="1"/>
      <w:numFmt w:val="lowerLetter"/>
      <w:lvlText w:val="%8."/>
      <w:lvlJc w:val="left"/>
      <w:pPr>
        <w:ind w:left="6108" w:hanging="360"/>
      </w:pPr>
    </w:lvl>
    <w:lvl w:ilvl="8" w:tplc="1BA84CE2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C02692"/>
    <w:multiLevelType w:val="hybridMultilevel"/>
    <w:tmpl w:val="C8C47FCE"/>
    <w:lvl w:ilvl="0" w:tplc="A696512E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E66C5BE6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061A658A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DA5CA01C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F07A38EA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D2A6A26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F8465FF4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9D82EBC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37BA66CE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408"/>
    <w:rsid w:val="000176A4"/>
    <w:rsid w:val="000208FE"/>
    <w:rsid w:val="000709B3"/>
    <w:rsid w:val="00084C7E"/>
    <w:rsid w:val="00131367"/>
    <w:rsid w:val="00161408"/>
    <w:rsid w:val="00197DB2"/>
    <w:rsid w:val="00240576"/>
    <w:rsid w:val="002F76D4"/>
    <w:rsid w:val="003C62F0"/>
    <w:rsid w:val="003D6EF0"/>
    <w:rsid w:val="003E6BCA"/>
    <w:rsid w:val="003F2E9F"/>
    <w:rsid w:val="0042376C"/>
    <w:rsid w:val="00425377"/>
    <w:rsid w:val="00484C2D"/>
    <w:rsid w:val="004A0FF3"/>
    <w:rsid w:val="004D1E9F"/>
    <w:rsid w:val="004E12D2"/>
    <w:rsid w:val="005C49EE"/>
    <w:rsid w:val="005E792D"/>
    <w:rsid w:val="0067024C"/>
    <w:rsid w:val="006766B5"/>
    <w:rsid w:val="006938FE"/>
    <w:rsid w:val="006E5F94"/>
    <w:rsid w:val="006F7D3D"/>
    <w:rsid w:val="00736490"/>
    <w:rsid w:val="00746889"/>
    <w:rsid w:val="007756F3"/>
    <w:rsid w:val="00797D8D"/>
    <w:rsid w:val="007B795F"/>
    <w:rsid w:val="007C6F6B"/>
    <w:rsid w:val="008761CA"/>
    <w:rsid w:val="00912FCC"/>
    <w:rsid w:val="00920C7B"/>
    <w:rsid w:val="0093088B"/>
    <w:rsid w:val="00B50D59"/>
    <w:rsid w:val="00B7716A"/>
    <w:rsid w:val="00BB46F7"/>
    <w:rsid w:val="00C550A3"/>
    <w:rsid w:val="00CC7345"/>
    <w:rsid w:val="00D16474"/>
    <w:rsid w:val="00D73838"/>
    <w:rsid w:val="00DF77EE"/>
    <w:rsid w:val="00E14183"/>
    <w:rsid w:val="00E735D2"/>
    <w:rsid w:val="00EB1FF3"/>
    <w:rsid w:val="00ED3476"/>
    <w:rsid w:val="00F23C9E"/>
    <w:rsid w:val="00F251A9"/>
    <w:rsid w:val="00F93152"/>
    <w:rsid w:val="00FC065C"/>
    <w:rsid w:val="00FE1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6F3"/>
    <w:pPr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7756F3"/>
    <w:pPr>
      <w:keepNext/>
      <w:tabs>
        <w:tab w:val="num" w:pos="0"/>
      </w:tabs>
      <w:spacing w:after="0" w:line="240" w:lineRule="auto"/>
      <w:ind w:left="432" w:hanging="432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756F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756F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756F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756F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756F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756F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756F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756F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7756F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756F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756F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756F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756F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756F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756F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756F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756F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7756F3"/>
  </w:style>
  <w:style w:type="paragraph" w:styleId="a4">
    <w:name w:val="Title"/>
    <w:basedOn w:val="a"/>
    <w:next w:val="a"/>
    <w:link w:val="a5"/>
    <w:uiPriority w:val="10"/>
    <w:qFormat/>
    <w:rsid w:val="007756F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756F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756F3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756F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756F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756F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756F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756F3"/>
    <w:rPr>
      <w:i/>
    </w:rPr>
  </w:style>
  <w:style w:type="character" w:customStyle="1" w:styleId="HeaderChar">
    <w:name w:val="Header Char"/>
    <w:basedOn w:val="a0"/>
    <w:uiPriority w:val="99"/>
    <w:rsid w:val="007756F3"/>
  </w:style>
  <w:style w:type="character" w:customStyle="1" w:styleId="FooterChar">
    <w:name w:val="Footer Char"/>
    <w:basedOn w:val="a0"/>
    <w:uiPriority w:val="99"/>
    <w:rsid w:val="007756F3"/>
  </w:style>
  <w:style w:type="character" w:customStyle="1" w:styleId="CaptionChar">
    <w:name w:val="Caption Char"/>
    <w:uiPriority w:val="99"/>
    <w:rsid w:val="007756F3"/>
  </w:style>
  <w:style w:type="table" w:styleId="aa">
    <w:name w:val="Table Grid"/>
    <w:basedOn w:val="a1"/>
    <w:uiPriority w:val="59"/>
    <w:rsid w:val="007756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756F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7756F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7756F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756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7756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7756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756F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756F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756F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756F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756F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756F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756F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756F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756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756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756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756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756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756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756F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756F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756F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756F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756F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756F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756F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756F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756F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756F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7756F3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7756F3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7756F3"/>
    <w:rPr>
      <w:sz w:val="18"/>
    </w:rPr>
  </w:style>
  <w:style w:type="character" w:styleId="ae">
    <w:name w:val="footnote reference"/>
    <w:basedOn w:val="a0"/>
    <w:uiPriority w:val="99"/>
    <w:unhideWhenUsed/>
    <w:rsid w:val="007756F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756F3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7756F3"/>
    <w:rPr>
      <w:sz w:val="20"/>
    </w:rPr>
  </w:style>
  <w:style w:type="character" w:styleId="af1">
    <w:name w:val="endnote reference"/>
    <w:basedOn w:val="a0"/>
    <w:uiPriority w:val="99"/>
    <w:semiHidden/>
    <w:unhideWhenUsed/>
    <w:rsid w:val="007756F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756F3"/>
    <w:pPr>
      <w:spacing w:after="57"/>
    </w:pPr>
  </w:style>
  <w:style w:type="paragraph" w:styleId="23">
    <w:name w:val="toc 2"/>
    <w:basedOn w:val="a"/>
    <w:next w:val="a"/>
    <w:uiPriority w:val="39"/>
    <w:unhideWhenUsed/>
    <w:rsid w:val="007756F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756F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756F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756F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756F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756F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756F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756F3"/>
    <w:pPr>
      <w:spacing w:after="57"/>
      <w:ind w:left="2268"/>
    </w:pPr>
  </w:style>
  <w:style w:type="paragraph" w:styleId="af2">
    <w:name w:val="TOC Heading"/>
    <w:uiPriority w:val="39"/>
    <w:unhideWhenUsed/>
    <w:rsid w:val="007756F3"/>
  </w:style>
  <w:style w:type="paragraph" w:styleId="af3">
    <w:name w:val="table of figures"/>
    <w:basedOn w:val="a"/>
    <w:next w:val="a"/>
    <w:uiPriority w:val="99"/>
    <w:unhideWhenUsed/>
    <w:rsid w:val="007756F3"/>
    <w:pPr>
      <w:spacing w:after="0"/>
    </w:pPr>
  </w:style>
  <w:style w:type="character" w:customStyle="1" w:styleId="WW8Num1z0">
    <w:name w:val="WW8Num1z0"/>
    <w:rsid w:val="007756F3"/>
  </w:style>
  <w:style w:type="character" w:customStyle="1" w:styleId="WW8Num1z1">
    <w:name w:val="WW8Num1z1"/>
    <w:rsid w:val="007756F3"/>
  </w:style>
  <w:style w:type="character" w:customStyle="1" w:styleId="WW8Num1z2">
    <w:name w:val="WW8Num1z2"/>
    <w:rsid w:val="007756F3"/>
  </w:style>
  <w:style w:type="character" w:customStyle="1" w:styleId="WW8Num1z3">
    <w:name w:val="WW8Num1z3"/>
    <w:rsid w:val="007756F3"/>
  </w:style>
  <w:style w:type="character" w:customStyle="1" w:styleId="WW8Num1z4">
    <w:name w:val="WW8Num1z4"/>
    <w:rsid w:val="007756F3"/>
  </w:style>
  <w:style w:type="character" w:customStyle="1" w:styleId="WW8Num1z5">
    <w:name w:val="WW8Num1z5"/>
    <w:rsid w:val="007756F3"/>
  </w:style>
  <w:style w:type="character" w:customStyle="1" w:styleId="WW8Num1z6">
    <w:name w:val="WW8Num1z6"/>
    <w:rsid w:val="007756F3"/>
  </w:style>
  <w:style w:type="character" w:customStyle="1" w:styleId="WW8Num1z7">
    <w:name w:val="WW8Num1z7"/>
    <w:rsid w:val="007756F3"/>
  </w:style>
  <w:style w:type="character" w:customStyle="1" w:styleId="WW8Num1z8">
    <w:name w:val="WW8Num1z8"/>
    <w:rsid w:val="007756F3"/>
  </w:style>
  <w:style w:type="character" w:customStyle="1" w:styleId="WW8Num2z0">
    <w:name w:val="WW8Num2z0"/>
    <w:rsid w:val="007756F3"/>
    <w:rPr>
      <w:rFonts w:hint="default"/>
    </w:rPr>
  </w:style>
  <w:style w:type="character" w:customStyle="1" w:styleId="WW8Num2z1">
    <w:name w:val="WW8Num2z1"/>
    <w:rsid w:val="007756F3"/>
  </w:style>
  <w:style w:type="character" w:customStyle="1" w:styleId="WW8Num2z2">
    <w:name w:val="WW8Num2z2"/>
    <w:rsid w:val="007756F3"/>
  </w:style>
  <w:style w:type="character" w:customStyle="1" w:styleId="WW8Num2z3">
    <w:name w:val="WW8Num2z3"/>
    <w:rsid w:val="007756F3"/>
  </w:style>
  <w:style w:type="character" w:customStyle="1" w:styleId="WW8Num2z4">
    <w:name w:val="WW8Num2z4"/>
    <w:rsid w:val="007756F3"/>
  </w:style>
  <w:style w:type="character" w:customStyle="1" w:styleId="WW8Num2z5">
    <w:name w:val="WW8Num2z5"/>
    <w:rsid w:val="007756F3"/>
  </w:style>
  <w:style w:type="character" w:customStyle="1" w:styleId="WW8Num2z6">
    <w:name w:val="WW8Num2z6"/>
    <w:rsid w:val="007756F3"/>
  </w:style>
  <w:style w:type="character" w:customStyle="1" w:styleId="WW8Num2z7">
    <w:name w:val="WW8Num2z7"/>
    <w:rsid w:val="007756F3"/>
  </w:style>
  <w:style w:type="character" w:customStyle="1" w:styleId="WW8Num2z8">
    <w:name w:val="WW8Num2z8"/>
    <w:rsid w:val="007756F3"/>
  </w:style>
  <w:style w:type="character" w:customStyle="1" w:styleId="WW8Num3z0">
    <w:name w:val="WW8Num3z0"/>
    <w:rsid w:val="007756F3"/>
  </w:style>
  <w:style w:type="character" w:customStyle="1" w:styleId="WW8Num3z1">
    <w:name w:val="WW8Num3z1"/>
    <w:rsid w:val="007756F3"/>
  </w:style>
  <w:style w:type="character" w:customStyle="1" w:styleId="WW8Num3z2">
    <w:name w:val="WW8Num3z2"/>
    <w:rsid w:val="007756F3"/>
  </w:style>
  <w:style w:type="character" w:customStyle="1" w:styleId="WW8Num3z3">
    <w:name w:val="WW8Num3z3"/>
    <w:rsid w:val="007756F3"/>
  </w:style>
  <w:style w:type="character" w:customStyle="1" w:styleId="WW8Num3z4">
    <w:name w:val="WW8Num3z4"/>
    <w:rsid w:val="007756F3"/>
  </w:style>
  <w:style w:type="character" w:customStyle="1" w:styleId="WW8Num3z5">
    <w:name w:val="WW8Num3z5"/>
    <w:rsid w:val="007756F3"/>
  </w:style>
  <w:style w:type="character" w:customStyle="1" w:styleId="WW8Num3z6">
    <w:name w:val="WW8Num3z6"/>
    <w:rsid w:val="007756F3"/>
  </w:style>
  <w:style w:type="character" w:customStyle="1" w:styleId="WW8Num3z7">
    <w:name w:val="WW8Num3z7"/>
    <w:rsid w:val="007756F3"/>
  </w:style>
  <w:style w:type="character" w:customStyle="1" w:styleId="WW8Num3z8">
    <w:name w:val="WW8Num3z8"/>
    <w:rsid w:val="007756F3"/>
  </w:style>
  <w:style w:type="character" w:customStyle="1" w:styleId="13">
    <w:name w:val="Основной шрифт абзаца1"/>
    <w:rsid w:val="007756F3"/>
  </w:style>
  <w:style w:type="paragraph" w:customStyle="1" w:styleId="14">
    <w:name w:val="Заголовок1"/>
    <w:basedOn w:val="a"/>
    <w:next w:val="af4"/>
    <w:rsid w:val="007756F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4">
    <w:name w:val="Body Text"/>
    <w:basedOn w:val="a"/>
    <w:rsid w:val="007756F3"/>
    <w:pPr>
      <w:spacing w:after="140" w:line="288" w:lineRule="auto"/>
    </w:pPr>
  </w:style>
  <w:style w:type="paragraph" w:styleId="af5">
    <w:name w:val="List"/>
    <w:basedOn w:val="af4"/>
    <w:rsid w:val="007756F3"/>
    <w:rPr>
      <w:rFonts w:cs="Mangal"/>
    </w:rPr>
  </w:style>
  <w:style w:type="paragraph" w:styleId="af6">
    <w:name w:val="caption"/>
    <w:basedOn w:val="a"/>
    <w:qFormat/>
    <w:rsid w:val="007756F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rsid w:val="007756F3"/>
    <w:pPr>
      <w:suppressLineNumbers/>
    </w:pPr>
    <w:rPr>
      <w:rFonts w:cs="Mangal"/>
    </w:rPr>
  </w:style>
  <w:style w:type="paragraph" w:styleId="af7">
    <w:name w:val="List Paragraph"/>
    <w:basedOn w:val="a"/>
    <w:qFormat/>
    <w:rsid w:val="007756F3"/>
    <w:pPr>
      <w:ind w:left="720"/>
      <w:contextualSpacing/>
    </w:pPr>
  </w:style>
  <w:style w:type="paragraph" w:customStyle="1" w:styleId="western">
    <w:name w:val="western"/>
    <w:basedOn w:val="a"/>
    <w:rsid w:val="007756F3"/>
    <w:pPr>
      <w:spacing w:before="280" w:after="119" w:line="240" w:lineRule="auto"/>
    </w:pPr>
    <w:rPr>
      <w:rFonts w:ascii="Times New Roman" w:hAnsi="Times New Roman"/>
      <w:color w:val="000000"/>
      <w:sz w:val="28"/>
      <w:szCs w:val="28"/>
    </w:rPr>
  </w:style>
  <w:style w:type="paragraph" w:styleId="af8">
    <w:name w:val="Normal (Web)"/>
    <w:basedOn w:val="a"/>
    <w:uiPriority w:val="99"/>
    <w:rsid w:val="007756F3"/>
    <w:pPr>
      <w:spacing w:before="280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western1">
    <w:name w:val="western1"/>
    <w:basedOn w:val="a"/>
    <w:rsid w:val="007756F3"/>
    <w:pPr>
      <w:spacing w:before="280"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9">
    <w:name w:val="Содержимое таблицы"/>
    <w:basedOn w:val="a"/>
    <w:rsid w:val="007756F3"/>
    <w:pPr>
      <w:suppressLineNumbers/>
    </w:pPr>
  </w:style>
  <w:style w:type="paragraph" w:customStyle="1" w:styleId="afa">
    <w:name w:val="Заголовок таблицы"/>
    <w:basedOn w:val="af9"/>
    <w:rsid w:val="007756F3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7756F3"/>
    <w:rPr>
      <w:sz w:val="28"/>
      <w:szCs w:val="24"/>
      <w:lang w:eastAsia="zh-CN"/>
    </w:rPr>
  </w:style>
  <w:style w:type="paragraph" w:customStyle="1" w:styleId="ConsPlusTitle">
    <w:name w:val="ConsPlusTitle"/>
    <w:rsid w:val="007756F3"/>
    <w:pPr>
      <w:widowControl w:val="0"/>
    </w:pPr>
    <w:rPr>
      <w:b/>
      <w:bCs/>
      <w:sz w:val="28"/>
      <w:szCs w:val="28"/>
    </w:rPr>
  </w:style>
  <w:style w:type="paragraph" w:styleId="afb">
    <w:name w:val="Balloon Text"/>
    <w:basedOn w:val="a"/>
    <w:link w:val="afc"/>
    <w:uiPriority w:val="99"/>
    <w:semiHidden/>
    <w:unhideWhenUsed/>
    <w:rsid w:val="00775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7756F3"/>
    <w:rPr>
      <w:rFonts w:ascii="Segoe UI" w:hAnsi="Segoe UI" w:cs="Segoe UI"/>
      <w:sz w:val="18"/>
      <w:szCs w:val="18"/>
      <w:lang w:eastAsia="zh-CN"/>
    </w:rPr>
  </w:style>
  <w:style w:type="paragraph" w:styleId="afd">
    <w:name w:val="header"/>
    <w:basedOn w:val="a"/>
    <w:link w:val="afe"/>
    <w:uiPriority w:val="99"/>
    <w:unhideWhenUsed/>
    <w:rsid w:val="00775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7756F3"/>
    <w:rPr>
      <w:rFonts w:ascii="Calibri" w:hAnsi="Calibri"/>
      <w:sz w:val="22"/>
      <w:szCs w:val="22"/>
      <w:lang w:eastAsia="zh-CN"/>
    </w:rPr>
  </w:style>
  <w:style w:type="paragraph" w:styleId="aff">
    <w:name w:val="footer"/>
    <w:basedOn w:val="a"/>
    <w:link w:val="aff0"/>
    <w:uiPriority w:val="99"/>
    <w:unhideWhenUsed/>
    <w:rsid w:val="00775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7756F3"/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4EDC2-4AC6-4201-BFFE-4D8F8730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2</cp:revision>
  <cp:lastPrinted>2025-06-18T23:04:00Z</cp:lastPrinted>
  <dcterms:created xsi:type="dcterms:W3CDTF">2025-06-18T23:04:00Z</dcterms:created>
  <dcterms:modified xsi:type="dcterms:W3CDTF">2025-06-18T23:04:00Z</dcterms:modified>
</cp:coreProperties>
</file>