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4F" w:rsidRDefault="008A494F" w:rsidP="008A49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A494F" w:rsidRDefault="008A494F" w:rsidP="008A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8A494F" w:rsidRDefault="008A494F" w:rsidP="008A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A494F" w:rsidRDefault="008A494F" w:rsidP="008A494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94F" w:rsidRDefault="008A494F" w:rsidP="008A494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94F" w:rsidRDefault="008A494F" w:rsidP="008A494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 2025 г.                                   г. Ипатово                                          № 611</w:t>
      </w: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26:02:130414:247, пл</w:t>
      </w:r>
      <w:r w:rsidRPr="008840D8">
        <w:rPr>
          <w:rFonts w:ascii="Times New Roman" w:hAnsi="Times New Roman" w:cs="Times New Roman"/>
          <w:sz w:val="28"/>
          <w:szCs w:val="28"/>
        </w:rPr>
        <w:t>о</w:t>
      </w:r>
      <w:r w:rsidRPr="008840D8">
        <w:rPr>
          <w:rFonts w:ascii="Times New Roman" w:hAnsi="Times New Roman" w:cs="Times New Roman"/>
          <w:sz w:val="28"/>
          <w:szCs w:val="28"/>
        </w:rPr>
        <w:t>щадью 40826 кв.м., адрес: Российская Федерация, Ставропольский край, Ипатовский городской округ, с. Софиевка в границах кадастрового квартала 26:02:130414, вид разрешенного использования: ведение садоводства, кат</w:t>
      </w:r>
      <w:r w:rsidRPr="008840D8">
        <w:rPr>
          <w:rFonts w:ascii="Times New Roman" w:hAnsi="Times New Roman" w:cs="Times New Roman"/>
          <w:sz w:val="28"/>
          <w:szCs w:val="28"/>
        </w:rPr>
        <w:t>е</w:t>
      </w:r>
      <w:r w:rsidRPr="008840D8">
        <w:rPr>
          <w:rFonts w:ascii="Times New Roman" w:hAnsi="Times New Roman" w:cs="Times New Roman"/>
          <w:sz w:val="28"/>
          <w:szCs w:val="28"/>
        </w:rPr>
        <w:t>гория земель: земли населенных пунктов, из земель государственная собс</w:t>
      </w:r>
      <w:r w:rsidRPr="008840D8">
        <w:rPr>
          <w:rFonts w:ascii="Times New Roman" w:hAnsi="Times New Roman" w:cs="Times New Roman"/>
          <w:sz w:val="28"/>
          <w:szCs w:val="28"/>
        </w:rPr>
        <w:t>т</w:t>
      </w:r>
      <w:r w:rsidRPr="008840D8">
        <w:rPr>
          <w:rFonts w:ascii="Times New Roman" w:hAnsi="Times New Roman" w:cs="Times New Roman"/>
          <w:sz w:val="28"/>
          <w:szCs w:val="28"/>
        </w:rPr>
        <w:t>венность на которые не разграничена</w:t>
      </w:r>
    </w:p>
    <w:p w:rsid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  <w:t>В соответствии со статьями 39.6., 39.8., 39.11., 39.12, 39.13 Земельного кодекса Российской Федерации, приказом министерства имущественных о</w:t>
      </w:r>
      <w:r w:rsidRPr="008840D8">
        <w:rPr>
          <w:rFonts w:ascii="Times New Roman" w:hAnsi="Times New Roman" w:cs="Times New Roman"/>
          <w:sz w:val="28"/>
          <w:szCs w:val="28"/>
        </w:rPr>
        <w:t>т</w:t>
      </w:r>
      <w:r w:rsidRPr="008840D8">
        <w:rPr>
          <w:rFonts w:ascii="Times New Roman" w:hAnsi="Times New Roman" w:cs="Times New Roman"/>
          <w:sz w:val="28"/>
          <w:szCs w:val="28"/>
        </w:rPr>
        <w:t>ношений Ставропольского края от 25 ноября 2019 г. № 1175 «Об утвержд</w:t>
      </w:r>
      <w:r w:rsidRPr="008840D8">
        <w:rPr>
          <w:rFonts w:ascii="Times New Roman" w:hAnsi="Times New Roman" w:cs="Times New Roman"/>
          <w:sz w:val="28"/>
          <w:szCs w:val="28"/>
        </w:rPr>
        <w:t>е</w:t>
      </w:r>
      <w:r w:rsidRPr="008840D8">
        <w:rPr>
          <w:rFonts w:ascii="Times New Roman" w:hAnsi="Times New Roman" w:cs="Times New Roman"/>
          <w:sz w:val="28"/>
          <w:szCs w:val="28"/>
        </w:rPr>
        <w:t>нии результатов определения кадастровой стоимости объектов недвижим</w:t>
      </w:r>
      <w:r w:rsidRPr="008840D8">
        <w:rPr>
          <w:rFonts w:ascii="Times New Roman" w:hAnsi="Times New Roman" w:cs="Times New Roman"/>
          <w:sz w:val="28"/>
          <w:szCs w:val="28"/>
        </w:rPr>
        <w:t>о</w:t>
      </w:r>
      <w:r w:rsidRPr="008840D8">
        <w:rPr>
          <w:rFonts w:ascii="Times New Roman" w:hAnsi="Times New Roman" w:cs="Times New Roman"/>
          <w:sz w:val="28"/>
          <w:szCs w:val="28"/>
        </w:rPr>
        <w:t>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</w:t>
      </w:r>
      <w:r w:rsidRPr="008840D8">
        <w:rPr>
          <w:rFonts w:ascii="Times New Roman" w:hAnsi="Times New Roman" w:cs="Times New Roman"/>
          <w:sz w:val="28"/>
          <w:szCs w:val="28"/>
        </w:rPr>
        <w:t>и</w:t>
      </w:r>
      <w:r w:rsidRPr="008840D8">
        <w:rPr>
          <w:rFonts w:ascii="Times New Roman" w:hAnsi="Times New Roman" w:cs="Times New Roman"/>
          <w:sz w:val="28"/>
          <w:szCs w:val="28"/>
        </w:rPr>
        <w:t>нистрацией Ипатовского городского округа Ставропольского края муниц</w:t>
      </w:r>
      <w:r w:rsidRPr="008840D8">
        <w:rPr>
          <w:rFonts w:ascii="Times New Roman" w:hAnsi="Times New Roman" w:cs="Times New Roman"/>
          <w:sz w:val="28"/>
          <w:szCs w:val="28"/>
        </w:rPr>
        <w:t>и</w:t>
      </w:r>
      <w:r w:rsidRPr="008840D8">
        <w:rPr>
          <w:rFonts w:ascii="Times New Roman" w:hAnsi="Times New Roman" w:cs="Times New Roman"/>
          <w:sz w:val="28"/>
          <w:szCs w:val="28"/>
        </w:rPr>
        <w:t>пальной услуги «Предоставление земельного участка, находящегося в мун</w:t>
      </w:r>
      <w:r w:rsidRPr="008840D8">
        <w:rPr>
          <w:rFonts w:ascii="Times New Roman" w:hAnsi="Times New Roman" w:cs="Times New Roman"/>
          <w:sz w:val="28"/>
          <w:szCs w:val="28"/>
        </w:rPr>
        <w:t>и</w:t>
      </w:r>
      <w:r w:rsidRPr="008840D8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</w:t>
      </w:r>
      <w:r w:rsidRPr="008840D8">
        <w:rPr>
          <w:rFonts w:ascii="Times New Roman" w:hAnsi="Times New Roman" w:cs="Times New Roman"/>
          <w:sz w:val="28"/>
          <w:szCs w:val="28"/>
        </w:rPr>
        <w:t>ю</w:t>
      </w:r>
      <w:r w:rsidRPr="008840D8">
        <w:rPr>
          <w:rFonts w:ascii="Times New Roman" w:hAnsi="Times New Roman" w:cs="Times New Roman"/>
          <w:sz w:val="28"/>
          <w:szCs w:val="28"/>
        </w:rPr>
        <w:t>чение договоров аренды земельных участков, находящихся в муниципальной собственности, и земельных участков, государственная собственность на к</w:t>
      </w:r>
      <w:r w:rsidRPr="008840D8">
        <w:rPr>
          <w:rFonts w:ascii="Times New Roman" w:hAnsi="Times New Roman" w:cs="Times New Roman"/>
          <w:sz w:val="28"/>
          <w:szCs w:val="28"/>
        </w:rPr>
        <w:t>о</w:t>
      </w:r>
      <w:r w:rsidRPr="008840D8">
        <w:rPr>
          <w:rFonts w:ascii="Times New Roman" w:hAnsi="Times New Roman" w:cs="Times New Roman"/>
          <w:sz w:val="28"/>
          <w:szCs w:val="28"/>
        </w:rPr>
        <w:t xml:space="preserve">торые не разграничена, на территории Ипатовского муниципального округа Ставропольского края от 13 мая 2025 г. № 5/1, администрация Ипатовского муниципального округа Ставропольского края 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</w:p>
    <w:p w:rsid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  <w:t>1. Провести аукцион в электронной форме на право заключения дог</w:t>
      </w:r>
      <w:r w:rsidRPr="008840D8">
        <w:rPr>
          <w:rFonts w:ascii="Times New Roman" w:hAnsi="Times New Roman" w:cs="Times New Roman"/>
          <w:sz w:val="28"/>
          <w:szCs w:val="28"/>
        </w:rPr>
        <w:t>о</w:t>
      </w:r>
      <w:r w:rsidRPr="008840D8">
        <w:rPr>
          <w:rFonts w:ascii="Times New Roman" w:hAnsi="Times New Roman" w:cs="Times New Roman"/>
          <w:sz w:val="28"/>
          <w:szCs w:val="28"/>
        </w:rPr>
        <w:t>вора аренды земельного участка с кадастровым номером 26:02:130414:247, площадью 40826 кв.м., адрес: Российская Федерация, Ставропольский край, Ипатовский городской округ, с. Софиевка в границах кадастрового квартала 26:02:130414, вид разрешенного использования: ведение садоводства, кат</w:t>
      </w:r>
      <w:r w:rsidRPr="008840D8">
        <w:rPr>
          <w:rFonts w:ascii="Times New Roman" w:hAnsi="Times New Roman" w:cs="Times New Roman"/>
          <w:sz w:val="28"/>
          <w:szCs w:val="28"/>
        </w:rPr>
        <w:t>е</w:t>
      </w:r>
      <w:r w:rsidRPr="008840D8">
        <w:rPr>
          <w:rFonts w:ascii="Times New Roman" w:hAnsi="Times New Roman" w:cs="Times New Roman"/>
          <w:sz w:val="28"/>
          <w:szCs w:val="28"/>
        </w:rPr>
        <w:t>гория земель: земли населенных пунктов, из земель государственная собс</w:t>
      </w:r>
      <w:r w:rsidRPr="008840D8">
        <w:rPr>
          <w:rFonts w:ascii="Times New Roman" w:hAnsi="Times New Roman" w:cs="Times New Roman"/>
          <w:sz w:val="28"/>
          <w:szCs w:val="28"/>
        </w:rPr>
        <w:t>т</w:t>
      </w:r>
      <w:r w:rsidRPr="008840D8">
        <w:rPr>
          <w:rFonts w:ascii="Times New Roman" w:hAnsi="Times New Roman" w:cs="Times New Roman"/>
          <w:sz w:val="28"/>
          <w:szCs w:val="28"/>
        </w:rPr>
        <w:t>венность на которые не разграничена, в форме аукциона, открытого по форме подачи предложений о размере годовой арендной платы.</w:t>
      </w:r>
    </w:p>
    <w:p w:rsid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40D8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20 лет.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  <w:t>2.2. Начальную цену предмета аукциона за земельный участок, в ра</w:t>
      </w:r>
      <w:r w:rsidRPr="008840D8">
        <w:rPr>
          <w:rFonts w:ascii="Times New Roman" w:hAnsi="Times New Roman" w:cs="Times New Roman"/>
          <w:sz w:val="28"/>
          <w:szCs w:val="28"/>
        </w:rPr>
        <w:t>з</w:t>
      </w:r>
      <w:r w:rsidRPr="008840D8">
        <w:rPr>
          <w:rFonts w:ascii="Times New Roman" w:hAnsi="Times New Roman" w:cs="Times New Roman"/>
          <w:sz w:val="28"/>
          <w:szCs w:val="28"/>
        </w:rPr>
        <w:t>мере – 28438,17 (двадцать восемь тысяч четыреста тридцать восемь) рублей 17 копеек.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40D8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3%  начальной цены предмета аукциона, что составляет – 853,15 (восемьсот пятьдесят три) рубля 15 копеек.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40D8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</w:t>
      </w:r>
      <w:r w:rsidRPr="008840D8">
        <w:rPr>
          <w:rFonts w:ascii="Times New Roman" w:hAnsi="Times New Roman" w:cs="Times New Roman"/>
          <w:sz w:val="28"/>
          <w:szCs w:val="28"/>
        </w:rPr>
        <w:t>к</w:t>
      </w:r>
      <w:r w:rsidRPr="008840D8">
        <w:rPr>
          <w:rFonts w:ascii="Times New Roman" w:hAnsi="Times New Roman" w:cs="Times New Roman"/>
          <w:sz w:val="28"/>
          <w:szCs w:val="28"/>
        </w:rPr>
        <w:t>циона, в размере - 28438,17 (двадцать восемь тысяч четыреста тридцать в</w:t>
      </w:r>
      <w:r w:rsidRPr="008840D8">
        <w:rPr>
          <w:rFonts w:ascii="Times New Roman" w:hAnsi="Times New Roman" w:cs="Times New Roman"/>
          <w:sz w:val="28"/>
          <w:szCs w:val="28"/>
        </w:rPr>
        <w:t>о</w:t>
      </w:r>
      <w:r w:rsidRPr="008840D8">
        <w:rPr>
          <w:rFonts w:ascii="Times New Roman" w:hAnsi="Times New Roman" w:cs="Times New Roman"/>
          <w:sz w:val="28"/>
          <w:szCs w:val="28"/>
        </w:rPr>
        <w:t>семь) рублей 17 копеек.</w:t>
      </w:r>
    </w:p>
    <w:p w:rsid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0D8">
        <w:rPr>
          <w:rFonts w:ascii="Times New Roman" w:hAnsi="Times New Roman" w:cs="Times New Roman"/>
          <w:sz w:val="28"/>
          <w:szCs w:val="28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 - </w:t>
      </w:r>
      <w:proofErr w:type="spellStart"/>
      <w:r w:rsidRPr="008840D8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8840D8">
        <w:rPr>
          <w:rFonts w:ascii="Times New Roman" w:hAnsi="Times New Roman" w:cs="Times New Roman"/>
          <w:sz w:val="28"/>
          <w:szCs w:val="28"/>
        </w:rPr>
        <w:t>;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0D8">
        <w:rPr>
          <w:rFonts w:ascii="Times New Roman" w:hAnsi="Times New Roman" w:cs="Times New Roman"/>
          <w:sz w:val="28"/>
          <w:szCs w:val="28"/>
        </w:rPr>
        <w:t>- на электронной площадке АО «</w:t>
      </w:r>
      <w:proofErr w:type="spellStart"/>
      <w:r w:rsidRPr="008840D8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8840D8">
        <w:rPr>
          <w:rFonts w:ascii="Times New Roman" w:hAnsi="Times New Roman" w:cs="Times New Roman"/>
          <w:sz w:val="28"/>
          <w:szCs w:val="28"/>
        </w:rPr>
        <w:t>»;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0D8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</w:t>
      </w:r>
      <w:r w:rsidRPr="008840D8">
        <w:rPr>
          <w:rFonts w:ascii="Times New Roman" w:hAnsi="Times New Roman" w:cs="Times New Roman"/>
          <w:sz w:val="28"/>
          <w:szCs w:val="28"/>
        </w:rPr>
        <w:t>о</w:t>
      </w:r>
      <w:r w:rsidRPr="008840D8">
        <w:rPr>
          <w:rFonts w:ascii="Times New Roman" w:hAnsi="Times New Roman" w:cs="Times New Roman"/>
          <w:sz w:val="28"/>
          <w:szCs w:val="28"/>
        </w:rPr>
        <w:t>ра аренды земельного участка в муниципальной газете «Ипатовский инфо</w:t>
      </w:r>
      <w:r w:rsidRPr="008840D8">
        <w:rPr>
          <w:rFonts w:ascii="Times New Roman" w:hAnsi="Times New Roman" w:cs="Times New Roman"/>
          <w:sz w:val="28"/>
          <w:szCs w:val="28"/>
        </w:rPr>
        <w:t>р</w:t>
      </w:r>
      <w:r w:rsidRPr="008840D8">
        <w:rPr>
          <w:rFonts w:ascii="Times New Roman" w:hAnsi="Times New Roman" w:cs="Times New Roman"/>
          <w:sz w:val="28"/>
          <w:szCs w:val="28"/>
        </w:rPr>
        <w:t>мационный вестник».</w:t>
      </w:r>
    </w:p>
    <w:p w:rsid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8840D8">
        <w:rPr>
          <w:rFonts w:ascii="Times New Roman" w:hAnsi="Times New Roman" w:cs="Times New Roman"/>
          <w:sz w:val="28"/>
          <w:szCs w:val="28"/>
        </w:rPr>
        <w:t>Н. Шейкина</w:t>
      </w: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FB238E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11.1pt;width:472.7pt;height:0;z-index:251658240" o:connectortype="straight"/>
        </w:pict>
      </w: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8840D8">
        <w:rPr>
          <w:rFonts w:ascii="Times New Roman" w:hAnsi="Times New Roman" w:cs="Times New Roman"/>
          <w:sz w:val="28"/>
          <w:szCs w:val="28"/>
        </w:rPr>
        <w:t>о</w:t>
      </w:r>
      <w:r w:rsidRPr="008840D8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8840D8">
        <w:rPr>
          <w:rFonts w:ascii="Times New Roman" w:hAnsi="Times New Roman" w:cs="Times New Roman"/>
          <w:sz w:val="28"/>
          <w:szCs w:val="28"/>
        </w:rPr>
        <w:t>у</w:t>
      </w:r>
      <w:r w:rsidRPr="008840D8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840D8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Pr="008840D8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Pr="008840D8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40D8">
        <w:rPr>
          <w:rFonts w:ascii="Times New Roman" w:hAnsi="Times New Roman" w:cs="Times New Roman"/>
          <w:sz w:val="28"/>
          <w:szCs w:val="28"/>
        </w:rPr>
        <w:t>изируют:</w:t>
      </w: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03356C" w:rsidRDefault="008840D8" w:rsidP="008840D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8840D8" w:rsidRPr="0003356C" w:rsidRDefault="008840D8" w:rsidP="008840D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8840D8" w:rsidRPr="0003356C" w:rsidRDefault="008840D8" w:rsidP="008840D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8840D8" w:rsidRDefault="008840D8" w:rsidP="008840D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8840D8" w:rsidRDefault="008840D8" w:rsidP="008840D8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8840D8" w:rsidRDefault="008840D8" w:rsidP="008840D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8840D8" w:rsidRPr="006577BC" w:rsidRDefault="008840D8" w:rsidP="008840D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03356C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03356C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8840D8" w:rsidRPr="0003356C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840D8" w:rsidRPr="0003356C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8840D8">
        <w:rPr>
          <w:rFonts w:ascii="Times New Roman" w:hAnsi="Times New Roman" w:cs="Times New Roman"/>
          <w:sz w:val="28"/>
          <w:szCs w:val="28"/>
        </w:rPr>
        <w:t>о</w:t>
      </w:r>
      <w:r w:rsidRPr="008840D8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округа  Ставропольск</w:t>
      </w:r>
      <w:r w:rsidRPr="008840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</w:t>
      </w:r>
      <w:r w:rsidRPr="008840D8">
        <w:rPr>
          <w:rFonts w:ascii="Times New Roman" w:hAnsi="Times New Roman" w:cs="Times New Roman"/>
          <w:sz w:val="28"/>
          <w:szCs w:val="28"/>
        </w:rPr>
        <w:t>А. Симкина</w:t>
      </w: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EDB" w:rsidRPr="008840D8" w:rsidRDefault="009E1EDB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>Рассылка:</w:t>
      </w:r>
    </w:p>
    <w:p w:rsidR="008840D8" w:rsidRPr="008840D8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>В дело</w:t>
      </w:r>
      <w:r w:rsidRPr="008840D8">
        <w:rPr>
          <w:rFonts w:ascii="Times New Roman" w:hAnsi="Times New Roman" w:cs="Times New Roman"/>
          <w:sz w:val="28"/>
          <w:szCs w:val="28"/>
        </w:rPr>
        <w:tab/>
      </w:r>
      <w:r w:rsidR="009E1EDB">
        <w:rPr>
          <w:rFonts w:ascii="Times New Roman" w:hAnsi="Times New Roman" w:cs="Times New Roman"/>
          <w:sz w:val="28"/>
          <w:szCs w:val="28"/>
        </w:rPr>
        <w:tab/>
      </w:r>
      <w:r w:rsidR="009E1EDB">
        <w:rPr>
          <w:rFonts w:ascii="Times New Roman" w:hAnsi="Times New Roman" w:cs="Times New Roman"/>
          <w:sz w:val="28"/>
          <w:szCs w:val="28"/>
        </w:rPr>
        <w:tab/>
      </w:r>
      <w:r w:rsidR="009E1EDB">
        <w:rPr>
          <w:rFonts w:ascii="Times New Roman" w:hAnsi="Times New Roman" w:cs="Times New Roman"/>
          <w:sz w:val="28"/>
          <w:szCs w:val="28"/>
        </w:rPr>
        <w:tab/>
      </w:r>
      <w:r w:rsidR="009E1EDB">
        <w:rPr>
          <w:rFonts w:ascii="Times New Roman" w:hAnsi="Times New Roman" w:cs="Times New Roman"/>
          <w:sz w:val="28"/>
          <w:szCs w:val="28"/>
        </w:rPr>
        <w:tab/>
      </w:r>
      <w:r w:rsidR="009E1EDB">
        <w:rPr>
          <w:rFonts w:ascii="Times New Roman" w:hAnsi="Times New Roman" w:cs="Times New Roman"/>
          <w:sz w:val="28"/>
          <w:szCs w:val="28"/>
        </w:rPr>
        <w:tab/>
      </w:r>
      <w:r w:rsidR="009E1EDB">
        <w:rPr>
          <w:rFonts w:ascii="Times New Roman" w:hAnsi="Times New Roman" w:cs="Times New Roman"/>
          <w:sz w:val="28"/>
          <w:szCs w:val="28"/>
        </w:rPr>
        <w:tab/>
      </w:r>
      <w:r w:rsidR="009E1EDB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9E1EDB" w:rsidRDefault="008840D8" w:rsidP="008840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0D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8840D8">
        <w:rPr>
          <w:rFonts w:ascii="Times New Roman" w:hAnsi="Times New Roman" w:cs="Times New Roman"/>
          <w:sz w:val="28"/>
          <w:szCs w:val="28"/>
        </w:rPr>
        <w:tab/>
        <w:t>3</w:t>
      </w:r>
    </w:p>
    <w:sectPr w:rsidR="0088790B" w:rsidRPr="009E1ED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40D8"/>
    <w:rsid w:val="0088790B"/>
    <w:rsid w:val="00890CA0"/>
    <w:rsid w:val="008954D3"/>
    <w:rsid w:val="008A1AB3"/>
    <w:rsid w:val="008A494F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1EDB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486F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238E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2025-06-11T16:43:00Z</cp:lastPrinted>
  <dcterms:created xsi:type="dcterms:W3CDTF">2025-06-02T21:15:00Z</dcterms:created>
  <dcterms:modified xsi:type="dcterms:W3CDTF">2025-06-11T16:43:00Z</dcterms:modified>
</cp:coreProperties>
</file>