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269" w:rsidRDefault="00F10269" w:rsidP="00F10269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F10269" w:rsidRDefault="00F10269" w:rsidP="00F102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:rsidR="00F10269" w:rsidRDefault="00F10269" w:rsidP="00F102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F10269" w:rsidRDefault="00F10269" w:rsidP="00F102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10269" w:rsidRDefault="00F10269" w:rsidP="00F102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10269" w:rsidRDefault="00F10269" w:rsidP="00F102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мая 2025 г.                                    г. Ипатово                                            № 547</w:t>
      </w: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P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72ED9">
        <w:rPr>
          <w:rFonts w:ascii="Times New Roman" w:hAnsi="Times New Roman" w:cs="Times New Roman"/>
          <w:sz w:val="28"/>
          <w:szCs w:val="28"/>
        </w:rPr>
        <w:t>Об утверждении Положения о комиссии по принятию решений о признании  безнадежной к взысканию задолженности по платежам в бюджет Ипатовск</w:t>
      </w:r>
      <w:r w:rsidRPr="00072ED9">
        <w:rPr>
          <w:rFonts w:ascii="Times New Roman" w:hAnsi="Times New Roman" w:cs="Times New Roman"/>
          <w:sz w:val="28"/>
          <w:szCs w:val="28"/>
        </w:rPr>
        <w:t>о</w:t>
      </w:r>
      <w:r w:rsidRPr="00072ED9">
        <w:rPr>
          <w:rFonts w:ascii="Times New Roman" w:hAnsi="Times New Roman" w:cs="Times New Roman"/>
          <w:sz w:val="28"/>
          <w:szCs w:val="28"/>
        </w:rPr>
        <w:t>го муниципального округа Ставропольского края и о её списании (восстано</w:t>
      </w:r>
      <w:r w:rsidRPr="00072ED9">
        <w:rPr>
          <w:rFonts w:ascii="Times New Roman" w:hAnsi="Times New Roman" w:cs="Times New Roman"/>
          <w:sz w:val="28"/>
          <w:szCs w:val="28"/>
        </w:rPr>
        <w:t>в</w:t>
      </w:r>
      <w:r w:rsidRPr="00072ED9">
        <w:rPr>
          <w:rFonts w:ascii="Times New Roman" w:hAnsi="Times New Roman" w:cs="Times New Roman"/>
          <w:sz w:val="28"/>
          <w:szCs w:val="28"/>
        </w:rPr>
        <w:t>лении) по администратору доходов 701 «Администрация Ипатовского мун</w:t>
      </w:r>
      <w:r w:rsidRPr="00072ED9">
        <w:rPr>
          <w:rFonts w:ascii="Times New Roman" w:hAnsi="Times New Roman" w:cs="Times New Roman"/>
          <w:sz w:val="28"/>
          <w:szCs w:val="28"/>
        </w:rPr>
        <w:t>и</w:t>
      </w:r>
      <w:r w:rsidRPr="00072ED9">
        <w:rPr>
          <w:rFonts w:ascii="Times New Roman" w:hAnsi="Times New Roman" w:cs="Times New Roman"/>
          <w:sz w:val="28"/>
          <w:szCs w:val="28"/>
        </w:rPr>
        <w:t>ципального округа Ставропольского края»</w:t>
      </w:r>
    </w:p>
    <w:p w:rsidR="00072ED9" w:rsidRPr="00072ED9" w:rsidRDefault="00072ED9" w:rsidP="00072ED9">
      <w:pPr>
        <w:rPr>
          <w:rFonts w:ascii="Times New Roman" w:hAnsi="Times New Roman" w:cs="Times New Roman"/>
          <w:sz w:val="28"/>
          <w:szCs w:val="28"/>
        </w:rPr>
      </w:pPr>
    </w:p>
    <w:p w:rsidR="00072ED9" w:rsidRPr="00072ED9" w:rsidRDefault="00072ED9" w:rsidP="00072ED9">
      <w:pPr>
        <w:rPr>
          <w:rFonts w:ascii="Times New Roman" w:hAnsi="Times New Roman" w:cs="Times New Roman"/>
          <w:sz w:val="28"/>
          <w:szCs w:val="28"/>
        </w:rPr>
      </w:pPr>
    </w:p>
    <w:p w:rsidR="00072ED9" w:rsidRPr="00072ED9" w:rsidRDefault="00072ED9" w:rsidP="00072E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72ED9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Ипатовского мун</w:t>
      </w:r>
      <w:r w:rsidRPr="00072ED9">
        <w:rPr>
          <w:rFonts w:ascii="Times New Roman" w:hAnsi="Times New Roman" w:cs="Times New Roman"/>
          <w:sz w:val="28"/>
          <w:szCs w:val="28"/>
        </w:rPr>
        <w:t>и</w:t>
      </w:r>
      <w:r w:rsidRPr="00072ED9">
        <w:rPr>
          <w:rFonts w:ascii="Times New Roman" w:hAnsi="Times New Roman" w:cs="Times New Roman"/>
          <w:sz w:val="28"/>
          <w:szCs w:val="28"/>
        </w:rPr>
        <w:t>ципального округа Ставропольского края от 16 декабря 2024 г. № 1674 «Об утверждении Порядка принятия решений о признании  безнадежной к вз</w:t>
      </w:r>
      <w:r w:rsidRPr="00072ED9">
        <w:rPr>
          <w:rFonts w:ascii="Times New Roman" w:hAnsi="Times New Roman" w:cs="Times New Roman"/>
          <w:sz w:val="28"/>
          <w:szCs w:val="28"/>
        </w:rPr>
        <w:t>ы</w:t>
      </w:r>
      <w:r w:rsidRPr="00072ED9">
        <w:rPr>
          <w:rFonts w:ascii="Times New Roman" w:hAnsi="Times New Roman" w:cs="Times New Roman"/>
          <w:sz w:val="28"/>
          <w:szCs w:val="28"/>
        </w:rPr>
        <w:t>сканию задолженности по платежам в бюджет Ипатовского муниципального округа Ставропольского края и о её списании (восстановлении) по админис</w:t>
      </w:r>
      <w:r w:rsidRPr="00072ED9">
        <w:rPr>
          <w:rFonts w:ascii="Times New Roman" w:hAnsi="Times New Roman" w:cs="Times New Roman"/>
          <w:sz w:val="28"/>
          <w:szCs w:val="28"/>
        </w:rPr>
        <w:t>т</w:t>
      </w:r>
      <w:r w:rsidRPr="00072ED9">
        <w:rPr>
          <w:rFonts w:ascii="Times New Roman" w:hAnsi="Times New Roman" w:cs="Times New Roman"/>
          <w:sz w:val="28"/>
          <w:szCs w:val="28"/>
        </w:rPr>
        <w:t>ратору доходов 701 «Администрация Ипатовского муниципального округа Ставропольского края», администрация Ипатовс</w:t>
      </w:r>
      <w:r>
        <w:rPr>
          <w:rFonts w:ascii="Times New Roman" w:hAnsi="Times New Roman" w:cs="Times New Roman"/>
          <w:sz w:val="28"/>
          <w:szCs w:val="28"/>
        </w:rPr>
        <w:t>кого муниципального округа Став</w:t>
      </w:r>
      <w:r w:rsidRPr="00072ED9">
        <w:rPr>
          <w:rFonts w:ascii="Times New Roman" w:hAnsi="Times New Roman" w:cs="Times New Roman"/>
          <w:sz w:val="28"/>
          <w:szCs w:val="28"/>
        </w:rPr>
        <w:t>ропольского края</w:t>
      </w:r>
    </w:p>
    <w:p w:rsidR="00072ED9" w:rsidRDefault="00072ED9" w:rsidP="00072ED9">
      <w:pPr>
        <w:rPr>
          <w:rFonts w:ascii="Times New Roman" w:hAnsi="Times New Roman" w:cs="Times New Roman"/>
          <w:sz w:val="28"/>
          <w:szCs w:val="28"/>
        </w:rPr>
      </w:pPr>
    </w:p>
    <w:p w:rsidR="00072ED9" w:rsidRPr="00072ED9" w:rsidRDefault="00072ED9" w:rsidP="00072ED9">
      <w:pPr>
        <w:rPr>
          <w:rFonts w:ascii="Times New Roman" w:hAnsi="Times New Roman" w:cs="Times New Roman"/>
          <w:sz w:val="28"/>
          <w:szCs w:val="28"/>
        </w:rPr>
      </w:pPr>
    </w:p>
    <w:p w:rsidR="00072ED9" w:rsidRPr="00072ED9" w:rsidRDefault="00072ED9" w:rsidP="00072ED9">
      <w:pPr>
        <w:rPr>
          <w:rFonts w:ascii="Times New Roman" w:hAnsi="Times New Roman" w:cs="Times New Roman"/>
          <w:sz w:val="28"/>
          <w:szCs w:val="28"/>
        </w:rPr>
      </w:pPr>
      <w:r w:rsidRPr="00072ED9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072ED9" w:rsidRDefault="00072ED9" w:rsidP="00072ED9">
      <w:pPr>
        <w:rPr>
          <w:rFonts w:ascii="Times New Roman" w:hAnsi="Times New Roman" w:cs="Times New Roman"/>
          <w:sz w:val="28"/>
          <w:szCs w:val="28"/>
        </w:rPr>
      </w:pPr>
    </w:p>
    <w:p w:rsidR="00072ED9" w:rsidRPr="00072ED9" w:rsidRDefault="00072ED9" w:rsidP="00072ED9">
      <w:pPr>
        <w:rPr>
          <w:rFonts w:ascii="Times New Roman" w:hAnsi="Times New Roman" w:cs="Times New Roman"/>
          <w:sz w:val="28"/>
          <w:szCs w:val="28"/>
        </w:rPr>
      </w:pPr>
    </w:p>
    <w:p w:rsidR="00072ED9" w:rsidRPr="00072ED9" w:rsidRDefault="00072ED9" w:rsidP="00072E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72ED9">
        <w:rPr>
          <w:rFonts w:ascii="Times New Roman" w:hAnsi="Times New Roman" w:cs="Times New Roman"/>
          <w:sz w:val="28"/>
          <w:szCs w:val="28"/>
        </w:rPr>
        <w:t>1. Утвердить прилагаемое Положение о Комиссии по принятию реш</w:t>
      </w:r>
      <w:r w:rsidRPr="00072ED9">
        <w:rPr>
          <w:rFonts w:ascii="Times New Roman" w:hAnsi="Times New Roman" w:cs="Times New Roman"/>
          <w:sz w:val="28"/>
          <w:szCs w:val="28"/>
        </w:rPr>
        <w:t>е</w:t>
      </w:r>
      <w:r w:rsidRPr="00072ED9">
        <w:rPr>
          <w:rFonts w:ascii="Times New Roman" w:hAnsi="Times New Roman" w:cs="Times New Roman"/>
          <w:sz w:val="28"/>
          <w:szCs w:val="28"/>
        </w:rPr>
        <w:t>ний о признании безнадежной к взысканию задолженности по платежам в бюджет Ипатовского муниципального округа Ставропольского края и о её списании (восстановлении) по администратору доходов 701 «Администрация Ипатовского муниципального округа Ставропольского края».</w:t>
      </w:r>
    </w:p>
    <w:p w:rsidR="00072ED9" w:rsidRDefault="00072ED9" w:rsidP="00072ED9">
      <w:pPr>
        <w:rPr>
          <w:rFonts w:ascii="Times New Roman" w:hAnsi="Times New Roman" w:cs="Times New Roman"/>
          <w:sz w:val="28"/>
          <w:szCs w:val="28"/>
        </w:rPr>
      </w:pPr>
    </w:p>
    <w:p w:rsidR="00072ED9" w:rsidRPr="00072ED9" w:rsidRDefault="00072ED9" w:rsidP="00072ED9">
      <w:pPr>
        <w:rPr>
          <w:rFonts w:ascii="Times New Roman" w:hAnsi="Times New Roman" w:cs="Times New Roman"/>
          <w:sz w:val="28"/>
          <w:szCs w:val="28"/>
        </w:rPr>
      </w:pPr>
    </w:p>
    <w:p w:rsidR="00072ED9" w:rsidRPr="00072ED9" w:rsidRDefault="00072ED9" w:rsidP="00072E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72ED9">
        <w:rPr>
          <w:rFonts w:ascii="Times New Roman" w:hAnsi="Times New Roman" w:cs="Times New Roman"/>
          <w:sz w:val="28"/>
          <w:szCs w:val="28"/>
        </w:rPr>
        <w:t xml:space="preserve">2. Отделу по организационным и </w:t>
      </w:r>
      <w:r>
        <w:rPr>
          <w:rFonts w:ascii="Times New Roman" w:hAnsi="Times New Roman" w:cs="Times New Roman"/>
          <w:sz w:val="28"/>
          <w:szCs w:val="28"/>
        </w:rPr>
        <w:t>общим вопросам, связям с общес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072ED9">
        <w:rPr>
          <w:rFonts w:ascii="Times New Roman" w:hAnsi="Times New Roman" w:cs="Times New Roman"/>
          <w:sz w:val="28"/>
          <w:szCs w:val="28"/>
        </w:rPr>
        <w:t>венностью, автоматизации и информационных технологий администрации Ипатовского муниципального округа Ставропольского края:</w:t>
      </w:r>
    </w:p>
    <w:p w:rsidR="00072ED9" w:rsidRPr="00072ED9" w:rsidRDefault="00072ED9" w:rsidP="00072E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72ED9">
        <w:rPr>
          <w:rFonts w:ascii="Times New Roman" w:hAnsi="Times New Roman" w:cs="Times New Roman"/>
          <w:sz w:val="28"/>
          <w:szCs w:val="28"/>
        </w:rPr>
        <w:t>разместить настоящее постановле</w:t>
      </w:r>
      <w:r>
        <w:rPr>
          <w:rFonts w:ascii="Times New Roman" w:hAnsi="Times New Roman" w:cs="Times New Roman"/>
          <w:sz w:val="28"/>
          <w:szCs w:val="28"/>
        </w:rPr>
        <w:t>ние на официальном сайте админи</w:t>
      </w:r>
      <w:r w:rsidRPr="00072ED9">
        <w:rPr>
          <w:rFonts w:ascii="Times New Roman" w:hAnsi="Times New Roman" w:cs="Times New Roman"/>
          <w:sz w:val="28"/>
          <w:szCs w:val="28"/>
        </w:rPr>
        <w:t>с</w:t>
      </w:r>
      <w:r w:rsidRPr="00072ED9">
        <w:rPr>
          <w:rFonts w:ascii="Times New Roman" w:hAnsi="Times New Roman" w:cs="Times New Roman"/>
          <w:sz w:val="28"/>
          <w:szCs w:val="28"/>
        </w:rPr>
        <w:t>т</w:t>
      </w:r>
      <w:r w:rsidRPr="00072ED9">
        <w:rPr>
          <w:rFonts w:ascii="Times New Roman" w:hAnsi="Times New Roman" w:cs="Times New Roman"/>
          <w:sz w:val="28"/>
          <w:szCs w:val="28"/>
        </w:rPr>
        <w:t>рации Ипатовского муниципального о</w:t>
      </w:r>
      <w:r>
        <w:rPr>
          <w:rFonts w:ascii="Times New Roman" w:hAnsi="Times New Roman" w:cs="Times New Roman"/>
          <w:sz w:val="28"/>
          <w:szCs w:val="28"/>
        </w:rPr>
        <w:t>круга Ставропольского края в ин</w:t>
      </w:r>
      <w:r w:rsidRPr="00072ED9">
        <w:rPr>
          <w:rFonts w:ascii="Times New Roman" w:hAnsi="Times New Roman" w:cs="Times New Roman"/>
          <w:sz w:val="28"/>
          <w:szCs w:val="28"/>
        </w:rPr>
        <w:t>фо</w:t>
      </w:r>
      <w:r w:rsidRPr="00072ED9">
        <w:rPr>
          <w:rFonts w:ascii="Times New Roman" w:hAnsi="Times New Roman" w:cs="Times New Roman"/>
          <w:sz w:val="28"/>
          <w:szCs w:val="28"/>
        </w:rPr>
        <w:t>р</w:t>
      </w:r>
      <w:r w:rsidRPr="00072ED9">
        <w:rPr>
          <w:rFonts w:ascii="Times New Roman" w:hAnsi="Times New Roman" w:cs="Times New Roman"/>
          <w:sz w:val="28"/>
          <w:szCs w:val="28"/>
        </w:rPr>
        <w:t>мационно – телекоммуникационной сети «Интернет»;</w:t>
      </w:r>
    </w:p>
    <w:p w:rsidR="00072ED9" w:rsidRPr="00072ED9" w:rsidRDefault="00072ED9" w:rsidP="00072E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72ED9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сетевом издании органов м</w:t>
      </w:r>
      <w:r w:rsidRPr="00072ED9">
        <w:rPr>
          <w:rFonts w:ascii="Times New Roman" w:hAnsi="Times New Roman" w:cs="Times New Roman"/>
          <w:sz w:val="28"/>
          <w:szCs w:val="28"/>
        </w:rPr>
        <w:t>е</w:t>
      </w:r>
      <w:r w:rsidRPr="00072ED9">
        <w:rPr>
          <w:rFonts w:ascii="Times New Roman" w:hAnsi="Times New Roman" w:cs="Times New Roman"/>
          <w:sz w:val="28"/>
          <w:szCs w:val="28"/>
        </w:rPr>
        <w:t>стного самоуправления Ипатовского муниципального округа Ставропольск</w:t>
      </w:r>
      <w:r w:rsidRPr="00072ED9">
        <w:rPr>
          <w:rFonts w:ascii="Times New Roman" w:hAnsi="Times New Roman" w:cs="Times New Roman"/>
          <w:sz w:val="28"/>
          <w:szCs w:val="28"/>
        </w:rPr>
        <w:t>о</w:t>
      </w:r>
      <w:r w:rsidRPr="00072ED9">
        <w:rPr>
          <w:rFonts w:ascii="Times New Roman" w:hAnsi="Times New Roman" w:cs="Times New Roman"/>
          <w:sz w:val="28"/>
          <w:szCs w:val="28"/>
        </w:rPr>
        <w:t>го края «Правовой портал Ипатовского муниципального округа Ставропол</w:t>
      </w:r>
      <w:r w:rsidRPr="00072ED9">
        <w:rPr>
          <w:rFonts w:ascii="Times New Roman" w:hAnsi="Times New Roman" w:cs="Times New Roman"/>
          <w:sz w:val="28"/>
          <w:szCs w:val="28"/>
        </w:rPr>
        <w:t>ь</w:t>
      </w:r>
      <w:r w:rsidRPr="00072ED9">
        <w:rPr>
          <w:rFonts w:ascii="Times New Roman" w:hAnsi="Times New Roman" w:cs="Times New Roman"/>
          <w:sz w:val="28"/>
          <w:szCs w:val="28"/>
        </w:rPr>
        <w:t>ского края» (https://ипатово-право.рф) в информационно-телекоммуникационной сети «Интернет».</w:t>
      </w:r>
    </w:p>
    <w:p w:rsidR="00072ED9" w:rsidRPr="00072ED9" w:rsidRDefault="00072ED9" w:rsidP="00072ED9">
      <w:pPr>
        <w:rPr>
          <w:rFonts w:ascii="Times New Roman" w:hAnsi="Times New Roman" w:cs="Times New Roman"/>
          <w:sz w:val="28"/>
          <w:szCs w:val="28"/>
        </w:rPr>
      </w:pPr>
    </w:p>
    <w:p w:rsidR="00072ED9" w:rsidRPr="00072ED9" w:rsidRDefault="00072ED9" w:rsidP="00072E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072ED9">
        <w:rPr>
          <w:rFonts w:ascii="Times New Roman" w:hAnsi="Times New Roman" w:cs="Times New Roman"/>
          <w:sz w:val="28"/>
          <w:szCs w:val="28"/>
        </w:rPr>
        <w:t>3. Контроль за выполнением настоящего постановления возложить на первого заместителя главы администрации Ипатовского муниципального о</w:t>
      </w:r>
      <w:r w:rsidRPr="00072ED9">
        <w:rPr>
          <w:rFonts w:ascii="Times New Roman" w:hAnsi="Times New Roman" w:cs="Times New Roman"/>
          <w:sz w:val="28"/>
          <w:szCs w:val="28"/>
        </w:rPr>
        <w:t>к</w:t>
      </w:r>
      <w:r w:rsidRPr="00072ED9">
        <w:rPr>
          <w:rFonts w:ascii="Times New Roman" w:hAnsi="Times New Roman" w:cs="Times New Roman"/>
          <w:sz w:val="28"/>
          <w:szCs w:val="28"/>
        </w:rPr>
        <w:t>руга Ставропольского края Т.А. Фоменко.</w:t>
      </w:r>
    </w:p>
    <w:p w:rsidR="00072ED9" w:rsidRDefault="00072ED9" w:rsidP="00072ED9">
      <w:pPr>
        <w:rPr>
          <w:rFonts w:ascii="Times New Roman" w:hAnsi="Times New Roman" w:cs="Times New Roman"/>
          <w:sz w:val="28"/>
          <w:szCs w:val="28"/>
        </w:rPr>
      </w:pPr>
    </w:p>
    <w:p w:rsidR="00072ED9" w:rsidRDefault="00072ED9" w:rsidP="00072ED9">
      <w:pPr>
        <w:rPr>
          <w:rFonts w:ascii="Times New Roman" w:hAnsi="Times New Roman" w:cs="Times New Roman"/>
          <w:sz w:val="28"/>
          <w:szCs w:val="28"/>
        </w:rPr>
      </w:pPr>
    </w:p>
    <w:p w:rsidR="00072ED9" w:rsidRPr="00072ED9" w:rsidRDefault="00072ED9" w:rsidP="00072E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72ED9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на следующий день после его  официального обнародования.</w:t>
      </w: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P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Pr="0003356C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072ED9" w:rsidRPr="0003356C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072ED9" w:rsidRPr="0003356C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В.Н. Шейкина</w:t>
      </w:r>
    </w:p>
    <w:p w:rsidR="00072ED9" w:rsidRP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P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Default="003D206D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.85pt;margin-top:1.85pt;width:468.3pt;height:0;z-index:251658240" o:connectortype="straight"/>
        </w:pict>
      </w:r>
    </w:p>
    <w:p w:rsidR="00072ED9" w:rsidRP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P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72ED9">
        <w:rPr>
          <w:rFonts w:ascii="Times New Roman" w:hAnsi="Times New Roman" w:cs="Times New Roman"/>
          <w:sz w:val="28"/>
          <w:szCs w:val="28"/>
        </w:rPr>
        <w:t>Проект постановления вносит первый заместитель главы администрации Ипатовского муниципальн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</w:t>
      </w: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P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P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72ED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Т.А. Фоменко</w:t>
      </w: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P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P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72ED9">
        <w:rPr>
          <w:rFonts w:ascii="Times New Roman" w:hAnsi="Times New Roman" w:cs="Times New Roman"/>
          <w:sz w:val="28"/>
          <w:szCs w:val="28"/>
        </w:rPr>
        <w:t>Визируют:</w:t>
      </w: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P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Pr="0003356C" w:rsidRDefault="00072ED9" w:rsidP="00072ED9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072ED9" w:rsidRPr="0003356C" w:rsidRDefault="00072ED9" w:rsidP="00072ED9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072ED9" w:rsidRPr="0003356C" w:rsidRDefault="00072ED9" w:rsidP="00072ED9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072ED9" w:rsidRDefault="00072ED9" w:rsidP="00072ED9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072ED9" w:rsidRDefault="00072ED9" w:rsidP="00072ED9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072ED9" w:rsidRDefault="00072ED9" w:rsidP="00072ED9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072ED9" w:rsidRPr="006577BC" w:rsidRDefault="00072ED9" w:rsidP="00072ED9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072ED9" w:rsidRPr="0003356C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Pr="0003356C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Pr="0003356C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072ED9" w:rsidRPr="0003356C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072ED9" w:rsidRPr="0003356C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072ED9" w:rsidRP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P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P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72ED9">
        <w:rPr>
          <w:rFonts w:ascii="Times New Roman" w:hAnsi="Times New Roman" w:cs="Times New Roman"/>
          <w:sz w:val="28"/>
          <w:szCs w:val="28"/>
        </w:rPr>
        <w:t>Директор муниципального казенного</w:t>
      </w:r>
    </w:p>
    <w:p w:rsidR="00072ED9" w:rsidRP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учреждения «Межведомственная</w:t>
      </w:r>
    </w:p>
    <w:p w:rsidR="00072ED9" w:rsidRP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72ED9">
        <w:rPr>
          <w:rFonts w:ascii="Times New Roman" w:hAnsi="Times New Roman" w:cs="Times New Roman"/>
          <w:sz w:val="28"/>
          <w:szCs w:val="28"/>
        </w:rPr>
        <w:t>централизованная бухгалтерия»</w:t>
      </w:r>
    </w:p>
    <w:p w:rsidR="00072ED9" w:rsidRP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72ED9">
        <w:rPr>
          <w:rFonts w:ascii="Times New Roman" w:hAnsi="Times New Roman" w:cs="Times New Roman"/>
          <w:sz w:val="28"/>
          <w:szCs w:val="28"/>
        </w:rPr>
        <w:t xml:space="preserve">Ипатовского района Ставропольского края                                Г.Г. </w:t>
      </w:r>
      <w:proofErr w:type="spellStart"/>
      <w:r w:rsidRPr="00072ED9">
        <w:rPr>
          <w:rFonts w:ascii="Times New Roman" w:hAnsi="Times New Roman" w:cs="Times New Roman"/>
          <w:sz w:val="28"/>
          <w:szCs w:val="28"/>
        </w:rPr>
        <w:t>Перковская</w:t>
      </w:r>
      <w:proofErr w:type="spellEnd"/>
    </w:p>
    <w:p w:rsidR="00072ED9" w:rsidRP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P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P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72ED9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экономического развития адм</w:t>
      </w:r>
      <w:r w:rsidRPr="00072ED9">
        <w:rPr>
          <w:rFonts w:ascii="Times New Roman" w:hAnsi="Times New Roman" w:cs="Times New Roman"/>
          <w:sz w:val="28"/>
          <w:szCs w:val="28"/>
        </w:rPr>
        <w:t>и</w:t>
      </w:r>
      <w:r w:rsidRPr="00072ED9">
        <w:rPr>
          <w:rFonts w:ascii="Times New Roman" w:hAnsi="Times New Roman" w:cs="Times New Roman"/>
          <w:sz w:val="28"/>
          <w:szCs w:val="28"/>
        </w:rPr>
        <w:t xml:space="preserve">нистрации Ипатовского муниципального округа Ставропольского края </w:t>
      </w: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P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P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72ED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Ж.Н. Кудлай</w:t>
      </w:r>
    </w:p>
    <w:p w:rsidR="00072ED9" w:rsidRP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P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2ED9" w:rsidRP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72ED9">
        <w:rPr>
          <w:rFonts w:ascii="Times New Roman" w:hAnsi="Times New Roman" w:cs="Times New Roman"/>
          <w:sz w:val="28"/>
          <w:szCs w:val="28"/>
        </w:rPr>
        <w:t>Рассылка:</w:t>
      </w:r>
    </w:p>
    <w:p w:rsidR="00072ED9" w:rsidRP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72ED9">
        <w:rPr>
          <w:rFonts w:ascii="Times New Roman" w:hAnsi="Times New Roman" w:cs="Times New Roman"/>
          <w:sz w:val="28"/>
          <w:szCs w:val="28"/>
        </w:rPr>
        <w:t>Дело</w:t>
      </w:r>
      <w:r w:rsidRPr="00072ED9">
        <w:rPr>
          <w:rFonts w:ascii="Times New Roman" w:hAnsi="Times New Roman" w:cs="Times New Roman"/>
          <w:sz w:val="28"/>
          <w:szCs w:val="28"/>
        </w:rPr>
        <w:tab/>
      </w:r>
      <w:r w:rsidRPr="00072ED9">
        <w:rPr>
          <w:rFonts w:ascii="Times New Roman" w:hAnsi="Times New Roman" w:cs="Times New Roman"/>
          <w:sz w:val="28"/>
          <w:szCs w:val="28"/>
        </w:rPr>
        <w:tab/>
      </w:r>
      <w:r w:rsidRPr="00072ED9">
        <w:rPr>
          <w:rFonts w:ascii="Times New Roman" w:hAnsi="Times New Roman" w:cs="Times New Roman"/>
          <w:sz w:val="28"/>
          <w:szCs w:val="28"/>
        </w:rPr>
        <w:tab/>
      </w:r>
      <w:r w:rsidRPr="00072ED9">
        <w:rPr>
          <w:rFonts w:ascii="Times New Roman" w:hAnsi="Times New Roman" w:cs="Times New Roman"/>
          <w:sz w:val="28"/>
          <w:szCs w:val="28"/>
        </w:rPr>
        <w:tab/>
      </w:r>
      <w:r w:rsidRPr="00072ED9">
        <w:rPr>
          <w:rFonts w:ascii="Times New Roman" w:hAnsi="Times New Roman" w:cs="Times New Roman"/>
          <w:sz w:val="28"/>
          <w:szCs w:val="28"/>
        </w:rPr>
        <w:tab/>
      </w:r>
      <w:r w:rsidRPr="00072ED9">
        <w:rPr>
          <w:rFonts w:ascii="Times New Roman" w:hAnsi="Times New Roman" w:cs="Times New Roman"/>
          <w:sz w:val="28"/>
          <w:szCs w:val="28"/>
        </w:rPr>
        <w:tab/>
      </w:r>
      <w:r w:rsidRPr="00072ED9">
        <w:rPr>
          <w:rFonts w:ascii="Times New Roman" w:hAnsi="Times New Roman" w:cs="Times New Roman"/>
          <w:sz w:val="28"/>
          <w:szCs w:val="28"/>
        </w:rPr>
        <w:tab/>
      </w:r>
      <w:r w:rsidRPr="00072ED9">
        <w:rPr>
          <w:rFonts w:ascii="Times New Roman" w:hAnsi="Times New Roman" w:cs="Times New Roman"/>
          <w:sz w:val="28"/>
          <w:szCs w:val="28"/>
        </w:rPr>
        <w:tab/>
      </w:r>
      <w:r w:rsidRPr="00072ED9">
        <w:rPr>
          <w:rFonts w:ascii="Times New Roman" w:hAnsi="Times New Roman" w:cs="Times New Roman"/>
          <w:sz w:val="28"/>
          <w:szCs w:val="28"/>
        </w:rPr>
        <w:tab/>
      </w:r>
      <w:r w:rsidRPr="00072ED9">
        <w:rPr>
          <w:rFonts w:ascii="Times New Roman" w:hAnsi="Times New Roman" w:cs="Times New Roman"/>
          <w:sz w:val="28"/>
          <w:szCs w:val="28"/>
        </w:rPr>
        <w:tab/>
      </w:r>
      <w:r w:rsidRPr="00072ED9">
        <w:rPr>
          <w:rFonts w:ascii="Times New Roman" w:hAnsi="Times New Roman" w:cs="Times New Roman"/>
          <w:sz w:val="28"/>
          <w:szCs w:val="28"/>
        </w:rPr>
        <w:tab/>
      </w:r>
      <w:r w:rsidRPr="00072ED9">
        <w:rPr>
          <w:rFonts w:ascii="Times New Roman" w:hAnsi="Times New Roman" w:cs="Times New Roman"/>
          <w:sz w:val="28"/>
          <w:szCs w:val="28"/>
        </w:rPr>
        <w:tab/>
      </w:r>
      <w:r w:rsidRPr="00072ED9">
        <w:rPr>
          <w:rFonts w:ascii="Times New Roman" w:hAnsi="Times New Roman" w:cs="Times New Roman"/>
          <w:sz w:val="28"/>
          <w:szCs w:val="28"/>
        </w:rPr>
        <w:tab/>
        <w:t>1</w:t>
      </w:r>
    </w:p>
    <w:p w:rsidR="00072ED9" w:rsidRP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72ED9">
        <w:rPr>
          <w:rFonts w:ascii="Times New Roman" w:hAnsi="Times New Roman" w:cs="Times New Roman"/>
          <w:sz w:val="28"/>
          <w:szCs w:val="28"/>
        </w:rPr>
        <w:t xml:space="preserve">Фоменко Т.А. </w:t>
      </w:r>
      <w:r w:rsidRPr="00072ED9">
        <w:rPr>
          <w:rFonts w:ascii="Times New Roman" w:hAnsi="Times New Roman" w:cs="Times New Roman"/>
          <w:sz w:val="28"/>
          <w:szCs w:val="28"/>
        </w:rPr>
        <w:tab/>
      </w:r>
      <w:r w:rsidRPr="00072ED9">
        <w:rPr>
          <w:rFonts w:ascii="Times New Roman" w:hAnsi="Times New Roman" w:cs="Times New Roman"/>
          <w:sz w:val="28"/>
          <w:szCs w:val="28"/>
        </w:rPr>
        <w:tab/>
      </w:r>
      <w:r w:rsidRPr="00072ED9">
        <w:rPr>
          <w:rFonts w:ascii="Times New Roman" w:hAnsi="Times New Roman" w:cs="Times New Roman"/>
          <w:sz w:val="28"/>
          <w:szCs w:val="28"/>
        </w:rPr>
        <w:tab/>
      </w:r>
      <w:r w:rsidRPr="00072ED9">
        <w:rPr>
          <w:rFonts w:ascii="Times New Roman" w:hAnsi="Times New Roman" w:cs="Times New Roman"/>
          <w:sz w:val="28"/>
          <w:szCs w:val="28"/>
        </w:rPr>
        <w:tab/>
      </w:r>
      <w:r w:rsidRPr="00072ED9">
        <w:rPr>
          <w:rFonts w:ascii="Times New Roman" w:hAnsi="Times New Roman" w:cs="Times New Roman"/>
          <w:sz w:val="28"/>
          <w:szCs w:val="28"/>
        </w:rPr>
        <w:tab/>
      </w:r>
      <w:r w:rsidRPr="00072ED9">
        <w:rPr>
          <w:rFonts w:ascii="Times New Roman" w:hAnsi="Times New Roman" w:cs="Times New Roman"/>
          <w:sz w:val="28"/>
          <w:szCs w:val="28"/>
        </w:rPr>
        <w:tab/>
      </w:r>
      <w:r w:rsidRPr="00072ED9">
        <w:rPr>
          <w:rFonts w:ascii="Times New Roman" w:hAnsi="Times New Roman" w:cs="Times New Roman"/>
          <w:sz w:val="28"/>
          <w:szCs w:val="28"/>
        </w:rPr>
        <w:tab/>
      </w:r>
      <w:r w:rsidRPr="00072ED9">
        <w:rPr>
          <w:rFonts w:ascii="Times New Roman" w:hAnsi="Times New Roman" w:cs="Times New Roman"/>
          <w:sz w:val="28"/>
          <w:szCs w:val="28"/>
        </w:rPr>
        <w:tab/>
      </w:r>
      <w:r w:rsidRPr="00072ED9">
        <w:rPr>
          <w:rFonts w:ascii="Times New Roman" w:hAnsi="Times New Roman" w:cs="Times New Roman"/>
          <w:sz w:val="28"/>
          <w:szCs w:val="28"/>
        </w:rPr>
        <w:tab/>
      </w:r>
      <w:r w:rsidRPr="00072ED9">
        <w:rPr>
          <w:rFonts w:ascii="Times New Roman" w:hAnsi="Times New Roman" w:cs="Times New Roman"/>
          <w:sz w:val="28"/>
          <w:szCs w:val="28"/>
        </w:rPr>
        <w:tab/>
      </w:r>
      <w:r w:rsidRPr="00072ED9">
        <w:rPr>
          <w:rFonts w:ascii="Times New Roman" w:hAnsi="Times New Roman" w:cs="Times New Roman"/>
          <w:sz w:val="28"/>
          <w:szCs w:val="28"/>
        </w:rPr>
        <w:tab/>
        <w:t>1</w:t>
      </w:r>
    </w:p>
    <w:p w:rsidR="00072ED9" w:rsidRP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72ED9">
        <w:rPr>
          <w:rFonts w:ascii="Times New Roman" w:hAnsi="Times New Roman" w:cs="Times New Roman"/>
          <w:sz w:val="28"/>
          <w:szCs w:val="28"/>
        </w:rPr>
        <w:t>отдел экономи</w:t>
      </w:r>
      <w:r>
        <w:rPr>
          <w:rFonts w:ascii="Times New Roman" w:hAnsi="Times New Roman" w:cs="Times New Roman"/>
          <w:sz w:val="28"/>
          <w:szCs w:val="28"/>
        </w:rPr>
        <w:t>ческого развития АИМО 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</w:t>
      </w:r>
    </w:p>
    <w:p w:rsidR="00072ED9" w:rsidRP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72ED9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 АИМО СК</w:t>
      </w:r>
      <w:r w:rsidRPr="00072ED9">
        <w:rPr>
          <w:rFonts w:ascii="Times New Roman" w:hAnsi="Times New Roman" w:cs="Times New Roman"/>
          <w:sz w:val="28"/>
          <w:szCs w:val="28"/>
        </w:rPr>
        <w:tab/>
      </w:r>
      <w:r w:rsidRPr="00072ED9">
        <w:rPr>
          <w:rFonts w:ascii="Times New Roman" w:hAnsi="Times New Roman" w:cs="Times New Roman"/>
          <w:sz w:val="28"/>
          <w:szCs w:val="28"/>
        </w:rPr>
        <w:tab/>
      </w:r>
      <w:r w:rsidRPr="00072ED9">
        <w:rPr>
          <w:rFonts w:ascii="Times New Roman" w:hAnsi="Times New Roman" w:cs="Times New Roman"/>
          <w:sz w:val="28"/>
          <w:szCs w:val="28"/>
        </w:rPr>
        <w:tab/>
      </w:r>
      <w:r w:rsidRPr="00072ED9">
        <w:rPr>
          <w:rFonts w:ascii="Times New Roman" w:hAnsi="Times New Roman" w:cs="Times New Roman"/>
          <w:sz w:val="28"/>
          <w:szCs w:val="28"/>
        </w:rPr>
        <w:tab/>
        <w:t>1</w:t>
      </w:r>
    </w:p>
    <w:p w:rsidR="00072ED9" w:rsidRP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72ED9">
        <w:rPr>
          <w:rFonts w:ascii="Times New Roman" w:hAnsi="Times New Roman" w:cs="Times New Roman"/>
          <w:sz w:val="28"/>
          <w:szCs w:val="28"/>
        </w:rPr>
        <w:t>отдел имущественных и земельных отношений АИМО СК</w:t>
      </w:r>
      <w:r w:rsidRPr="00072ED9">
        <w:rPr>
          <w:rFonts w:ascii="Times New Roman" w:hAnsi="Times New Roman" w:cs="Times New Roman"/>
          <w:sz w:val="28"/>
          <w:szCs w:val="28"/>
        </w:rPr>
        <w:tab/>
      </w:r>
      <w:r w:rsidRPr="00072ED9">
        <w:rPr>
          <w:rFonts w:ascii="Times New Roman" w:hAnsi="Times New Roman" w:cs="Times New Roman"/>
          <w:sz w:val="28"/>
          <w:szCs w:val="28"/>
        </w:rPr>
        <w:tab/>
      </w:r>
      <w:r w:rsidRPr="00072ED9">
        <w:rPr>
          <w:rFonts w:ascii="Times New Roman" w:hAnsi="Times New Roman" w:cs="Times New Roman"/>
          <w:sz w:val="28"/>
          <w:szCs w:val="28"/>
        </w:rPr>
        <w:tab/>
      </w:r>
      <w:r w:rsidRPr="00072ED9">
        <w:rPr>
          <w:rFonts w:ascii="Times New Roman" w:hAnsi="Times New Roman" w:cs="Times New Roman"/>
          <w:sz w:val="28"/>
          <w:szCs w:val="28"/>
        </w:rPr>
        <w:tab/>
        <w:t>1</w:t>
      </w:r>
    </w:p>
    <w:p w:rsidR="00072ED9" w:rsidRP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72ED9">
        <w:rPr>
          <w:rFonts w:ascii="Times New Roman" w:hAnsi="Times New Roman" w:cs="Times New Roman"/>
          <w:sz w:val="28"/>
          <w:szCs w:val="28"/>
        </w:rPr>
        <w:t>отдел сельского хозяйства, охраны окружающей среды,</w:t>
      </w:r>
    </w:p>
    <w:p w:rsidR="00072ED9" w:rsidRP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72ED9">
        <w:rPr>
          <w:rFonts w:ascii="Times New Roman" w:hAnsi="Times New Roman" w:cs="Times New Roman"/>
          <w:sz w:val="28"/>
          <w:szCs w:val="28"/>
        </w:rPr>
        <w:t>гражданской обороны и чрезвычайных ситуаций АИМО СК</w:t>
      </w:r>
      <w:r w:rsidRPr="00072ED9">
        <w:rPr>
          <w:rFonts w:ascii="Times New Roman" w:hAnsi="Times New Roman" w:cs="Times New Roman"/>
          <w:sz w:val="28"/>
          <w:szCs w:val="28"/>
        </w:rPr>
        <w:tab/>
      </w:r>
      <w:r w:rsidRPr="00072ED9">
        <w:rPr>
          <w:rFonts w:ascii="Times New Roman" w:hAnsi="Times New Roman" w:cs="Times New Roman"/>
          <w:sz w:val="28"/>
          <w:szCs w:val="28"/>
        </w:rPr>
        <w:tab/>
      </w:r>
      <w:r w:rsidRPr="00072ED9">
        <w:rPr>
          <w:rFonts w:ascii="Times New Roman" w:hAnsi="Times New Roman" w:cs="Times New Roman"/>
          <w:sz w:val="28"/>
          <w:szCs w:val="28"/>
        </w:rPr>
        <w:tab/>
        <w:t>1</w:t>
      </w:r>
    </w:p>
    <w:p w:rsidR="00072ED9" w:rsidRP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72ED9">
        <w:rPr>
          <w:rFonts w:ascii="Times New Roman" w:hAnsi="Times New Roman" w:cs="Times New Roman"/>
          <w:sz w:val="28"/>
          <w:szCs w:val="28"/>
        </w:rPr>
        <w:t>отдел по организационным и общим вопросам, связям с общественностью,</w:t>
      </w:r>
    </w:p>
    <w:p w:rsidR="00072ED9" w:rsidRP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72ED9">
        <w:rPr>
          <w:rFonts w:ascii="Times New Roman" w:hAnsi="Times New Roman" w:cs="Times New Roman"/>
          <w:sz w:val="28"/>
          <w:szCs w:val="28"/>
        </w:rPr>
        <w:t>автоматизации и информационных технологий АИМО СК</w:t>
      </w:r>
      <w:r w:rsidRPr="00072ED9">
        <w:rPr>
          <w:rFonts w:ascii="Times New Roman" w:hAnsi="Times New Roman" w:cs="Times New Roman"/>
          <w:sz w:val="28"/>
          <w:szCs w:val="28"/>
        </w:rPr>
        <w:tab/>
        <w:t xml:space="preserve">(для </w:t>
      </w:r>
    </w:p>
    <w:p w:rsidR="00072ED9" w:rsidRP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72ED9">
        <w:rPr>
          <w:rFonts w:ascii="Times New Roman" w:hAnsi="Times New Roman" w:cs="Times New Roman"/>
          <w:sz w:val="28"/>
          <w:szCs w:val="28"/>
        </w:rPr>
        <w:t>размещения на сайт)</w:t>
      </w:r>
      <w:r w:rsidRPr="00072ED9">
        <w:rPr>
          <w:rFonts w:ascii="Times New Roman" w:hAnsi="Times New Roman" w:cs="Times New Roman"/>
          <w:sz w:val="28"/>
          <w:szCs w:val="28"/>
        </w:rPr>
        <w:tab/>
      </w:r>
      <w:r w:rsidRPr="00072ED9">
        <w:rPr>
          <w:rFonts w:ascii="Times New Roman" w:hAnsi="Times New Roman" w:cs="Times New Roman"/>
          <w:sz w:val="28"/>
          <w:szCs w:val="28"/>
        </w:rPr>
        <w:tab/>
      </w:r>
      <w:r w:rsidRPr="00072ED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72ED9">
        <w:rPr>
          <w:rFonts w:ascii="Times New Roman" w:hAnsi="Times New Roman" w:cs="Times New Roman"/>
          <w:sz w:val="28"/>
          <w:szCs w:val="28"/>
        </w:rPr>
        <w:t>1</w:t>
      </w:r>
    </w:p>
    <w:p w:rsidR="00072ED9" w:rsidRP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72ED9">
        <w:rPr>
          <w:rFonts w:ascii="Times New Roman" w:hAnsi="Times New Roman" w:cs="Times New Roman"/>
          <w:sz w:val="28"/>
          <w:szCs w:val="28"/>
        </w:rPr>
        <w:t xml:space="preserve">МКУ «Межведомственная централизованная бухгалтерия </w:t>
      </w:r>
      <w:r w:rsidRPr="00072ED9">
        <w:rPr>
          <w:rFonts w:ascii="Times New Roman" w:hAnsi="Times New Roman" w:cs="Times New Roman"/>
          <w:sz w:val="28"/>
          <w:szCs w:val="28"/>
        </w:rPr>
        <w:tab/>
      </w:r>
      <w:r w:rsidRPr="00072ED9">
        <w:rPr>
          <w:rFonts w:ascii="Times New Roman" w:hAnsi="Times New Roman" w:cs="Times New Roman"/>
          <w:sz w:val="28"/>
          <w:szCs w:val="28"/>
        </w:rPr>
        <w:tab/>
      </w:r>
      <w:r w:rsidRPr="00072ED9">
        <w:rPr>
          <w:rFonts w:ascii="Times New Roman" w:hAnsi="Times New Roman" w:cs="Times New Roman"/>
          <w:sz w:val="28"/>
          <w:szCs w:val="28"/>
        </w:rPr>
        <w:tab/>
      </w:r>
      <w:r w:rsidRPr="00072ED9">
        <w:rPr>
          <w:rFonts w:ascii="Times New Roman" w:hAnsi="Times New Roman" w:cs="Times New Roman"/>
          <w:sz w:val="28"/>
          <w:szCs w:val="28"/>
        </w:rPr>
        <w:tab/>
        <w:t>1</w:t>
      </w:r>
    </w:p>
    <w:p w:rsidR="00072ED9" w:rsidRP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72ED9">
        <w:rPr>
          <w:rFonts w:ascii="Times New Roman" w:hAnsi="Times New Roman" w:cs="Times New Roman"/>
          <w:sz w:val="28"/>
          <w:szCs w:val="28"/>
        </w:rPr>
        <w:t xml:space="preserve">Отдел социального развития и общественной безопасности АИМО СК </w:t>
      </w:r>
      <w:r w:rsidRPr="00072ED9">
        <w:rPr>
          <w:rFonts w:ascii="Times New Roman" w:hAnsi="Times New Roman" w:cs="Times New Roman"/>
          <w:sz w:val="28"/>
          <w:szCs w:val="28"/>
        </w:rPr>
        <w:tab/>
        <w:t>1</w:t>
      </w:r>
    </w:p>
    <w:p w:rsidR="00072ED9" w:rsidRP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72ED9">
        <w:rPr>
          <w:rFonts w:ascii="Times New Roman" w:hAnsi="Times New Roman" w:cs="Times New Roman"/>
          <w:sz w:val="28"/>
          <w:szCs w:val="28"/>
        </w:rPr>
        <w:t>Отдел закупок для муниципальных нужд АИМО СК</w:t>
      </w:r>
      <w:r w:rsidRPr="00072ED9">
        <w:rPr>
          <w:rFonts w:ascii="Times New Roman" w:hAnsi="Times New Roman" w:cs="Times New Roman"/>
          <w:sz w:val="28"/>
          <w:szCs w:val="28"/>
        </w:rPr>
        <w:tab/>
      </w:r>
      <w:r w:rsidRPr="00072ED9">
        <w:rPr>
          <w:rFonts w:ascii="Times New Roman" w:hAnsi="Times New Roman" w:cs="Times New Roman"/>
          <w:sz w:val="28"/>
          <w:szCs w:val="28"/>
        </w:rPr>
        <w:tab/>
      </w:r>
      <w:r w:rsidRPr="00072ED9">
        <w:rPr>
          <w:rFonts w:ascii="Times New Roman" w:hAnsi="Times New Roman" w:cs="Times New Roman"/>
          <w:sz w:val="28"/>
          <w:szCs w:val="28"/>
        </w:rPr>
        <w:tab/>
      </w:r>
      <w:r w:rsidRPr="00072ED9">
        <w:rPr>
          <w:rFonts w:ascii="Times New Roman" w:hAnsi="Times New Roman" w:cs="Times New Roman"/>
          <w:sz w:val="28"/>
          <w:szCs w:val="28"/>
        </w:rPr>
        <w:tab/>
      </w:r>
      <w:r w:rsidRPr="00072ED9">
        <w:rPr>
          <w:rFonts w:ascii="Times New Roman" w:hAnsi="Times New Roman" w:cs="Times New Roman"/>
          <w:sz w:val="28"/>
          <w:szCs w:val="28"/>
        </w:rPr>
        <w:tab/>
        <w:t>1</w:t>
      </w:r>
    </w:p>
    <w:p w:rsidR="00072ED9" w:rsidRP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72ED9">
        <w:rPr>
          <w:rFonts w:ascii="Times New Roman" w:hAnsi="Times New Roman" w:cs="Times New Roman"/>
          <w:sz w:val="28"/>
          <w:szCs w:val="28"/>
        </w:rPr>
        <w:t>Прокуратура (проект)</w:t>
      </w:r>
      <w:r w:rsidRPr="00072ED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72ED9">
        <w:rPr>
          <w:rFonts w:ascii="Times New Roman" w:hAnsi="Times New Roman" w:cs="Times New Roman"/>
          <w:sz w:val="28"/>
          <w:szCs w:val="28"/>
        </w:rPr>
        <w:t>1</w:t>
      </w:r>
    </w:p>
    <w:p w:rsidR="00072ED9" w:rsidRP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72ED9">
        <w:rPr>
          <w:rFonts w:ascii="Times New Roman" w:hAnsi="Times New Roman" w:cs="Times New Roman"/>
          <w:sz w:val="28"/>
          <w:szCs w:val="28"/>
        </w:rPr>
        <w:t>Консультант плюс</w:t>
      </w:r>
      <w:r w:rsidRPr="00072ED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72ED9">
        <w:rPr>
          <w:rFonts w:ascii="Times New Roman" w:hAnsi="Times New Roman" w:cs="Times New Roman"/>
          <w:sz w:val="28"/>
          <w:szCs w:val="28"/>
        </w:rPr>
        <w:t>1</w:t>
      </w: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72ED9">
        <w:rPr>
          <w:rFonts w:ascii="Times New Roman" w:hAnsi="Times New Roman" w:cs="Times New Roman"/>
          <w:sz w:val="28"/>
          <w:szCs w:val="28"/>
        </w:rPr>
        <w:t>Регистр (отдел по ор</w:t>
      </w:r>
      <w:r>
        <w:rPr>
          <w:rFonts w:ascii="Times New Roman" w:hAnsi="Times New Roman" w:cs="Times New Roman"/>
          <w:sz w:val="28"/>
          <w:szCs w:val="28"/>
        </w:rPr>
        <w:t>ганизационным и общим вопросам,</w:t>
      </w:r>
    </w:p>
    <w:p w:rsid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72ED9">
        <w:rPr>
          <w:rFonts w:ascii="Times New Roman" w:hAnsi="Times New Roman" w:cs="Times New Roman"/>
          <w:sz w:val="28"/>
          <w:szCs w:val="28"/>
        </w:rPr>
        <w:t>связям с о</w:t>
      </w:r>
      <w:r>
        <w:rPr>
          <w:rFonts w:ascii="Times New Roman" w:hAnsi="Times New Roman" w:cs="Times New Roman"/>
          <w:sz w:val="28"/>
          <w:szCs w:val="28"/>
        </w:rPr>
        <w:t>бщественностью, автоматизации и</w:t>
      </w:r>
    </w:p>
    <w:p w:rsidR="00072ED9" w:rsidRP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72ED9">
        <w:rPr>
          <w:rFonts w:ascii="Times New Roman" w:hAnsi="Times New Roman" w:cs="Times New Roman"/>
          <w:sz w:val="28"/>
          <w:szCs w:val="28"/>
        </w:rPr>
        <w:t>информационных технологий АИМО СК</w:t>
      </w:r>
      <w:r w:rsidRPr="00072ED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72ED9">
        <w:rPr>
          <w:rFonts w:ascii="Times New Roman" w:hAnsi="Times New Roman" w:cs="Times New Roman"/>
          <w:sz w:val="28"/>
          <w:szCs w:val="28"/>
        </w:rPr>
        <w:t>1</w:t>
      </w:r>
    </w:p>
    <w:p w:rsidR="0088790B" w:rsidRPr="00072ED9" w:rsidRDefault="00072ED9" w:rsidP="00072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72ED9">
        <w:rPr>
          <w:rFonts w:ascii="Times New Roman" w:hAnsi="Times New Roman" w:cs="Times New Roman"/>
          <w:sz w:val="28"/>
          <w:szCs w:val="28"/>
        </w:rPr>
        <w:t>Правовой портал</w:t>
      </w:r>
      <w:r w:rsidRPr="00072ED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72ED9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072ED9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2ED9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D206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252C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269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2025-05-28T19:51:00Z</cp:lastPrinted>
  <dcterms:created xsi:type="dcterms:W3CDTF">2025-05-26T15:48:00Z</dcterms:created>
  <dcterms:modified xsi:type="dcterms:W3CDTF">2025-05-28T19:51:00Z</dcterms:modified>
</cp:coreProperties>
</file>