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C5F" w:rsidRDefault="00532C5F" w:rsidP="00532C5F">
      <w:pPr>
        <w:jc w:val="center"/>
        <w:rPr>
          <w:rFonts w:ascii="Times New Roman" w:hAnsi="Times New Roman" w:cs="Times New Roman"/>
          <w:b/>
          <w:sz w:val="40"/>
          <w:szCs w:val="40"/>
        </w:rPr>
      </w:pPr>
      <w:r>
        <w:rPr>
          <w:rFonts w:ascii="Times New Roman" w:hAnsi="Times New Roman" w:cs="Times New Roman"/>
          <w:b/>
          <w:sz w:val="40"/>
          <w:szCs w:val="40"/>
        </w:rPr>
        <w:t>ПОСТАНОВЛЕНИЕ</w:t>
      </w:r>
    </w:p>
    <w:p w:rsidR="00532C5F" w:rsidRDefault="00532C5F" w:rsidP="00532C5F">
      <w:pPr>
        <w:jc w:val="center"/>
        <w:rPr>
          <w:rFonts w:ascii="Times New Roman" w:hAnsi="Times New Roman" w:cs="Times New Roman"/>
          <w:b/>
          <w:sz w:val="28"/>
          <w:szCs w:val="28"/>
        </w:rPr>
      </w:pPr>
      <w:r>
        <w:rPr>
          <w:rFonts w:ascii="Times New Roman" w:hAnsi="Times New Roman" w:cs="Times New Roman"/>
          <w:b/>
          <w:sz w:val="28"/>
          <w:szCs w:val="28"/>
        </w:rPr>
        <w:t>АДМИНИСТРАЦИИ ИПАТОВСКОГО МУНИЦИПАЛЬНОГО ОКРУГА</w:t>
      </w:r>
    </w:p>
    <w:p w:rsidR="00532C5F" w:rsidRDefault="00532C5F" w:rsidP="00532C5F">
      <w:pPr>
        <w:jc w:val="center"/>
        <w:rPr>
          <w:rFonts w:ascii="Times New Roman" w:hAnsi="Times New Roman" w:cs="Times New Roman"/>
          <w:b/>
          <w:sz w:val="28"/>
          <w:szCs w:val="28"/>
        </w:rPr>
      </w:pPr>
      <w:r>
        <w:rPr>
          <w:rFonts w:ascii="Times New Roman" w:hAnsi="Times New Roman" w:cs="Times New Roman"/>
          <w:b/>
          <w:sz w:val="28"/>
          <w:szCs w:val="28"/>
        </w:rPr>
        <w:t>СТАВРОПОЛЬСКОГО КРАЯ</w:t>
      </w:r>
    </w:p>
    <w:p w:rsidR="00532C5F" w:rsidRDefault="00532C5F" w:rsidP="00532C5F">
      <w:pPr>
        <w:spacing w:line="240" w:lineRule="exact"/>
        <w:rPr>
          <w:rFonts w:ascii="Times New Roman" w:hAnsi="Times New Roman" w:cs="Times New Roman"/>
          <w:sz w:val="28"/>
          <w:szCs w:val="28"/>
        </w:rPr>
      </w:pPr>
    </w:p>
    <w:p w:rsidR="00532C5F" w:rsidRDefault="00532C5F" w:rsidP="00532C5F">
      <w:pPr>
        <w:spacing w:line="240" w:lineRule="exact"/>
        <w:rPr>
          <w:rFonts w:ascii="Times New Roman" w:hAnsi="Times New Roman" w:cs="Times New Roman"/>
          <w:sz w:val="28"/>
          <w:szCs w:val="28"/>
        </w:rPr>
      </w:pPr>
    </w:p>
    <w:p w:rsidR="00532C5F" w:rsidRDefault="00532C5F" w:rsidP="00532C5F">
      <w:pPr>
        <w:spacing w:line="240" w:lineRule="exact"/>
        <w:rPr>
          <w:rFonts w:ascii="Times New Roman" w:hAnsi="Times New Roman" w:cs="Times New Roman"/>
          <w:sz w:val="28"/>
          <w:szCs w:val="28"/>
        </w:rPr>
      </w:pPr>
      <w:r>
        <w:rPr>
          <w:rFonts w:ascii="Times New Roman" w:hAnsi="Times New Roman" w:cs="Times New Roman"/>
          <w:sz w:val="28"/>
          <w:szCs w:val="28"/>
        </w:rPr>
        <w:t>19 апреля 2024 г.                              г. Ипатово                                             № 512</w:t>
      </w:r>
    </w:p>
    <w:p w:rsidR="00532C5F" w:rsidRDefault="00532C5F" w:rsidP="00532C5F">
      <w:pPr>
        <w:spacing w:line="240" w:lineRule="exact"/>
        <w:rPr>
          <w:rFonts w:ascii="Times New Roman" w:hAnsi="Times New Roman" w:cs="Times New Roman"/>
          <w:sz w:val="28"/>
          <w:szCs w:val="28"/>
        </w:rPr>
      </w:pPr>
    </w:p>
    <w:p w:rsidR="00532C5F" w:rsidRDefault="00532C5F" w:rsidP="00532C5F">
      <w:pPr>
        <w:spacing w:line="240" w:lineRule="exact"/>
        <w:rPr>
          <w:rFonts w:ascii="Times New Roman" w:hAnsi="Times New Roman" w:cs="Times New Roman"/>
          <w:sz w:val="28"/>
          <w:szCs w:val="28"/>
        </w:rPr>
      </w:pPr>
    </w:p>
    <w:p w:rsidR="008E7B1A" w:rsidRPr="008E7B1A" w:rsidRDefault="008E7B1A" w:rsidP="008E7B1A">
      <w:pPr>
        <w:spacing w:line="240" w:lineRule="exact"/>
        <w:rPr>
          <w:rFonts w:ascii="Times New Roman" w:hAnsi="Times New Roman" w:cs="Times New Roman"/>
          <w:sz w:val="28"/>
          <w:szCs w:val="28"/>
        </w:rPr>
      </w:pPr>
      <w:r w:rsidRPr="008E7B1A">
        <w:rPr>
          <w:rFonts w:ascii="Times New Roman" w:hAnsi="Times New Roman" w:cs="Times New Roman"/>
          <w:sz w:val="28"/>
          <w:szCs w:val="28"/>
        </w:rPr>
        <w:t>О внесении изменений в Программу профилактики рисков причинения вреда (ущерба) охраняемых законом ценностям при осуществлении муниципального жилищного контроля на территории Ипатовского муниципального округа Ставропольского края на 2024 год, утверждённую постановлением администрации Ипатовского муниципального округа Ставропольского края от 11</w:t>
      </w:r>
      <w:r>
        <w:rPr>
          <w:rFonts w:ascii="Times New Roman" w:hAnsi="Times New Roman" w:cs="Times New Roman"/>
          <w:sz w:val="28"/>
          <w:szCs w:val="28"/>
        </w:rPr>
        <w:t xml:space="preserve"> </w:t>
      </w:r>
      <w:r w:rsidRPr="008E7B1A">
        <w:rPr>
          <w:rFonts w:ascii="Times New Roman" w:hAnsi="Times New Roman" w:cs="Times New Roman"/>
          <w:sz w:val="28"/>
          <w:szCs w:val="28"/>
        </w:rPr>
        <w:t>декабря 2023 г. № 1581</w:t>
      </w:r>
    </w:p>
    <w:p w:rsidR="008E7B1A" w:rsidRPr="008E7B1A" w:rsidRDefault="008E7B1A" w:rsidP="008E7B1A">
      <w:pPr>
        <w:rPr>
          <w:rFonts w:ascii="Times New Roman" w:hAnsi="Times New Roman" w:cs="Times New Roman"/>
          <w:sz w:val="28"/>
          <w:szCs w:val="28"/>
        </w:rPr>
      </w:pPr>
    </w:p>
    <w:p w:rsidR="008E7B1A" w:rsidRPr="008E7B1A" w:rsidRDefault="008E7B1A" w:rsidP="008E7B1A">
      <w:pPr>
        <w:rPr>
          <w:rFonts w:ascii="Times New Roman" w:hAnsi="Times New Roman" w:cs="Times New Roman"/>
          <w:sz w:val="28"/>
          <w:szCs w:val="28"/>
        </w:rPr>
      </w:pPr>
    </w:p>
    <w:p w:rsidR="008E7B1A" w:rsidRPr="008E7B1A" w:rsidRDefault="008E7B1A" w:rsidP="008E7B1A">
      <w:pPr>
        <w:rPr>
          <w:rFonts w:ascii="Times New Roman" w:hAnsi="Times New Roman" w:cs="Times New Roman"/>
          <w:sz w:val="28"/>
          <w:szCs w:val="28"/>
        </w:rPr>
      </w:pPr>
      <w:r>
        <w:rPr>
          <w:rFonts w:ascii="Times New Roman" w:hAnsi="Times New Roman" w:cs="Times New Roman"/>
          <w:sz w:val="28"/>
          <w:szCs w:val="28"/>
        </w:rPr>
        <w:tab/>
      </w:r>
      <w:r w:rsidRPr="008E7B1A">
        <w:rPr>
          <w:rFonts w:ascii="Times New Roman" w:hAnsi="Times New Roman" w:cs="Times New Roman"/>
          <w:sz w:val="28"/>
          <w:szCs w:val="28"/>
        </w:rPr>
        <w:t>В соответствии Федеральным законом от 31 июля 2020 года № 248-ФЗ «О государственном контроле (надзоре) и муниципальном контроле в Российской Федерации», решением Думы Ипатовского муниципального округа Ставропольского края от 05.03.2024</w:t>
      </w:r>
      <w:r>
        <w:rPr>
          <w:rFonts w:ascii="Times New Roman" w:hAnsi="Times New Roman" w:cs="Times New Roman"/>
          <w:sz w:val="28"/>
          <w:szCs w:val="28"/>
        </w:rPr>
        <w:t xml:space="preserve"> </w:t>
      </w:r>
      <w:r w:rsidRPr="008E7B1A">
        <w:rPr>
          <w:rFonts w:ascii="Times New Roman" w:hAnsi="Times New Roman" w:cs="Times New Roman"/>
          <w:sz w:val="28"/>
          <w:szCs w:val="28"/>
        </w:rPr>
        <w:t>г. № 18 «Об утверждении Положения о муниципальном жилищном контроле на территории Ипатовского муниципального округа Ставропольского края», администрация Ипатовского муниципального округа Ставропольского края</w:t>
      </w:r>
    </w:p>
    <w:p w:rsidR="008E7B1A" w:rsidRPr="008E7B1A" w:rsidRDefault="008E7B1A" w:rsidP="008E7B1A">
      <w:pPr>
        <w:rPr>
          <w:rFonts w:ascii="Times New Roman" w:hAnsi="Times New Roman" w:cs="Times New Roman"/>
          <w:sz w:val="28"/>
          <w:szCs w:val="28"/>
        </w:rPr>
      </w:pPr>
    </w:p>
    <w:p w:rsidR="008E7B1A" w:rsidRPr="008E7B1A" w:rsidRDefault="008E7B1A" w:rsidP="008E7B1A">
      <w:pPr>
        <w:rPr>
          <w:rFonts w:ascii="Times New Roman" w:hAnsi="Times New Roman" w:cs="Times New Roman"/>
          <w:sz w:val="28"/>
          <w:szCs w:val="28"/>
        </w:rPr>
      </w:pPr>
      <w:r w:rsidRPr="008E7B1A">
        <w:rPr>
          <w:rFonts w:ascii="Times New Roman" w:hAnsi="Times New Roman" w:cs="Times New Roman"/>
          <w:sz w:val="28"/>
          <w:szCs w:val="28"/>
        </w:rPr>
        <w:t xml:space="preserve">ПОСТАНОВЛЯЕТ: </w:t>
      </w:r>
    </w:p>
    <w:p w:rsidR="008E7B1A" w:rsidRPr="008E7B1A" w:rsidRDefault="008E7B1A" w:rsidP="008E7B1A">
      <w:pPr>
        <w:rPr>
          <w:rFonts w:ascii="Times New Roman" w:hAnsi="Times New Roman" w:cs="Times New Roman"/>
          <w:sz w:val="28"/>
          <w:szCs w:val="28"/>
        </w:rPr>
      </w:pPr>
    </w:p>
    <w:p w:rsidR="008E7B1A" w:rsidRPr="008E7B1A" w:rsidRDefault="008E7B1A" w:rsidP="008E7B1A">
      <w:pPr>
        <w:rPr>
          <w:rFonts w:ascii="Times New Roman" w:hAnsi="Times New Roman" w:cs="Times New Roman"/>
          <w:sz w:val="28"/>
          <w:szCs w:val="28"/>
        </w:rPr>
      </w:pPr>
      <w:r>
        <w:rPr>
          <w:rFonts w:ascii="Times New Roman" w:hAnsi="Times New Roman" w:cs="Times New Roman"/>
          <w:sz w:val="28"/>
          <w:szCs w:val="28"/>
        </w:rPr>
        <w:tab/>
      </w:r>
      <w:r w:rsidRPr="008E7B1A">
        <w:rPr>
          <w:rFonts w:ascii="Times New Roman" w:hAnsi="Times New Roman" w:cs="Times New Roman"/>
          <w:sz w:val="28"/>
          <w:szCs w:val="28"/>
        </w:rPr>
        <w:t>1. Внести в Программу профилактики рисков причинения вреда (ущерба) охраняемых законом ценностям при осуществлении муниципального жилищного контроля на территории Ипатовского муниципального</w:t>
      </w:r>
      <w:r>
        <w:rPr>
          <w:rFonts w:ascii="Times New Roman" w:hAnsi="Times New Roman" w:cs="Times New Roman"/>
          <w:sz w:val="28"/>
          <w:szCs w:val="28"/>
        </w:rPr>
        <w:t xml:space="preserve"> </w:t>
      </w:r>
      <w:r w:rsidRPr="008E7B1A">
        <w:rPr>
          <w:rFonts w:ascii="Times New Roman" w:hAnsi="Times New Roman" w:cs="Times New Roman"/>
          <w:sz w:val="28"/>
          <w:szCs w:val="28"/>
        </w:rPr>
        <w:t>округа Ставропольского края на 2024 год, утверждённую постановлением администрации Ипатовского муниципального округа Ставропольского края от 11 декабря 2023 г. № 1581 «Об утверждении Программы профилактики рисков причинения вреда (ущерба) охраняемых законом ценностям при осуществлении муниципального жилищного контроля на территории Ипатовского муниципального округа Ставропольского края на 2024 год», следующие изменения:</w:t>
      </w:r>
    </w:p>
    <w:p w:rsidR="008E7B1A" w:rsidRPr="008E7B1A" w:rsidRDefault="008E7B1A" w:rsidP="008E7B1A">
      <w:pPr>
        <w:rPr>
          <w:rFonts w:ascii="Times New Roman" w:hAnsi="Times New Roman" w:cs="Times New Roman"/>
          <w:sz w:val="28"/>
          <w:szCs w:val="28"/>
        </w:rPr>
      </w:pPr>
      <w:r>
        <w:rPr>
          <w:rFonts w:ascii="Times New Roman" w:hAnsi="Times New Roman" w:cs="Times New Roman"/>
          <w:sz w:val="28"/>
          <w:szCs w:val="28"/>
        </w:rPr>
        <w:tab/>
      </w:r>
      <w:r w:rsidRPr="008E7B1A">
        <w:rPr>
          <w:rFonts w:ascii="Times New Roman" w:hAnsi="Times New Roman" w:cs="Times New Roman"/>
          <w:sz w:val="28"/>
          <w:szCs w:val="28"/>
        </w:rPr>
        <w:t>1.1. Пункт 2 раздела I дополнить подпунктом 4 следующего содержания:</w:t>
      </w:r>
    </w:p>
    <w:p w:rsidR="008E7B1A" w:rsidRPr="008E7B1A" w:rsidRDefault="008E7B1A" w:rsidP="008E7B1A">
      <w:pPr>
        <w:rPr>
          <w:rFonts w:ascii="Times New Roman" w:hAnsi="Times New Roman" w:cs="Times New Roman"/>
          <w:sz w:val="28"/>
          <w:szCs w:val="28"/>
        </w:rPr>
      </w:pPr>
      <w:r>
        <w:rPr>
          <w:rFonts w:ascii="Times New Roman" w:hAnsi="Times New Roman" w:cs="Times New Roman"/>
          <w:sz w:val="28"/>
          <w:szCs w:val="28"/>
        </w:rPr>
        <w:tab/>
      </w:r>
      <w:r w:rsidRPr="008E7B1A">
        <w:rPr>
          <w:rFonts w:ascii="Times New Roman" w:hAnsi="Times New Roman" w:cs="Times New Roman"/>
          <w:sz w:val="28"/>
          <w:szCs w:val="28"/>
        </w:rPr>
        <w:t>«4) Профилактический визит.».</w:t>
      </w:r>
    </w:p>
    <w:p w:rsidR="008E7B1A" w:rsidRDefault="008E7B1A" w:rsidP="008E7B1A">
      <w:pPr>
        <w:rPr>
          <w:rFonts w:ascii="Times New Roman" w:hAnsi="Times New Roman" w:cs="Times New Roman"/>
          <w:sz w:val="28"/>
          <w:szCs w:val="28"/>
        </w:rPr>
      </w:pPr>
      <w:r>
        <w:rPr>
          <w:rFonts w:ascii="Times New Roman" w:hAnsi="Times New Roman" w:cs="Times New Roman"/>
          <w:sz w:val="28"/>
          <w:szCs w:val="28"/>
        </w:rPr>
        <w:tab/>
      </w:r>
      <w:r w:rsidRPr="008E7B1A">
        <w:rPr>
          <w:rFonts w:ascii="Times New Roman" w:hAnsi="Times New Roman" w:cs="Times New Roman"/>
          <w:sz w:val="28"/>
          <w:szCs w:val="28"/>
        </w:rPr>
        <w:t>1.2.</w:t>
      </w:r>
      <w:r>
        <w:rPr>
          <w:rFonts w:ascii="Times New Roman" w:hAnsi="Times New Roman" w:cs="Times New Roman"/>
          <w:sz w:val="28"/>
          <w:szCs w:val="28"/>
        </w:rPr>
        <w:t xml:space="preserve"> </w:t>
      </w:r>
      <w:r w:rsidRPr="008E7B1A">
        <w:rPr>
          <w:rFonts w:ascii="Times New Roman" w:hAnsi="Times New Roman" w:cs="Times New Roman"/>
          <w:sz w:val="28"/>
          <w:szCs w:val="28"/>
        </w:rPr>
        <w:t>Таблицу 1 раздела III дополнить подразделом IV</w:t>
      </w:r>
      <w:r>
        <w:rPr>
          <w:rFonts w:ascii="Times New Roman" w:hAnsi="Times New Roman" w:cs="Times New Roman"/>
          <w:sz w:val="28"/>
          <w:szCs w:val="28"/>
        </w:rPr>
        <w:t xml:space="preserve"> </w:t>
      </w:r>
      <w:r w:rsidRPr="008E7B1A">
        <w:rPr>
          <w:rFonts w:ascii="Times New Roman" w:hAnsi="Times New Roman" w:cs="Times New Roman"/>
          <w:sz w:val="28"/>
          <w:szCs w:val="28"/>
        </w:rPr>
        <w:t>следующего содержания:</w:t>
      </w:r>
    </w:p>
    <w:p w:rsidR="008E7B1A" w:rsidRPr="008E7B1A" w:rsidRDefault="008E7B1A" w:rsidP="008E7B1A">
      <w:pPr>
        <w:rPr>
          <w:rFonts w:ascii="Times New Roman" w:hAnsi="Times New Roman" w:cs="Times New Roman"/>
          <w:sz w:val="28"/>
          <w:szCs w:val="28"/>
        </w:rPr>
      </w:pPr>
    </w:p>
    <w:p w:rsidR="008E7B1A" w:rsidRPr="008E7B1A" w:rsidRDefault="008E7B1A" w:rsidP="008E7B1A">
      <w:pPr>
        <w:rPr>
          <w:rFonts w:ascii="Times New Roman" w:hAnsi="Times New Roman" w:cs="Times New Roman"/>
          <w:sz w:val="28"/>
          <w:szCs w:val="28"/>
        </w:rPr>
      </w:pPr>
      <w:r w:rsidRPr="008E7B1A">
        <w:rPr>
          <w:rFonts w:ascii="Times New Roman" w:hAnsi="Times New Roman" w:cs="Times New Roman"/>
          <w:sz w:val="28"/>
          <w:szCs w:val="28"/>
        </w:rPr>
        <w:t>«</w:t>
      </w:r>
    </w:p>
    <w:tbl>
      <w:tblPr>
        <w:tblStyle w:val="ac"/>
        <w:tblW w:w="0" w:type="auto"/>
        <w:tblLook w:val="04A0" w:firstRow="1" w:lastRow="0" w:firstColumn="1" w:lastColumn="0" w:noHBand="0" w:noVBand="1"/>
      </w:tblPr>
      <w:tblGrid>
        <w:gridCol w:w="817"/>
        <w:gridCol w:w="3544"/>
        <w:gridCol w:w="2551"/>
        <w:gridCol w:w="2393"/>
      </w:tblGrid>
      <w:tr w:rsidR="008E7B1A" w:rsidRPr="008E7B1A" w:rsidTr="00AD2EF7">
        <w:tc>
          <w:tcPr>
            <w:tcW w:w="9305" w:type="dxa"/>
            <w:gridSpan w:val="4"/>
          </w:tcPr>
          <w:p w:rsidR="008E7B1A" w:rsidRPr="008E7B1A" w:rsidRDefault="008E7B1A" w:rsidP="00AD2EF7">
            <w:pPr>
              <w:tabs>
                <w:tab w:val="left" w:pos="1200"/>
              </w:tabs>
              <w:jc w:val="center"/>
              <w:rPr>
                <w:rFonts w:ascii="Times New Roman" w:hAnsi="Times New Roman" w:cs="Times New Roman"/>
                <w:sz w:val="28"/>
                <w:szCs w:val="28"/>
              </w:rPr>
            </w:pPr>
            <w:r w:rsidRPr="008E7B1A">
              <w:rPr>
                <w:rFonts w:ascii="Times New Roman" w:hAnsi="Times New Roman" w:cs="Times New Roman"/>
                <w:sz w:val="28"/>
                <w:szCs w:val="28"/>
                <w:lang w:val="en-US"/>
              </w:rPr>
              <w:t>IV</w:t>
            </w:r>
            <w:r w:rsidRPr="008E7B1A">
              <w:rPr>
                <w:rFonts w:ascii="Times New Roman" w:hAnsi="Times New Roman" w:cs="Times New Roman"/>
                <w:sz w:val="28"/>
                <w:szCs w:val="28"/>
              </w:rPr>
              <w:t>. Профилактический визит</w:t>
            </w:r>
          </w:p>
        </w:tc>
      </w:tr>
      <w:tr w:rsidR="008E7B1A" w:rsidRPr="008E7B1A" w:rsidTr="00AD2EF7">
        <w:tc>
          <w:tcPr>
            <w:tcW w:w="817" w:type="dxa"/>
          </w:tcPr>
          <w:p w:rsidR="008E7B1A" w:rsidRPr="008E7B1A" w:rsidRDefault="008E7B1A" w:rsidP="00AD2EF7">
            <w:pPr>
              <w:tabs>
                <w:tab w:val="left" w:pos="1200"/>
              </w:tabs>
              <w:jc w:val="both"/>
              <w:rPr>
                <w:rFonts w:ascii="Times New Roman" w:hAnsi="Times New Roman" w:cs="Times New Roman"/>
                <w:color w:val="000000" w:themeColor="text1"/>
                <w:sz w:val="28"/>
                <w:szCs w:val="28"/>
              </w:rPr>
            </w:pPr>
            <w:r w:rsidRPr="008E7B1A">
              <w:rPr>
                <w:rFonts w:ascii="Times New Roman" w:hAnsi="Times New Roman" w:cs="Times New Roman"/>
                <w:color w:val="000000" w:themeColor="text1"/>
                <w:sz w:val="28"/>
                <w:szCs w:val="28"/>
              </w:rPr>
              <w:t>5.</w:t>
            </w:r>
          </w:p>
        </w:tc>
        <w:tc>
          <w:tcPr>
            <w:tcW w:w="3544" w:type="dxa"/>
            <w:tcBorders>
              <w:top w:val="single" w:sz="4" w:space="0" w:color="auto"/>
              <w:left w:val="single" w:sz="4" w:space="0" w:color="auto"/>
              <w:bottom w:val="single" w:sz="4" w:space="0" w:color="auto"/>
              <w:right w:val="single" w:sz="4" w:space="0" w:color="auto"/>
            </w:tcBorders>
          </w:tcPr>
          <w:p w:rsidR="008E7B1A" w:rsidRPr="008E7B1A" w:rsidRDefault="008E7B1A" w:rsidP="00AD2EF7">
            <w:pPr>
              <w:widowControl w:val="0"/>
              <w:jc w:val="both"/>
              <w:rPr>
                <w:rFonts w:ascii="Times New Roman" w:hAnsi="Times New Roman" w:cs="Times New Roman"/>
                <w:color w:val="000000"/>
                <w:sz w:val="28"/>
                <w:szCs w:val="28"/>
              </w:rPr>
            </w:pPr>
            <w:r w:rsidRPr="008E7B1A">
              <w:rPr>
                <w:rFonts w:ascii="Times New Roman" w:hAnsi="Times New Roman" w:cs="Times New Roman"/>
                <w:color w:val="000000"/>
                <w:sz w:val="28"/>
                <w:szCs w:val="28"/>
              </w:rPr>
              <w:t xml:space="preserve">Профилактический визит проводится инспектором в форме профилактической беседы по месту </w:t>
            </w:r>
            <w:r w:rsidRPr="008E7B1A">
              <w:rPr>
                <w:rFonts w:ascii="Times New Roman" w:hAnsi="Times New Roman" w:cs="Times New Roman"/>
                <w:color w:val="000000"/>
                <w:sz w:val="28"/>
                <w:szCs w:val="28"/>
              </w:rPr>
              <w:lastRenderedPageBreak/>
              <w:t>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tc>
        <w:tc>
          <w:tcPr>
            <w:tcW w:w="2551" w:type="dxa"/>
            <w:tcBorders>
              <w:top w:val="single" w:sz="4" w:space="0" w:color="auto"/>
              <w:left w:val="single" w:sz="4" w:space="0" w:color="auto"/>
              <w:bottom w:val="single" w:sz="4" w:space="0" w:color="auto"/>
              <w:right w:val="single" w:sz="4" w:space="0" w:color="auto"/>
            </w:tcBorders>
          </w:tcPr>
          <w:p w:rsidR="008E7B1A" w:rsidRPr="008E7B1A" w:rsidRDefault="008E7B1A" w:rsidP="00AD2EF7">
            <w:pPr>
              <w:autoSpaceDE w:val="0"/>
              <w:autoSpaceDN w:val="0"/>
              <w:adjustRightInd w:val="0"/>
              <w:jc w:val="both"/>
              <w:rPr>
                <w:rFonts w:ascii="Times New Roman" w:hAnsi="Times New Roman" w:cs="Times New Roman"/>
                <w:color w:val="000000"/>
                <w:sz w:val="28"/>
                <w:szCs w:val="28"/>
              </w:rPr>
            </w:pPr>
            <w:r w:rsidRPr="008E7B1A">
              <w:rPr>
                <w:rFonts w:ascii="Times New Roman" w:hAnsi="Times New Roman" w:cs="Times New Roman"/>
                <w:color w:val="000000"/>
                <w:sz w:val="28"/>
                <w:szCs w:val="28"/>
                <w:lang w:val="en-US"/>
              </w:rPr>
              <w:lastRenderedPageBreak/>
              <w:t xml:space="preserve">I-IV </w:t>
            </w:r>
            <w:r w:rsidRPr="008E7B1A">
              <w:rPr>
                <w:rFonts w:ascii="Times New Roman" w:hAnsi="Times New Roman" w:cs="Times New Roman"/>
                <w:color w:val="000000"/>
                <w:sz w:val="28"/>
                <w:szCs w:val="28"/>
              </w:rPr>
              <w:t>квартал 2024 года</w:t>
            </w:r>
          </w:p>
        </w:tc>
        <w:tc>
          <w:tcPr>
            <w:tcW w:w="2393" w:type="dxa"/>
          </w:tcPr>
          <w:p w:rsidR="008E7B1A" w:rsidRPr="008E7B1A" w:rsidRDefault="008E7B1A" w:rsidP="00AD2EF7">
            <w:pPr>
              <w:tabs>
                <w:tab w:val="left" w:pos="1200"/>
              </w:tabs>
              <w:jc w:val="both"/>
              <w:rPr>
                <w:rFonts w:ascii="Times New Roman" w:hAnsi="Times New Roman" w:cs="Times New Roman"/>
                <w:color w:val="000000" w:themeColor="text1"/>
                <w:sz w:val="28"/>
                <w:szCs w:val="28"/>
              </w:rPr>
            </w:pPr>
            <w:r w:rsidRPr="008E7B1A">
              <w:rPr>
                <w:rFonts w:ascii="Times New Roman" w:hAnsi="Times New Roman" w:cs="Times New Roman"/>
                <w:color w:val="000000" w:themeColor="text1"/>
                <w:sz w:val="28"/>
                <w:szCs w:val="28"/>
              </w:rPr>
              <w:t xml:space="preserve">специалист отдела имущества, специалист </w:t>
            </w:r>
            <w:r w:rsidRPr="008E7B1A">
              <w:rPr>
                <w:rFonts w:ascii="Times New Roman" w:hAnsi="Times New Roman" w:cs="Times New Roman"/>
                <w:color w:val="000000" w:themeColor="text1"/>
                <w:sz w:val="28"/>
                <w:szCs w:val="28"/>
              </w:rPr>
              <w:lastRenderedPageBreak/>
              <w:t>Управления</w:t>
            </w:r>
          </w:p>
        </w:tc>
      </w:tr>
    </w:tbl>
    <w:p w:rsidR="008E7B1A" w:rsidRPr="008E7B1A" w:rsidRDefault="008E7B1A" w:rsidP="008E7B1A">
      <w:pPr>
        <w:jc w:val="right"/>
        <w:rPr>
          <w:rFonts w:ascii="Times New Roman" w:hAnsi="Times New Roman" w:cs="Times New Roman"/>
          <w:sz w:val="28"/>
          <w:szCs w:val="28"/>
        </w:rPr>
      </w:pPr>
      <w:r w:rsidRPr="008E7B1A">
        <w:rPr>
          <w:rFonts w:ascii="Times New Roman" w:hAnsi="Times New Roman" w:cs="Times New Roman"/>
          <w:sz w:val="28"/>
          <w:szCs w:val="28"/>
        </w:rPr>
        <w:lastRenderedPageBreak/>
        <w:t>».</w:t>
      </w:r>
    </w:p>
    <w:p w:rsidR="008E7B1A" w:rsidRDefault="008E7B1A" w:rsidP="008E7B1A">
      <w:pPr>
        <w:rPr>
          <w:rFonts w:ascii="Times New Roman" w:hAnsi="Times New Roman" w:cs="Times New Roman"/>
          <w:sz w:val="28"/>
          <w:szCs w:val="28"/>
        </w:rPr>
      </w:pPr>
    </w:p>
    <w:p w:rsidR="008E7B1A" w:rsidRPr="008E7B1A" w:rsidRDefault="008E7B1A" w:rsidP="008E7B1A">
      <w:pPr>
        <w:rPr>
          <w:rFonts w:ascii="Times New Roman" w:hAnsi="Times New Roman" w:cs="Times New Roman"/>
          <w:sz w:val="28"/>
          <w:szCs w:val="28"/>
        </w:rPr>
      </w:pPr>
    </w:p>
    <w:p w:rsidR="008E7B1A" w:rsidRPr="008E7B1A" w:rsidRDefault="008E7B1A" w:rsidP="008E7B1A">
      <w:pPr>
        <w:rPr>
          <w:rFonts w:ascii="Times New Roman" w:hAnsi="Times New Roman" w:cs="Times New Roman"/>
          <w:sz w:val="28"/>
          <w:szCs w:val="28"/>
        </w:rPr>
      </w:pPr>
      <w:r>
        <w:rPr>
          <w:rFonts w:ascii="Times New Roman" w:hAnsi="Times New Roman" w:cs="Times New Roman"/>
          <w:sz w:val="28"/>
          <w:szCs w:val="28"/>
        </w:rPr>
        <w:tab/>
      </w:r>
      <w:r w:rsidRPr="008E7B1A">
        <w:rPr>
          <w:rFonts w:ascii="Times New Roman" w:hAnsi="Times New Roman" w:cs="Times New Roman"/>
          <w:sz w:val="28"/>
          <w:szCs w:val="28"/>
        </w:rPr>
        <w:t>2. Отделу по организационным, общим вопросам, связям с общественностью,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w:t>
      </w:r>
    </w:p>
    <w:p w:rsidR="008E7B1A" w:rsidRDefault="008E7B1A" w:rsidP="008E7B1A">
      <w:pPr>
        <w:rPr>
          <w:rFonts w:ascii="Times New Roman" w:hAnsi="Times New Roman" w:cs="Times New Roman"/>
          <w:sz w:val="28"/>
          <w:szCs w:val="28"/>
        </w:rPr>
      </w:pPr>
    </w:p>
    <w:p w:rsidR="008E7B1A" w:rsidRPr="008E7B1A" w:rsidRDefault="008E7B1A" w:rsidP="008E7B1A">
      <w:pPr>
        <w:rPr>
          <w:rFonts w:ascii="Times New Roman" w:hAnsi="Times New Roman" w:cs="Times New Roman"/>
          <w:sz w:val="28"/>
          <w:szCs w:val="28"/>
        </w:rPr>
      </w:pPr>
    </w:p>
    <w:p w:rsidR="008E7B1A" w:rsidRDefault="008E7B1A" w:rsidP="008E7B1A">
      <w:pPr>
        <w:rPr>
          <w:rFonts w:ascii="Times New Roman" w:hAnsi="Times New Roman" w:cs="Times New Roman"/>
          <w:sz w:val="28"/>
          <w:szCs w:val="28"/>
        </w:rPr>
      </w:pPr>
      <w:r>
        <w:rPr>
          <w:rFonts w:ascii="Times New Roman" w:hAnsi="Times New Roman" w:cs="Times New Roman"/>
          <w:sz w:val="28"/>
          <w:szCs w:val="28"/>
        </w:rPr>
        <w:tab/>
      </w:r>
      <w:r w:rsidRPr="008E7B1A">
        <w:rPr>
          <w:rFonts w:ascii="Times New Roman" w:hAnsi="Times New Roman" w:cs="Times New Roman"/>
          <w:sz w:val="28"/>
          <w:szCs w:val="28"/>
        </w:rPr>
        <w:t xml:space="preserve">3. Контроль за выполнением настоящего постановления возложить на заместителя главы администрации – начальника отдела сельского хозяйства, охраны окружающей среды, гражданской обороны, чрезвычайных ситуаций, и антитеррора администрации </w:t>
      </w:r>
      <w:proofErr w:type="spellStart"/>
      <w:r w:rsidRPr="008E7B1A">
        <w:rPr>
          <w:rFonts w:ascii="Times New Roman" w:hAnsi="Times New Roman" w:cs="Times New Roman"/>
          <w:sz w:val="28"/>
          <w:szCs w:val="28"/>
        </w:rPr>
        <w:t>Ипатовского</w:t>
      </w:r>
      <w:proofErr w:type="spellEnd"/>
      <w:r w:rsidRPr="008E7B1A">
        <w:rPr>
          <w:rFonts w:ascii="Times New Roman" w:hAnsi="Times New Roman" w:cs="Times New Roman"/>
          <w:sz w:val="28"/>
          <w:szCs w:val="28"/>
        </w:rPr>
        <w:t xml:space="preserve"> муниципального округа Ставропольского края Н.С. </w:t>
      </w:r>
      <w:proofErr w:type="spellStart"/>
      <w:r w:rsidRPr="008E7B1A">
        <w:rPr>
          <w:rFonts w:ascii="Times New Roman" w:hAnsi="Times New Roman" w:cs="Times New Roman"/>
          <w:sz w:val="28"/>
          <w:szCs w:val="28"/>
        </w:rPr>
        <w:t>Головинова</w:t>
      </w:r>
      <w:proofErr w:type="spellEnd"/>
      <w:r w:rsidRPr="008E7B1A">
        <w:rPr>
          <w:rFonts w:ascii="Times New Roman" w:hAnsi="Times New Roman" w:cs="Times New Roman"/>
          <w:sz w:val="28"/>
          <w:szCs w:val="28"/>
        </w:rPr>
        <w:t xml:space="preserve">, исполняющего обязанности заместителя главы администрации-начальника управления по работе с территориями администрации </w:t>
      </w:r>
      <w:proofErr w:type="spellStart"/>
      <w:r w:rsidRPr="008E7B1A">
        <w:rPr>
          <w:rFonts w:ascii="Times New Roman" w:hAnsi="Times New Roman" w:cs="Times New Roman"/>
          <w:sz w:val="28"/>
          <w:szCs w:val="28"/>
        </w:rPr>
        <w:t>Ипатовского</w:t>
      </w:r>
      <w:proofErr w:type="spellEnd"/>
      <w:r w:rsidRPr="008E7B1A">
        <w:rPr>
          <w:rFonts w:ascii="Times New Roman" w:hAnsi="Times New Roman" w:cs="Times New Roman"/>
          <w:sz w:val="28"/>
          <w:szCs w:val="28"/>
        </w:rPr>
        <w:t xml:space="preserve"> муниципального округа Ставропольского края   Л.С. </w:t>
      </w:r>
      <w:proofErr w:type="spellStart"/>
      <w:r w:rsidRPr="008E7B1A">
        <w:rPr>
          <w:rFonts w:ascii="Times New Roman" w:hAnsi="Times New Roman" w:cs="Times New Roman"/>
          <w:sz w:val="28"/>
          <w:szCs w:val="28"/>
        </w:rPr>
        <w:t>Дугинец</w:t>
      </w:r>
      <w:proofErr w:type="spellEnd"/>
      <w:r w:rsidRPr="008E7B1A">
        <w:rPr>
          <w:rFonts w:ascii="Times New Roman" w:hAnsi="Times New Roman" w:cs="Times New Roman"/>
          <w:sz w:val="28"/>
          <w:szCs w:val="28"/>
        </w:rPr>
        <w:t>.</w:t>
      </w:r>
    </w:p>
    <w:p w:rsidR="008E7B1A" w:rsidRPr="008E7B1A" w:rsidRDefault="008E7B1A" w:rsidP="008E7B1A">
      <w:pPr>
        <w:rPr>
          <w:rFonts w:ascii="Times New Roman" w:hAnsi="Times New Roman" w:cs="Times New Roman"/>
          <w:sz w:val="28"/>
          <w:szCs w:val="28"/>
        </w:rPr>
      </w:pPr>
      <w:r>
        <w:rPr>
          <w:rFonts w:ascii="Times New Roman" w:hAnsi="Times New Roman" w:cs="Times New Roman"/>
          <w:sz w:val="28"/>
          <w:szCs w:val="28"/>
        </w:rPr>
        <w:lastRenderedPageBreak/>
        <w:tab/>
      </w:r>
      <w:r w:rsidRPr="008E7B1A">
        <w:rPr>
          <w:rFonts w:ascii="Times New Roman" w:hAnsi="Times New Roman" w:cs="Times New Roman"/>
          <w:sz w:val="28"/>
          <w:szCs w:val="28"/>
        </w:rPr>
        <w:t>4. Настоящее постановление вступает в силу со дня его подписания.</w:t>
      </w:r>
    </w:p>
    <w:p w:rsidR="008E7B1A" w:rsidRDefault="008E7B1A" w:rsidP="008E7B1A">
      <w:pPr>
        <w:spacing w:line="240" w:lineRule="exact"/>
        <w:rPr>
          <w:rFonts w:ascii="Times New Roman" w:hAnsi="Times New Roman" w:cs="Times New Roman"/>
          <w:sz w:val="28"/>
          <w:szCs w:val="28"/>
        </w:rPr>
      </w:pPr>
    </w:p>
    <w:p w:rsidR="008E7B1A" w:rsidRDefault="008E7B1A" w:rsidP="008E7B1A">
      <w:pPr>
        <w:spacing w:line="240" w:lineRule="exact"/>
        <w:rPr>
          <w:rFonts w:ascii="Times New Roman" w:hAnsi="Times New Roman" w:cs="Times New Roman"/>
          <w:sz w:val="28"/>
          <w:szCs w:val="28"/>
        </w:rPr>
      </w:pPr>
    </w:p>
    <w:p w:rsidR="008E7B1A" w:rsidRDefault="008E7B1A" w:rsidP="008E7B1A">
      <w:pPr>
        <w:spacing w:line="240" w:lineRule="exact"/>
        <w:rPr>
          <w:rFonts w:ascii="Times New Roman" w:hAnsi="Times New Roman" w:cs="Times New Roman"/>
          <w:sz w:val="28"/>
          <w:szCs w:val="28"/>
        </w:rPr>
      </w:pPr>
    </w:p>
    <w:p w:rsidR="008E7B1A" w:rsidRDefault="008E7B1A" w:rsidP="008E7B1A">
      <w:pPr>
        <w:spacing w:line="240" w:lineRule="exact"/>
        <w:rPr>
          <w:rFonts w:ascii="Times New Roman" w:hAnsi="Times New Roman" w:cs="Times New Roman"/>
          <w:sz w:val="28"/>
          <w:szCs w:val="28"/>
        </w:rPr>
      </w:pPr>
      <w:r>
        <w:rPr>
          <w:rFonts w:ascii="Times New Roman" w:hAnsi="Times New Roman" w:cs="Times New Roman"/>
          <w:sz w:val="28"/>
          <w:szCs w:val="28"/>
        </w:rPr>
        <w:t xml:space="preserve">Исполняющий обязанности главы </w:t>
      </w:r>
    </w:p>
    <w:p w:rsidR="008E7B1A" w:rsidRDefault="008E7B1A" w:rsidP="008E7B1A">
      <w:pPr>
        <w:spacing w:line="240" w:lineRule="exact"/>
        <w:rPr>
          <w:rFonts w:ascii="Times New Roman" w:hAnsi="Times New Roman" w:cs="Times New Roman"/>
          <w:sz w:val="28"/>
          <w:szCs w:val="28"/>
        </w:rPr>
      </w:pPr>
      <w:r>
        <w:rPr>
          <w:rFonts w:ascii="Times New Roman" w:hAnsi="Times New Roman" w:cs="Times New Roman"/>
          <w:sz w:val="28"/>
          <w:szCs w:val="28"/>
        </w:rPr>
        <w:t>Ипатовского муниципального округа</w:t>
      </w:r>
    </w:p>
    <w:p w:rsidR="008E7B1A" w:rsidRDefault="008E7B1A" w:rsidP="008E7B1A">
      <w:pPr>
        <w:spacing w:line="240" w:lineRule="exact"/>
        <w:rPr>
          <w:rFonts w:ascii="Times New Roman" w:hAnsi="Times New Roman" w:cs="Times New Roman"/>
          <w:sz w:val="28"/>
          <w:szCs w:val="28"/>
        </w:rPr>
      </w:pPr>
      <w:r>
        <w:rPr>
          <w:rFonts w:ascii="Times New Roman" w:hAnsi="Times New Roman" w:cs="Times New Roman"/>
          <w:sz w:val="28"/>
          <w:szCs w:val="28"/>
        </w:rPr>
        <w:t xml:space="preserve">Ставропольского края, первый </w:t>
      </w:r>
    </w:p>
    <w:p w:rsidR="008E7B1A" w:rsidRDefault="008E7B1A" w:rsidP="008E7B1A">
      <w:pPr>
        <w:spacing w:line="240" w:lineRule="exact"/>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w:t>
      </w:r>
    </w:p>
    <w:p w:rsidR="008E7B1A" w:rsidRDefault="008E7B1A" w:rsidP="008E7B1A">
      <w:pPr>
        <w:spacing w:line="240" w:lineRule="exact"/>
        <w:rPr>
          <w:rFonts w:ascii="Times New Roman" w:hAnsi="Times New Roman" w:cs="Times New Roman"/>
          <w:sz w:val="28"/>
          <w:szCs w:val="28"/>
        </w:rPr>
      </w:pPr>
      <w:r>
        <w:rPr>
          <w:rFonts w:ascii="Times New Roman" w:hAnsi="Times New Roman" w:cs="Times New Roman"/>
          <w:sz w:val="28"/>
          <w:szCs w:val="28"/>
        </w:rPr>
        <w:t>Ипатовского муниципального округа</w:t>
      </w:r>
    </w:p>
    <w:p w:rsidR="008E7B1A" w:rsidRDefault="008E7B1A" w:rsidP="008E7B1A">
      <w:pPr>
        <w:spacing w:line="240" w:lineRule="exact"/>
        <w:rPr>
          <w:rFonts w:ascii="Times New Roman" w:hAnsi="Times New Roman" w:cs="Times New Roman"/>
          <w:sz w:val="28"/>
          <w:szCs w:val="28"/>
        </w:rPr>
      </w:pPr>
      <w:r>
        <w:rPr>
          <w:rFonts w:ascii="Times New Roman" w:hAnsi="Times New Roman" w:cs="Times New Roman"/>
          <w:sz w:val="28"/>
          <w:szCs w:val="28"/>
        </w:rPr>
        <w:t>Ставропольского края                                                                       Т.А. Фоменко</w:t>
      </w:r>
    </w:p>
    <w:p w:rsidR="008E7B1A" w:rsidRPr="006632DE" w:rsidRDefault="008E7B1A" w:rsidP="008E7B1A">
      <w:pPr>
        <w:spacing w:line="240" w:lineRule="exact"/>
        <w:rPr>
          <w:rFonts w:ascii="Times New Roman" w:hAnsi="Times New Roman" w:cs="Times New Roman"/>
          <w:sz w:val="28"/>
          <w:szCs w:val="28"/>
        </w:rPr>
      </w:pPr>
      <w:bookmarkStart w:id="0" w:name="_GoBack"/>
      <w:bookmarkEnd w:id="0"/>
    </w:p>
    <w:sectPr w:rsidR="008E7B1A" w:rsidRPr="006632DE" w:rsidSect="00F714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77A50"/>
    <w:multiLevelType w:val="hybridMultilevel"/>
    <w:tmpl w:val="76E24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F40D76"/>
    <w:multiLevelType w:val="multilevel"/>
    <w:tmpl w:val="4A5E88C4"/>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 w15:restartNumberingAfterBreak="0">
    <w:nsid w:val="26CD4E82"/>
    <w:multiLevelType w:val="hybridMultilevel"/>
    <w:tmpl w:val="1F0C5582"/>
    <w:lvl w:ilvl="0" w:tplc="744862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DAC51A4"/>
    <w:multiLevelType w:val="hybridMultilevel"/>
    <w:tmpl w:val="3CC8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066F78"/>
    <w:multiLevelType w:val="hybridMultilevel"/>
    <w:tmpl w:val="C212C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2B720E"/>
    <w:multiLevelType w:val="hybridMultilevel"/>
    <w:tmpl w:val="27FA0962"/>
    <w:lvl w:ilvl="0" w:tplc="BA34F4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4F80318"/>
    <w:multiLevelType w:val="hybridMultilevel"/>
    <w:tmpl w:val="C20C0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7B0357D"/>
    <w:multiLevelType w:val="hybridMultilevel"/>
    <w:tmpl w:val="80E2DAA6"/>
    <w:lvl w:ilvl="0" w:tplc="6DB0963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15C5DE5"/>
    <w:multiLevelType w:val="hybridMultilevel"/>
    <w:tmpl w:val="C2A6C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693FFC"/>
    <w:multiLevelType w:val="hybridMultilevel"/>
    <w:tmpl w:val="A6B4E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C86A24"/>
    <w:multiLevelType w:val="hybridMultilevel"/>
    <w:tmpl w:val="07D4D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9045B9"/>
    <w:multiLevelType w:val="hybridMultilevel"/>
    <w:tmpl w:val="0310E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26C61D0"/>
    <w:multiLevelType w:val="hybridMultilevel"/>
    <w:tmpl w:val="876CA520"/>
    <w:lvl w:ilvl="0" w:tplc="54FCB03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4"/>
  </w:num>
  <w:num w:numId="4">
    <w:abstractNumId w:val="11"/>
  </w:num>
  <w:num w:numId="5">
    <w:abstractNumId w:val="10"/>
  </w:num>
  <w:num w:numId="6">
    <w:abstractNumId w:val="5"/>
  </w:num>
  <w:num w:numId="7">
    <w:abstractNumId w:val="7"/>
  </w:num>
  <w:num w:numId="8">
    <w:abstractNumId w:val="9"/>
  </w:num>
  <w:num w:numId="9">
    <w:abstractNumId w:val="8"/>
  </w:num>
  <w:num w:numId="10">
    <w:abstractNumId w:val="3"/>
  </w:num>
  <w:num w:numId="11">
    <w:abstractNumId w:val="6"/>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10"/>
  <w:displayHorizontalDrawingGridEvery w:val="2"/>
  <w:characterSpacingControl w:val="doNotCompress"/>
  <w:compat>
    <w:useFELayout/>
    <w:compatSetting w:name="compatibilityMode" w:uri="http://schemas.microsoft.com/office/word" w:val="12"/>
  </w:compat>
  <w:rsids>
    <w:rsidRoot w:val="004F370F"/>
    <w:rsid w:val="000072E5"/>
    <w:rsid w:val="00010AC3"/>
    <w:rsid w:val="000133A6"/>
    <w:rsid w:val="00023463"/>
    <w:rsid w:val="00031525"/>
    <w:rsid w:val="00034CED"/>
    <w:rsid w:val="00040304"/>
    <w:rsid w:val="000428D7"/>
    <w:rsid w:val="000439D4"/>
    <w:rsid w:val="000515D3"/>
    <w:rsid w:val="000559BE"/>
    <w:rsid w:val="00063DCF"/>
    <w:rsid w:val="00065E04"/>
    <w:rsid w:val="00066108"/>
    <w:rsid w:val="000666C6"/>
    <w:rsid w:val="00067008"/>
    <w:rsid w:val="00074F23"/>
    <w:rsid w:val="000764FF"/>
    <w:rsid w:val="000813E5"/>
    <w:rsid w:val="0008304E"/>
    <w:rsid w:val="000911FE"/>
    <w:rsid w:val="000A076E"/>
    <w:rsid w:val="000A2B85"/>
    <w:rsid w:val="000A35C3"/>
    <w:rsid w:val="000A5494"/>
    <w:rsid w:val="000A732F"/>
    <w:rsid w:val="000B1F97"/>
    <w:rsid w:val="000B2EAA"/>
    <w:rsid w:val="000C6493"/>
    <w:rsid w:val="000D5A97"/>
    <w:rsid w:val="000D5C3D"/>
    <w:rsid w:val="000E216B"/>
    <w:rsid w:val="000E535C"/>
    <w:rsid w:val="000E55C5"/>
    <w:rsid w:val="000F318F"/>
    <w:rsid w:val="000F37DC"/>
    <w:rsid w:val="000F63F4"/>
    <w:rsid w:val="001036E3"/>
    <w:rsid w:val="001106D9"/>
    <w:rsid w:val="001413C2"/>
    <w:rsid w:val="001416EE"/>
    <w:rsid w:val="00141C63"/>
    <w:rsid w:val="00153E7A"/>
    <w:rsid w:val="0016360F"/>
    <w:rsid w:val="0016697F"/>
    <w:rsid w:val="0017130A"/>
    <w:rsid w:val="001800EA"/>
    <w:rsid w:val="00185C1E"/>
    <w:rsid w:val="001A272E"/>
    <w:rsid w:val="001B1CF1"/>
    <w:rsid w:val="001B5E0C"/>
    <w:rsid w:val="001C0F0A"/>
    <w:rsid w:val="001C44B5"/>
    <w:rsid w:val="001E334F"/>
    <w:rsid w:val="001E4A4F"/>
    <w:rsid w:val="001E6A66"/>
    <w:rsid w:val="001F00CE"/>
    <w:rsid w:val="001F3F57"/>
    <w:rsid w:val="00204B14"/>
    <w:rsid w:val="00207201"/>
    <w:rsid w:val="00212B74"/>
    <w:rsid w:val="002145FD"/>
    <w:rsid w:val="00215D7D"/>
    <w:rsid w:val="00223CCD"/>
    <w:rsid w:val="002270AC"/>
    <w:rsid w:val="0022759F"/>
    <w:rsid w:val="00234899"/>
    <w:rsid w:val="00236882"/>
    <w:rsid w:val="00237DED"/>
    <w:rsid w:val="00242FD6"/>
    <w:rsid w:val="002504E3"/>
    <w:rsid w:val="00252653"/>
    <w:rsid w:val="0026191D"/>
    <w:rsid w:val="002662DB"/>
    <w:rsid w:val="00270E95"/>
    <w:rsid w:val="00271624"/>
    <w:rsid w:val="00273A0E"/>
    <w:rsid w:val="00275EC4"/>
    <w:rsid w:val="002817F5"/>
    <w:rsid w:val="002938D4"/>
    <w:rsid w:val="002A1830"/>
    <w:rsid w:val="002A24D2"/>
    <w:rsid w:val="002C7649"/>
    <w:rsid w:val="002E03B5"/>
    <w:rsid w:val="002E27EF"/>
    <w:rsid w:val="002F35AC"/>
    <w:rsid w:val="00302B3C"/>
    <w:rsid w:val="00305E74"/>
    <w:rsid w:val="003108E1"/>
    <w:rsid w:val="00312327"/>
    <w:rsid w:val="00312B25"/>
    <w:rsid w:val="00313F7F"/>
    <w:rsid w:val="00323200"/>
    <w:rsid w:val="0033338E"/>
    <w:rsid w:val="0033339D"/>
    <w:rsid w:val="00344DE0"/>
    <w:rsid w:val="00347A80"/>
    <w:rsid w:val="00353046"/>
    <w:rsid w:val="003538A1"/>
    <w:rsid w:val="0036218E"/>
    <w:rsid w:val="003669E8"/>
    <w:rsid w:val="003700D2"/>
    <w:rsid w:val="00375CE7"/>
    <w:rsid w:val="00384929"/>
    <w:rsid w:val="003A25BD"/>
    <w:rsid w:val="003E345B"/>
    <w:rsid w:val="004001EB"/>
    <w:rsid w:val="004025DD"/>
    <w:rsid w:val="00403667"/>
    <w:rsid w:val="00410624"/>
    <w:rsid w:val="004115CA"/>
    <w:rsid w:val="00414D0B"/>
    <w:rsid w:val="00414EE5"/>
    <w:rsid w:val="00420722"/>
    <w:rsid w:val="0042669B"/>
    <w:rsid w:val="00440559"/>
    <w:rsid w:val="00440D05"/>
    <w:rsid w:val="00444CE8"/>
    <w:rsid w:val="0044540D"/>
    <w:rsid w:val="00445AFF"/>
    <w:rsid w:val="004558F6"/>
    <w:rsid w:val="0045628C"/>
    <w:rsid w:val="00460078"/>
    <w:rsid w:val="00461C17"/>
    <w:rsid w:val="00461EC1"/>
    <w:rsid w:val="004638EF"/>
    <w:rsid w:val="00463CA7"/>
    <w:rsid w:val="0046587F"/>
    <w:rsid w:val="00465A83"/>
    <w:rsid w:val="00466B92"/>
    <w:rsid w:val="0047080A"/>
    <w:rsid w:val="004731AD"/>
    <w:rsid w:val="0047549E"/>
    <w:rsid w:val="00481305"/>
    <w:rsid w:val="004852CE"/>
    <w:rsid w:val="00487CCD"/>
    <w:rsid w:val="00492D00"/>
    <w:rsid w:val="004B167F"/>
    <w:rsid w:val="004B54D6"/>
    <w:rsid w:val="004C6194"/>
    <w:rsid w:val="004C6C97"/>
    <w:rsid w:val="004D2913"/>
    <w:rsid w:val="004D33B7"/>
    <w:rsid w:val="004D365A"/>
    <w:rsid w:val="004D67CD"/>
    <w:rsid w:val="004D736E"/>
    <w:rsid w:val="004F0473"/>
    <w:rsid w:val="004F370F"/>
    <w:rsid w:val="004F531A"/>
    <w:rsid w:val="00506758"/>
    <w:rsid w:val="00516654"/>
    <w:rsid w:val="00532C5F"/>
    <w:rsid w:val="005369D7"/>
    <w:rsid w:val="00537FB9"/>
    <w:rsid w:val="00557B0B"/>
    <w:rsid w:val="00565E3D"/>
    <w:rsid w:val="00567977"/>
    <w:rsid w:val="00576FBF"/>
    <w:rsid w:val="005913FD"/>
    <w:rsid w:val="005A2297"/>
    <w:rsid w:val="005A25A4"/>
    <w:rsid w:val="005A3C78"/>
    <w:rsid w:val="005A40A9"/>
    <w:rsid w:val="005B4F79"/>
    <w:rsid w:val="005B7503"/>
    <w:rsid w:val="005C3B9A"/>
    <w:rsid w:val="005D67FA"/>
    <w:rsid w:val="005D6D22"/>
    <w:rsid w:val="005E427D"/>
    <w:rsid w:val="005E47C2"/>
    <w:rsid w:val="005E586E"/>
    <w:rsid w:val="005E76E8"/>
    <w:rsid w:val="00604E1B"/>
    <w:rsid w:val="00607449"/>
    <w:rsid w:val="0062154A"/>
    <w:rsid w:val="00624716"/>
    <w:rsid w:val="006267E6"/>
    <w:rsid w:val="00642189"/>
    <w:rsid w:val="00646DF6"/>
    <w:rsid w:val="006502A9"/>
    <w:rsid w:val="006569E9"/>
    <w:rsid w:val="0066144E"/>
    <w:rsid w:val="00663765"/>
    <w:rsid w:val="00664A78"/>
    <w:rsid w:val="00683235"/>
    <w:rsid w:val="006870FD"/>
    <w:rsid w:val="006930AE"/>
    <w:rsid w:val="006A5D4A"/>
    <w:rsid w:val="006A65EF"/>
    <w:rsid w:val="006B227E"/>
    <w:rsid w:val="006B5C71"/>
    <w:rsid w:val="006B6847"/>
    <w:rsid w:val="006C0163"/>
    <w:rsid w:val="006C350D"/>
    <w:rsid w:val="006D57F7"/>
    <w:rsid w:val="006D58BE"/>
    <w:rsid w:val="006E00D1"/>
    <w:rsid w:val="006E0ED2"/>
    <w:rsid w:val="006E2E83"/>
    <w:rsid w:val="006E344C"/>
    <w:rsid w:val="006E5C7F"/>
    <w:rsid w:val="006F3244"/>
    <w:rsid w:val="006F461F"/>
    <w:rsid w:val="006F7010"/>
    <w:rsid w:val="00700E9E"/>
    <w:rsid w:val="00701EE3"/>
    <w:rsid w:val="007041CD"/>
    <w:rsid w:val="007104B0"/>
    <w:rsid w:val="007133C6"/>
    <w:rsid w:val="00715FE0"/>
    <w:rsid w:val="0071665E"/>
    <w:rsid w:val="00724EA6"/>
    <w:rsid w:val="0073060F"/>
    <w:rsid w:val="00732FF1"/>
    <w:rsid w:val="00734D63"/>
    <w:rsid w:val="0074293F"/>
    <w:rsid w:val="00742E5B"/>
    <w:rsid w:val="00743D69"/>
    <w:rsid w:val="00757250"/>
    <w:rsid w:val="00761EF3"/>
    <w:rsid w:val="00776EB9"/>
    <w:rsid w:val="0078292F"/>
    <w:rsid w:val="00783657"/>
    <w:rsid w:val="007926C7"/>
    <w:rsid w:val="0079538B"/>
    <w:rsid w:val="00796BC3"/>
    <w:rsid w:val="007B28F5"/>
    <w:rsid w:val="007B5DCA"/>
    <w:rsid w:val="007B6D11"/>
    <w:rsid w:val="007C3C64"/>
    <w:rsid w:val="007D0EDA"/>
    <w:rsid w:val="007D55CB"/>
    <w:rsid w:val="007D7A14"/>
    <w:rsid w:val="007E29C7"/>
    <w:rsid w:val="007E47BF"/>
    <w:rsid w:val="0080260E"/>
    <w:rsid w:val="00803552"/>
    <w:rsid w:val="00812413"/>
    <w:rsid w:val="00817EB6"/>
    <w:rsid w:val="00830DF6"/>
    <w:rsid w:val="00831192"/>
    <w:rsid w:val="00846240"/>
    <w:rsid w:val="0084758B"/>
    <w:rsid w:val="00851775"/>
    <w:rsid w:val="00851DFF"/>
    <w:rsid w:val="00857DFF"/>
    <w:rsid w:val="00870D79"/>
    <w:rsid w:val="008751E0"/>
    <w:rsid w:val="00875D22"/>
    <w:rsid w:val="0088790B"/>
    <w:rsid w:val="00890CA0"/>
    <w:rsid w:val="008954D3"/>
    <w:rsid w:val="008A1AB3"/>
    <w:rsid w:val="008A4C5A"/>
    <w:rsid w:val="008B0173"/>
    <w:rsid w:val="008B165D"/>
    <w:rsid w:val="008D2204"/>
    <w:rsid w:val="008D2973"/>
    <w:rsid w:val="008D4A04"/>
    <w:rsid w:val="008E09EF"/>
    <w:rsid w:val="008E2B95"/>
    <w:rsid w:val="008E7B1A"/>
    <w:rsid w:val="008F04D3"/>
    <w:rsid w:val="008F1FC3"/>
    <w:rsid w:val="008F65EC"/>
    <w:rsid w:val="008F6A9A"/>
    <w:rsid w:val="008F6FC1"/>
    <w:rsid w:val="0090060A"/>
    <w:rsid w:val="009016E8"/>
    <w:rsid w:val="00901F7B"/>
    <w:rsid w:val="009040BC"/>
    <w:rsid w:val="009069C8"/>
    <w:rsid w:val="00920840"/>
    <w:rsid w:val="00923E0E"/>
    <w:rsid w:val="00926D7B"/>
    <w:rsid w:val="0092779E"/>
    <w:rsid w:val="00932A12"/>
    <w:rsid w:val="00933A2F"/>
    <w:rsid w:val="00934054"/>
    <w:rsid w:val="00936DFE"/>
    <w:rsid w:val="00944590"/>
    <w:rsid w:val="00947DCC"/>
    <w:rsid w:val="0095151C"/>
    <w:rsid w:val="0095444A"/>
    <w:rsid w:val="00963E0C"/>
    <w:rsid w:val="00965717"/>
    <w:rsid w:val="00971BA0"/>
    <w:rsid w:val="0098202F"/>
    <w:rsid w:val="0098271B"/>
    <w:rsid w:val="009906E3"/>
    <w:rsid w:val="00992035"/>
    <w:rsid w:val="00992CE1"/>
    <w:rsid w:val="00992F5F"/>
    <w:rsid w:val="0099533C"/>
    <w:rsid w:val="009B17D0"/>
    <w:rsid w:val="009B35A4"/>
    <w:rsid w:val="009B64D4"/>
    <w:rsid w:val="009C0207"/>
    <w:rsid w:val="009C0318"/>
    <w:rsid w:val="009C4F22"/>
    <w:rsid w:val="009D35A1"/>
    <w:rsid w:val="009D54BB"/>
    <w:rsid w:val="009D6065"/>
    <w:rsid w:val="009E1BE1"/>
    <w:rsid w:val="009E5C4B"/>
    <w:rsid w:val="009F39F2"/>
    <w:rsid w:val="009F6133"/>
    <w:rsid w:val="009F634B"/>
    <w:rsid w:val="00A13FAC"/>
    <w:rsid w:val="00A14BC4"/>
    <w:rsid w:val="00A323A9"/>
    <w:rsid w:val="00A32537"/>
    <w:rsid w:val="00A4677B"/>
    <w:rsid w:val="00A54F73"/>
    <w:rsid w:val="00A60405"/>
    <w:rsid w:val="00A6588E"/>
    <w:rsid w:val="00A674E2"/>
    <w:rsid w:val="00A7224D"/>
    <w:rsid w:val="00A74596"/>
    <w:rsid w:val="00A91797"/>
    <w:rsid w:val="00A93606"/>
    <w:rsid w:val="00A94BCE"/>
    <w:rsid w:val="00A95A2D"/>
    <w:rsid w:val="00A95AE9"/>
    <w:rsid w:val="00AA2089"/>
    <w:rsid w:val="00AA247A"/>
    <w:rsid w:val="00AA66F3"/>
    <w:rsid w:val="00AB1DEF"/>
    <w:rsid w:val="00AB2A61"/>
    <w:rsid w:val="00AB6826"/>
    <w:rsid w:val="00AC3B02"/>
    <w:rsid w:val="00AC42CF"/>
    <w:rsid w:val="00AC4E06"/>
    <w:rsid w:val="00AD33BA"/>
    <w:rsid w:val="00AD54D7"/>
    <w:rsid w:val="00AD6187"/>
    <w:rsid w:val="00AD62FB"/>
    <w:rsid w:val="00AE2E1A"/>
    <w:rsid w:val="00AE5C08"/>
    <w:rsid w:val="00AF5FA0"/>
    <w:rsid w:val="00AF6339"/>
    <w:rsid w:val="00B03110"/>
    <w:rsid w:val="00B0479A"/>
    <w:rsid w:val="00B07C0A"/>
    <w:rsid w:val="00B14FE4"/>
    <w:rsid w:val="00B15782"/>
    <w:rsid w:val="00B25356"/>
    <w:rsid w:val="00B25DC0"/>
    <w:rsid w:val="00B4171E"/>
    <w:rsid w:val="00B42052"/>
    <w:rsid w:val="00B46226"/>
    <w:rsid w:val="00B4632A"/>
    <w:rsid w:val="00B5487C"/>
    <w:rsid w:val="00B61525"/>
    <w:rsid w:val="00B61D12"/>
    <w:rsid w:val="00B61D55"/>
    <w:rsid w:val="00B62EF8"/>
    <w:rsid w:val="00B63898"/>
    <w:rsid w:val="00B64B10"/>
    <w:rsid w:val="00B73E39"/>
    <w:rsid w:val="00B74C72"/>
    <w:rsid w:val="00B7507E"/>
    <w:rsid w:val="00B947F7"/>
    <w:rsid w:val="00B9509A"/>
    <w:rsid w:val="00B955AD"/>
    <w:rsid w:val="00B958C9"/>
    <w:rsid w:val="00BA15A8"/>
    <w:rsid w:val="00BA3487"/>
    <w:rsid w:val="00BA58A5"/>
    <w:rsid w:val="00BA7925"/>
    <w:rsid w:val="00BB4D77"/>
    <w:rsid w:val="00BC0AC0"/>
    <w:rsid w:val="00BD1320"/>
    <w:rsid w:val="00BD402B"/>
    <w:rsid w:val="00BE0DB5"/>
    <w:rsid w:val="00BE0E63"/>
    <w:rsid w:val="00BE1016"/>
    <w:rsid w:val="00BF001B"/>
    <w:rsid w:val="00BF3271"/>
    <w:rsid w:val="00BF7091"/>
    <w:rsid w:val="00BF7B4E"/>
    <w:rsid w:val="00C0018D"/>
    <w:rsid w:val="00C034BF"/>
    <w:rsid w:val="00C10703"/>
    <w:rsid w:val="00C13BCB"/>
    <w:rsid w:val="00C16B42"/>
    <w:rsid w:val="00C22FCA"/>
    <w:rsid w:val="00C24DED"/>
    <w:rsid w:val="00C2678B"/>
    <w:rsid w:val="00C3036D"/>
    <w:rsid w:val="00C32FCB"/>
    <w:rsid w:val="00C41134"/>
    <w:rsid w:val="00C4374E"/>
    <w:rsid w:val="00C442E5"/>
    <w:rsid w:val="00C4524E"/>
    <w:rsid w:val="00C529C2"/>
    <w:rsid w:val="00C55C69"/>
    <w:rsid w:val="00C57403"/>
    <w:rsid w:val="00C61676"/>
    <w:rsid w:val="00C64CB5"/>
    <w:rsid w:val="00C67F67"/>
    <w:rsid w:val="00C8688D"/>
    <w:rsid w:val="00C87AFE"/>
    <w:rsid w:val="00C90E08"/>
    <w:rsid w:val="00C94CDD"/>
    <w:rsid w:val="00C96C74"/>
    <w:rsid w:val="00C9732A"/>
    <w:rsid w:val="00CA3234"/>
    <w:rsid w:val="00CA3F1E"/>
    <w:rsid w:val="00CA6BBE"/>
    <w:rsid w:val="00CB1F1A"/>
    <w:rsid w:val="00CC7121"/>
    <w:rsid w:val="00CD15C6"/>
    <w:rsid w:val="00CD6045"/>
    <w:rsid w:val="00CE2F93"/>
    <w:rsid w:val="00CE3B85"/>
    <w:rsid w:val="00CE475A"/>
    <w:rsid w:val="00D0110A"/>
    <w:rsid w:val="00D01F96"/>
    <w:rsid w:val="00D055D7"/>
    <w:rsid w:val="00D05DA2"/>
    <w:rsid w:val="00D06AB1"/>
    <w:rsid w:val="00D06AD3"/>
    <w:rsid w:val="00D07A8E"/>
    <w:rsid w:val="00D15451"/>
    <w:rsid w:val="00D16603"/>
    <w:rsid w:val="00D21737"/>
    <w:rsid w:val="00D33B15"/>
    <w:rsid w:val="00D35C2E"/>
    <w:rsid w:val="00D55A15"/>
    <w:rsid w:val="00D57DDD"/>
    <w:rsid w:val="00D6357A"/>
    <w:rsid w:val="00D74E1A"/>
    <w:rsid w:val="00D75E13"/>
    <w:rsid w:val="00D766D1"/>
    <w:rsid w:val="00D82D26"/>
    <w:rsid w:val="00D86BFF"/>
    <w:rsid w:val="00D94A84"/>
    <w:rsid w:val="00D9558D"/>
    <w:rsid w:val="00D955CF"/>
    <w:rsid w:val="00D96D21"/>
    <w:rsid w:val="00D96D9E"/>
    <w:rsid w:val="00DB0237"/>
    <w:rsid w:val="00DB22D4"/>
    <w:rsid w:val="00DB4332"/>
    <w:rsid w:val="00DB696E"/>
    <w:rsid w:val="00DC3925"/>
    <w:rsid w:val="00DC787B"/>
    <w:rsid w:val="00DD0CBE"/>
    <w:rsid w:val="00DE1C33"/>
    <w:rsid w:val="00DE6DA0"/>
    <w:rsid w:val="00DF0A3C"/>
    <w:rsid w:val="00DF2E27"/>
    <w:rsid w:val="00DF3256"/>
    <w:rsid w:val="00E03B0B"/>
    <w:rsid w:val="00E03F3E"/>
    <w:rsid w:val="00E044D9"/>
    <w:rsid w:val="00E04C65"/>
    <w:rsid w:val="00E04C93"/>
    <w:rsid w:val="00E1178E"/>
    <w:rsid w:val="00E12143"/>
    <w:rsid w:val="00E12C5C"/>
    <w:rsid w:val="00E1510F"/>
    <w:rsid w:val="00E15EAA"/>
    <w:rsid w:val="00E2182C"/>
    <w:rsid w:val="00E32845"/>
    <w:rsid w:val="00E348C0"/>
    <w:rsid w:val="00E35C0F"/>
    <w:rsid w:val="00E362FB"/>
    <w:rsid w:val="00E43D5B"/>
    <w:rsid w:val="00E45A21"/>
    <w:rsid w:val="00E51453"/>
    <w:rsid w:val="00E51EAC"/>
    <w:rsid w:val="00E56EB3"/>
    <w:rsid w:val="00E6746E"/>
    <w:rsid w:val="00E73689"/>
    <w:rsid w:val="00E73989"/>
    <w:rsid w:val="00E7706D"/>
    <w:rsid w:val="00E80374"/>
    <w:rsid w:val="00E8728A"/>
    <w:rsid w:val="00E951EF"/>
    <w:rsid w:val="00E95E55"/>
    <w:rsid w:val="00EA444B"/>
    <w:rsid w:val="00EA59D4"/>
    <w:rsid w:val="00EB0E50"/>
    <w:rsid w:val="00EB261A"/>
    <w:rsid w:val="00EC120C"/>
    <w:rsid w:val="00EC2C60"/>
    <w:rsid w:val="00EC4F90"/>
    <w:rsid w:val="00ED24ED"/>
    <w:rsid w:val="00ED7EE4"/>
    <w:rsid w:val="00EE010B"/>
    <w:rsid w:val="00EE5F9A"/>
    <w:rsid w:val="00EE71A3"/>
    <w:rsid w:val="00F10916"/>
    <w:rsid w:val="00F16407"/>
    <w:rsid w:val="00F2283C"/>
    <w:rsid w:val="00F32F2B"/>
    <w:rsid w:val="00F34FC9"/>
    <w:rsid w:val="00F374E2"/>
    <w:rsid w:val="00F3796B"/>
    <w:rsid w:val="00F37B25"/>
    <w:rsid w:val="00F43E75"/>
    <w:rsid w:val="00F45740"/>
    <w:rsid w:val="00F45C8A"/>
    <w:rsid w:val="00F46A34"/>
    <w:rsid w:val="00F51337"/>
    <w:rsid w:val="00F555A6"/>
    <w:rsid w:val="00F67A8C"/>
    <w:rsid w:val="00F67E45"/>
    <w:rsid w:val="00F71438"/>
    <w:rsid w:val="00F7299D"/>
    <w:rsid w:val="00F81867"/>
    <w:rsid w:val="00F81C3C"/>
    <w:rsid w:val="00F83014"/>
    <w:rsid w:val="00F903BF"/>
    <w:rsid w:val="00F97316"/>
    <w:rsid w:val="00F9741D"/>
    <w:rsid w:val="00FA17E0"/>
    <w:rsid w:val="00FA6981"/>
    <w:rsid w:val="00FA7EF5"/>
    <w:rsid w:val="00FB7539"/>
    <w:rsid w:val="00FC2F97"/>
    <w:rsid w:val="00FC4419"/>
    <w:rsid w:val="00FC6A25"/>
    <w:rsid w:val="00FE0C91"/>
    <w:rsid w:val="00FE5EAC"/>
    <w:rsid w:val="00FE6CD4"/>
    <w:rsid w:val="00FE7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15:docId w15:val="{71D67311-79EA-4578-9F5F-F42948507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4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440559"/>
    <w:pPr>
      <w:spacing w:line="288" w:lineRule="auto"/>
    </w:pPr>
    <w:rPr>
      <w:rFonts w:ascii="Times New Roman" w:eastAsia="Times New Roman" w:hAnsi="Times New Roman" w:cs="Times New Roman"/>
      <w:color w:val="000000"/>
      <w:sz w:val="24"/>
      <w:szCs w:val="20"/>
    </w:rPr>
  </w:style>
  <w:style w:type="paragraph" w:customStyle="1" w:styleId="ConsNormal">
    <w:name w:val="ConsNormal"/>
    <w:rsid w:val="00646DF6"/>
    <w:pPr>
      <w:widowControl w:val="0"/>
      <w:suppressAutoHyphens/>
      <w:autoSpaceDE w:val="0"/>
      <w:ind w:firstLine="720"/>
      <w:jc w:val="left"/>
    </w:pPr>
    <w:rPr>
      <w:rFonts w:ascii="Arial" w:eastAsia="Arial" w:hAnsi="Arial" w:cs="Arial"/>
      <w:kern w:val="2"/>
      <w:sz w:val="16"/>
      <w:szCs w:val="16"/>
      <w:lang w:eastAsia="ar-SA"/>
    </w:rPr>
  </w:style>
  <w:style w:type="paragraph" w:customStyle="1" w:styleId="a3">
    <w:name w:val="Пункты"/>
    <w:basedOn w:val="a"/>
    <w:qFormat/>
    <w:rsid w:val="00646DF6"/>
    <w:pPr>
      <w:widowControl w:val="0"/>
      <w:shd w:val="clear" w:color="auto" w:fill="FFFFFF"/>
      <w:suppressAutoHyphens/>
      <w:spacing w:line="276" w:lineRule="exact"/>
      <w:ind w:hanging="227"/>
      <w:jc w:val="left"/>
      <w:textAlignment w:val="baseline"/>
    </w:pPr>
    <w:rPr>
      <w:rFonts w:ascii="Times New Roman" w:eastAsia="Lucida Sans Unicode" w:hAnsi="Times New Roman" w:cs="Times New Roman"/>
      <w:sz w:val="26"/>
      <w:szCs w:val="26"/>
    </w:rPr>
  </w:style>
  <w:style w:type="paragraph" w:styleId="a4">
    <w:name w:val="List Paragraph"/>
    <w:basedOn w:val="a"/>
    <w:uiPriority w:val="34"/>
    <w:qFormat/>
    <w:rsid w:val="000439D4"/>
    <w:pPr>
      <w:ind w:left="720"/>
      <w:contextualSpacing/>
    </w:pPr>
  </w:style>
  <w:style w:type="character" w:customStyle="1" w:styleId="FontStyle13">
    <w:name w:val="Font Style13"/>
    <w:rsid w:val="00C64CB5"/>
    <w:rPr>
      <w:rFonts w:ascii="Times New Roman" w:hAnsi="Times New Roman"/>
      <w:sz w:val="26"/>
    </w:rPr>
  </w:style>
  <w:style w:type="character" w:styleId="a5">
    <w:name w:val="Hyperlink"/>
    <w:basedOn w:val="a0"/>
    <w:uiPriority w:val="99"/>
    <w:rsid w:val="00C64CB5"/>
    <w:rPr>
      <w:rFonts w:cs="Times New Roman"/>
      <w:color w:val="0000FF"/>
      <w:u w:val="single"/>
    </w:rPr>
  </w:style>
  <w:style w:type="character" w:customStyle="1" w:styleId="apple-converted-space">
    <w:name w:val="apple-converted-space"/>
    <w:basedOn w:val="a0"/>
    <w:rsid w:val="00C64CB5"/>
  </w:style>
  <w:style w:type="paragraph" w:styleId="a6">
    <w:name w:val="Balloon Text"/>
    <w:basedOn w:val="a"/>
    <w:link w:val="a7"/>
    <w:uiPriority w:val="99"/>
    <w:semiHidden/>
    <w:unhideWhenUsed/>
    <w:rsid w:val="001036E3"/>
    <w:rPr>
      <w:rFonts w:ascii="Tahoma" w:hAnsi="Tahoma" w:cs="Tahoma"/>
      <w:sz w:val="16"/>
      <w:szCs w:val="16"/>
    </w:rPr>
  </w:style>
  <w:style w:type="character" w:customStyle="1" w:styleId="a7">
    <w:name w:val="Текст выноски Знак"/>
    <w:basedOn w:val="a0"/>
    <w:link w:val="a6"/>
    <w:uiPriority w:val="99"/>
    <w:semiHidden/>
    <w:rsid w:val="001036E3"/>
    <w:rPr>
      <w:rFonts w:ascii="Tahoma" w:hAnsi="Tahoma" w:cs="Tahoma"/>
      <w:sz w:val="16"/>
      <w:szCs w:val="16"/>
    </w:rPr>
  </w:style>
  <w:style w:type="paragraph" w:customStyle="1" w:styleId="ConsPlusNormal">
    <w:name w:val="ConsPlusNormal"/>
    <w:rsid w:val="00E73989"/>
    <w:pPr>
      <w:autoSpaceDE w:val="0"/>
      <w:autoSpaceDN w:val="0"/>
      <w:adjustRightInd w:val="0"/>
      <w:jc w:val="left"/>
    </w:pPr>
    <w:rPr>
      <w:rFonts w:ascii="Times New Roman" w:eastAsia="Times New Roman" w:hAnsi="Times New Roman" w:cs="Times New Roman"/>
      <w:sz w:val="28"/>
      <w:szCs w:val="28"/>
    </w:rPr>
  </w:style>
  <w:style w:type="paragraph" w:customStyle="1" w:styleId="21">
    <w:name w:val="Основной текст 21"/>
    <w:basedOn w:val="a"/>
    <w:rsid w:val="00BB4D77"/>
    <w:pPr>
      <w:suppressAutoHyphens/>
    </w:pPr>
    <w:rPr>
      <w:rFonts w:ascii="Times New Roman" w:eastAsia="Times New Roman" w:hAnsi="Times New Roman" w:cs="Times New Roman"/>
      <w:sz w:val="28"/>
      <w:szCs w:val="24"/>
      <w:lang w:eastAsia="ar-SA"/>
    </w:rPr>
  </w:style>
  <w:style w:type="paragraph" w:styleId="a8">
    <w:name w:val="No Spacing"/>
    <w:basedOn w:val="a"/>
    <w:link w:val="a9"/>
    <w:qFormat/>
    <w:rsid w:val="00BB4D77"/>
    <w:rPr>
      <w:rFonts w:ascii="Times New Roman" w:eastAsia="Calibri" w:hAnsi="Times New Roman" w:cs="Times New Roman"/>
      <w:sz w:val="28"/>
      <w:lang w:val="en-US" w:eastAsia="en-US" w:bidi="en-US"/>
    </w:rPr>
  </w:style>
  <w:style w:type="character" w:customStyle="1" w:styleId="a9">
    <w:name w:val="Без интервала Знак"/>
    <w:basedOn w:val="a0"/>
    <w:link w:val="a8"/>
    <w:uiPriority w:val="1"/>
    <w:rsid w:val="00BB4D77"/>
    <w:rPr>
      <w:rFonts w:ascii="Times New Roman" w:eastAsia="Calibri" w:hAnsi="Times New Roman" w:cs="Times New Roman"/>
      <w:sz w:val="28"/>
      <w:lang w:val="en-US" w:eastAsia="en-US" w:bidi="en-US"/>
    </w:rPr>
  </w:style>
  <w:style w:type="paragraph" w:styleId="2">
    <w:name w:val="Body Text 2"/>
    <w:basedOn w:val="a"/>
    <w:link w:val="210"/>
    <w:uiPriority w:val="99"/>
    <w:unhideWhenUsed/>
    <w:rsid w:val="00D57DDD"/>
    <w:pPr>
      <w:spacing w:after="120" w:line="480" w:lineRule="auto"/>
      <w:jc w:val="left"/>
    </w:pPr>
    <w:rPr>
      <w:rFonts w:ascii="Times New Roman" w:eastAsia="Times New Roman" w:hAnsi="Times New Roman" w:cs="Times New Roman"/>
      <w:sz w:val="24"/>
      <w:szCs w:val="24"/>
      <w:lang w:eastAsia="zh-CN"/>
    </w:rPr>
  </w:style>
  <w:style w:type="character" w:customStyle="1" w:styleId="20">
    <w:name w:val="Основной текст 2 Знак"/>
    <w:basedOn w:val="a0"/>
    <w:uiPriority w:val="99"/>
    <w:semiHidden/>
    <w:rsid w:val="00D57DDD"/>
  </w:style>
  <w:style w:type="character" w:customStyle="1" w:styleId="210">
    <w:name w:val="Основной текст 2 Знак1"/>
    <w:basedOn w:val="a0"/>
    <w:link w:val="2"/>
    <w:uiPriority w:val="99"/>
    <w:rsid w:val="00D57DDD"/>
    <w:rPr>
      <w:rFonts w:ascii="Times New Roman" w:eastAsia="Times New Roman" w:hAnsi="Times New Roman" w:cs="Times New Roman"/>
      <w:sz w:val="24"/>
      <w:szCs w:val="24"/>
      <w:lang w:eastAsia="zh-CN"/>
    </w:rPr>
  </w:style>
  <w:style w:type="paragraph" w:styleId="aa">
    <w:name w:val="Body Text"/>
    <w:basedOn w:val="a"/>
    <w:link w:val="ab"/>
    <w:uiPriority w:val="99"/>
    <w:semiHidden/>
    <w:unhideWhenUsed/>
    <w:rsid w:val="0088790B"/>
    <w:pPr>
      <w:spacing w:after="120"/>
    </w:pPr>
  </w:style>
  <w:style w:type="character" w:customStyle="1" w:styleId="ab">
    <w:name w:val="Основной текст Знак"/>
    <w:basedOn w:val="a0"/>
    <w:link w:val="aa"/>
    <w:uiPriority w:val="99"/>
    <w:semiHidden/>
    <w:rsid w:val="0088790B"/>
  </w:style>
  <w:style w:type="table" w:styleId="ac">
    <w:name w:val="Table Grid"/>
    <w:basedOn w:val="a1"/>
    <w:uiPriority w:val="39"/>
    <w:rsid w:val="008E7B1A"/>
    <w:pPr>
      <w:suppressAutoHyphens/>
      <w:jc w:val="left"/>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53846">
      <w:bodyDiv w:val="1"/>
      <w:marLeft w:val="0"/>
      <w:marRight w:val="0"/>
      <w:marTop w:val="0"/>
      <w:marBottom w:val="0"/>
      <w:divBdr>
        <w:top w:val="none" w:sz="0" w:space="0" w:color="auto"/>
        <w:left w:val="none" w:sz="0" w:space="0" w:color="auto"/>
        <w:bottom w:val="none" w:sz="0" w:space="0" w:color="auto"/>
        <w:right w:val="none" w:sz="0" w:space="0" w:color="auto"/>
      </w:divBdr>
    </w:div>
    <w:div w:id="355348823">
      <w:bodyDiv w:val="1"/>
      <w:marLeft w:val="0"/>
      <w:marRight w:val="0"/>
      <w:marTop w:val="0"/>
      <w:marBottom w:val="0"/>
      <w:divBdr>
        <w:top w:val="none" w:sz="0" w:space="0" w:color="auto"/>
        <w:left w:val="none" w:sz="0" w:space="0" w:color="auto"/>
        <w:bottom w:val="none" w:sz="0" w:space="0" w:color="auto"/>
        <w:right w:val="none" w:sz="0" w:space="0" w:color="auto"/>
      </w:divBdr>
    </w:div>
    <w:div w:id="492448860">
      <w:bodyDiv w:val="1"/>
      <w:marLeft w:val="0"/>
      <w:marRight w:val="0"/>
      <w:marTop w:val="0"/>
      <w:marBottom w:val="0"/>
      <w:divBdr>
        <w:top w:val="none" w:sz="0" w:space="0" w:color="auto"/>
        <w:left w:val="none" w:sz="0" w:space="0" w:color="auto"/>
        <w:bottom w:val="none" w:sz="0" w:space="0" w:color="auto"/>
        <w:right w:val="none" w:sz="0" w:space="0" w:color="auto"/>
      </w:divBdr>
    </w:div>
    <w:div w:id="525211783">
      <w:bodyDiv w:val="1"/>
      <w:marLeft w:val="0"/>
      <w:marRight w:val="0"/>
      <w:marTop w:val="0"/>
      <w:marBottom w:val="0"/>
      <w:divBdr>
        <w:top w:val="none" w:sz="0" w:space="0" w:color="auto"/>
        <w:left w:val="none" w:sz="0" w:space="0" w:color="auto"/>
        <w:bottom w:val="none" w:sz="0" w:space="0" w:color="auto"/>
        <w:right w:val="none" w:sz="0" w:space="0" w:color="auto"/>
      </w:divBdr>
    </w:div>
    <w:div w:id="743071323">
      <w:bodyDiv w:val="1"/>
      <w:marLeft w:val="0"/>
      <w:marRight w:val="0"/>
      <w:marTop w:val="0"/>
      <w:marBottom w:val="0"/>
      <w:divBdr>
        <w:top w:val="none" w:sz="0" w:space="0" w:color="auto"/>
        <w:left w:val="none" w:sz="0" w:space="0" w:color="auto"/>
        <w:bottom w:val="none" w:sz="0" w:space="0" w:color="auto"/>
        <w:right w:val="none" w:sz="0" w:space="0" w:color="auto"/>
      </w:divBdr>
    </w:div>
    <w:div w:id="975570395">
      <w:bodyDiv w:val="1"/>
      <w:marLeft w:val="0"/>
      <w:marRight w:val="0"/>
      <w:marTop w:val="0"/>
      <w:marBottom w:val="0"/>
      <w:divBdr>
        <w:top w:val="none" w:sz="0" w:space="0" w:color="auto"/>
        <w:left w:val="none" w:sz="0" w:space="0" w:color="auto"/>
        <w:bottom w:val="none" w:sz="0" w:space="0" w:color="auto"/>
        <w:right w:val="none" w:sz="0" w:space="0" w:color="auto"/>
      </w:divBdr>
    </w:div>
    <w:div w:id="1361709434">
      <w:bodyDiv w:val="1"/>
      <w:marLeft w:val="0"/>
      <w:marRight w:val="0"/>
      <w:marTop w:val="0"/>
      <w:marBottom w:val="0"/>
      <w:divBdr>
        <w:top w:val="none" w:sz="0" w:space="0" w:color="auto"/>
        <w:left w:val="none" w:sz="0" w:space="0" w:color="auto"/>
        <w:bottom w:val="none" w:sz="0" w:space="0" w:color="auto"/>
        <w:right w:val="none" w:sz="0" w:space="0" w:color="auto"/>
      </w:divBdr>
    </w:div>
    <w:div w:id="1496072251">
      <w:bodyDiv w:val="1"/>
      <w:marLeft w:val="0"/>
      <w:marRight w:val="0"/>
      <w:marTop w:val="0"/>
      <w:marBottom w:val="0"/>
      <w:divBdr>
        <w:top w:val="none" w:sz="0" w:space="0" w:color="auto"/>
        <w:left w:val="none" w:sz="0" w:space="0" w:color="auto"/>
        <w:bottom w:val="none" w:sz="0" w:space="0" w:color="auto"/>
        <w:right w:val="none" w:sz="0" w:space="0" w:color="auto"/>
      </w:divBdr>
    </w:div>
    <w:div w:id="2089572287">
      <w:bodyDiv w:val="1"/>
      <w:marLeft w:val="0"/>
      <w:marRight w:val="0"/>
      <w:marTop w:val="0"/>
      <w:marBottom w:val="0"/>
      <w:divBdr>
        <w:top w:val="none" w:sz="0" w:space="0" w:color="auto"/>
        <w:left w:val="none" w:sz="0" w:space="0" w:color="auto"/>
        <w:bottom w:val="none" w:sz="0" w:space="0" w:color="auto"/>
        <w:right w:val="none" w:sz="0" w:space="0" w:color="auto"/>
      </w:divBdr>
    </w:div>
    <w:div w:id="21317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D57BB-7C3B-42A9-A214-74D6EA331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554</Words>
  <Characters>3159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77onetwo77@gmail.com</cp:lastModifiedBy>
  <cp:revision>4</cp:revision>
  <cp:lastPrinted>2024-04-17T14:35:00Z</cp:lastPrinted>
  <dcterms:created xsi:type="dcterms:W3CDTF">2024-04-17T14:36:00Z</dcterms:created>
  <dcterms:modified xsi:type="dcterms:W3CDTF">2024-04-24T08:08:00Z</dcterms:modified>
</cp:coreProperties>
</file>