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3A" w:rsidRDefault="0027513A" w:rsidP="0027513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7513A" w:rsidRDefault="0027513A" w:rsidP="00275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27513A" w:rsidRDefault="0027513A" w:rsidP="00275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7513A" w:rsidRDefault="0027513A" w:rsidP="002751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513A" w:rsidRDefault="0027513A" w:rsidP="002751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513A" w:rsidRDefault="0027513A" w:rsidP="002751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2024 г.                              г. Ипатово                                             № 444</w:t>
      </w:r>
    </w:p>
    <w:p w:rsidR="0027513A" w:rsidRDefault="0027513A" w:rsidP="002751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513A" w:rsidRDefault="0027513A" w:rsidP="0027513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0F5B" w:rsidRPr="00C10F5B" w:rsidRDefault="00C10F5B" w:rsidP="00C10F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10F5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муниципального округа Ставропольского края от 27 декабря 2023 г. № 1735 «О создании межведомственной санитарно-противоэпидемической комиссии Ипатовского муниципального округа Ставропольского края»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F5B">
        <w:rPr>
          <w:rFonts w:ascii="Times New Roman" w:hAnsi="Times New Roman" w:cs="Times New Roman"/>
          <w:sz w:val="28"/>
          <w:szCs w:val="28"/>
        </w:rPr>
        <w:t xml:space="preserve">Руководствуясь Федеральном законом от 06 октября 2003 г. № 131-ФЗ «Об общих принципах организации местного самоуправления в Российской Федерации», Федеральным законом от 30 марта 1999 г.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28 января 2021 г. № 4 «Об утверждении санитарных правил и норм </w:t>
      </w:r>
      <w:proofErr w:type="spellStart"/>
      <w:r w:rsidRPr="00C10F5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10F5B">
        <w:rPr>
          <w:rFonts w:ascii="Times New Roman" w:hAnsi="Times New Roman" w:cs="Times New Roman"/>
          <w:sz w:val="28"/>
          <w:szCs w:val="28"/>
        </w:rPr>
        <w:t xml:space="preserve"> 3.3686-21 «Санитарно-эпидемиологические требования по профилактике инфекционных болезней», законами Ставропольского края от 02 марта 2005 г. № 12-кз «О местном самоуправлении в Ставропольском крае», от 30 мая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5B">
        <w:rPr>
          <w:rFonts w:ascii="Times New Roman" w:hAnsi="Times New Roman" w:cs="Times New Roman"/>
          <w:sz w:val="28"/>
          <w:szCs w:val="28"/>
        </w:rPr>
        <w:t>№ 46-кз «О наделении Ипатовского городского округа Ставропольского края статусом муниципального округа», постановлением Правительства Ставропольского края от 26 декабря 2023 г. № 800-п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5B">
        <w:rPr>
          <w:rFonts w:ascii="Times New Roman" w:hAnsi="Times New Roman" w:cs="Times New Roman"/>
          <w:sz w:val="28"/>
          <w:szCs w:val="28"/>
        </w:rPr>
        <w:t>Положение о краевой межведомственной санитарно-противоэпидемической комиссии, утвержденное постановлением Правительства Ставропольского края от 09 марта 2007 г. № 32-п», Уставом Ипатовского муниципального округа Ставропольского края, в целях координации мероприятий по предупреждению, локализации и ликвидации инфекционных заболеваний, массовых неинфекционных заболеваний (отравлений) населения, обеспечения санитарно-эпидемиологического благополучия населения и санитарной охраны территории Ипатовского муниципального округа Ставропольского края администрация Ипатовского муниципального округа Ставропольского края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 w:rsidRPr="00C10F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F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5B">
        <w:rPr>
          <w:rFonts w:ascii="Times New Roman" w:hAnsi="Times New Roman" w:cs="Times New Roman"/>
          <w:sz w:val="28"/>
          <w:szCs w:val="28"/>
        </w:rPr>
        <w:t>Внести в постановление администрации Ипатовского муниципального округа Ставропольского края от 27 декабря 2023 г. № 1735 «О создании межведомственной санитарно-противоэпидемической комиссии Ипатовского муниципального округа Ставропольского края» следующие изменения: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F5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5B">
        <w:rPr>
          <w:rFonts w:ascii="Times New Roman" w:hAnsi="Times New Roman" w:cs="Times New Roman"/>
          <w:sz w:val="28"/>
          <w:szCs w:val="28"/>
        </w:rPr>
        <w:t>В Положении о межведомственной 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5B">
        <w:rPr>
          <w:rFonts w:ascii="Times New Roman" w:hAnsi="Times New Roman" w:cs="Times New Roman"/>
          <w:sz w:val="28"/>
          <w:szCs w:val="28"/>
        </w:rPr>
        <w:t>противоэпидемической комиссии Ипатовского муниципального округа Ставропольского края (далее – комиссия):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F5B"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5B">
        <w:rPr>
          <w:rFonts w:ascii="Times New Roman" w:hAnsi="Times New Roman" w:cs="Times New Roman"/>
          <w:sz w:val="28"/>
          <w:szCs w:val="28"/>
        </w:rPr>
        <w:t>Пункт 6.1.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10F5B">
        <w:rPr>
          <w:rFonts w:ascii="Times New Roman" w:hAnsi="Times New Roman" w:cs="Times New Roman"/>
          <w:sz w:val="28"/>
          <w:szCs w:val="28"/>
        </w:rPr>
        <w:t>«6.2. Заседания комиссии проводятся в плановом порядке не реже одного раза в квартал, а также в оперативном порядке при возникновении или угрозе возникновения и распространения инфекционных заболеваний.».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F5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5B">
        <w:rPr>
          <w:rFonts w:ascii="Times New Roman" w:hAnsi="Times New Roman" w:cs="Times New Roman"/>
          <w:sz w:val="28"/>
          <w:szCs w:val="28"/>
        </w:rPr>
        <w:t>В составе комиссии: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F5B">
        <w:rPr>
          <w:rFonts w:ascii="Times New Roman" w:hAnsi="Times New Roman" w:cs="Times New Roman"/>
          <w:sz w:val="28"/>
          <w:szCs w:val="28"/>
        </w:rPr>
        <w:t>Указать новую должность заместителя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0F5B">
        <w:rPr>
          <w:rFonts w:ascii="Times New Roman" w:hAnsi="Times New Roman" w:cs="Times New Roman"/>
          <w:sz w:val="28"/>
          <w:szCs w:val="28"/>
        </w:rPr>
        <w:t>Сенатенко</w:t>
      </w:r>
      <w:proofErr w:type="spellEnd"/>
      <w:r w:rsidRPr="00C10F5B">
        <w:rPr>
          <w:rFonts w:ascii="Times New Roman" w:hAnsi="Times New Roman" w:cs="Times New Roman"/>
          <w:sz w:val="28"/>
          <w:szCs w:val="28"/>
        </w:rPr>
        <w:t xml:space="preserve"> Юрия Алексеевича – начальник межрайонного территориального отдела Управления Федеральной службы по надзору в сфере защиты прав потребителей и благополучия человека по Ставропольскому краю № 6.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F5B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F5B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 w:rsidRPr="00C10F5B">
        <w:rPr>
          <w:rFonts w:ascii="Times New Roman" w:hAnsi="Times New Roman" w:cs="Times New Roman"/>
          <w:sz w:val="28"/>
          <w:szCs w:val="28"/>
        </w:rPr>
        <w:tab/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 w:rsidRPr="00C10F5B"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настоящего постановления возложить на временно исполняющего обязанности заместителя главы администрации </w:t>
      </w:r>
      <w:proofErr w:type="spellStart"/>
      <w:r w:rsidRPr="00C10F5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10F5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начальника отдела образования администрации </w:t>
      </w:r>
      <w:proofErr w:type="spellStart"/>
      <w:r w:rsidRPr="00C10F5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10F5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Г.Н. </w:t>
      </w:r>
      <w:proofErr w:type="spellStart"/>
      <w:r w:rsidRPr="00C10F5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C10F5B">
        <w:rPr>
          <w:rFonts w:ascii="Times New Roman" w:hAnsi="Times New Roman" w:cs="Times New Roman"/>
          <w:sz w:val="28"/>
          <w:szCs w:val="28"/>
        </w:rPr>
        <w:t>.</w:t>
      </w: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</w:p>
    <w:p w:rsidR="00C10F5B" w:rsidRPr="00C10F5B" w:rsidRDefault="00C10F5B" w:rsidP="00C10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F5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C10F5B" w:rsidRPr="00C10F5B" w:rsidRDefault="00C10F5B" w:rsidP="00C10F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0F5B" w:rsidRDefault="00C10F5B" w:rsidP="00C10F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0F5B" w:rsidRPr="00C10F5B" w:rsidRDefault="00C10F5B" w:rsidP="00C10F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10F5B" w:rsidRDefault="00C10F5B" w:rsidP="00C10F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10F5B" w:rsidRPr="00C10F5B" w:rsidRDefault="00C10F5B" w:rsidP="00C10F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10F5B" w:rsidRPr="00C10F5B" w:rsidRDefault="00C10F5B" w:rsidP="00C10F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Pr="00C10F5B">
        <w:rPr>
          <w:rFonts w:ascii="Times New Roman" w:hAnsi="Times New Roman" w:cs="Times New Roman"/>
          <w:sz w:val="28"/>
          <w:szCs w:val="28"/>
        </w:rPr>
        <w:t>В.Н. Шейкина</w:t>
      </w:r>
      <w:bookmarkStart w:id="0" w:name="_GoBack"/>
      <w:bookmarkEnd w:id="0"/>
    </w:p>
    <w:sectPr w:rsidR="00C10F5B" w:rsidRPr="00C10F5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13A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0FBB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0F5B"/>
    <w:rsid w:val="00C13BCB"/>
    <w:rsid w:val="00C16B42"/>
    <w:rsid w:val="00C226B1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B4E3C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A2237EFB-D5B6-46F9-943C-B59CD1A6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65C9-EC55-448A-AD93-77DDA5DF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2024-04-11T22:37:00Z</cp:lastPrinted>
  <dcterms:created xsi:type="dcterms:W3CDTF">2024-04-11T22:37:00Z</dcterms:created>
  <dcterms:modified xsi:type="dcterms:W3CDTF">2024-04-24T08:03:00Z</dcterms:modified>
</cp:coreProperties>
</file>