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108" w:rsidRDefault="00227108" w:rsidP="002271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27108" w:rsidRDefault="00227108" w:rsidP="0022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227108" w:rsidRDefault="00227108" w:rsidP="0022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227108" w:rsidRDefault="00227108" w:rsidP="002271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7108" w:rsidRDefault="00227108" w:rsidP="002271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7108" w:rsidRDefault="00227108" w:rsidP="002271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7108" w:rsidRDefault="00227108" w:rsidP="002271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2025 г.                                г. Ипатово                                           № 400</w:t>
      </w:r>
    </w:p>
    <w:p w:rsidR="00B932AD" w:rsidRDefault="00B932AD" w:rsidP="00B932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32AD" w:rsidRDefault="00B932AD" w:rsidP="00B932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32AD" w:rsidRPr="00B932AD" w:rsidRDefault="00B932AD" w:rsidP="00B932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932AD">
        <w:rPr>
          <w:rFonts w:ascii="Times New Roman" w:hAnsi="Times New Roman" w:cs="Times New Roman"/>
          <w:sz w:val="28"/>
          <w:szCs w:val="28"/>
        </w:rPr>
        <w:t>О внесении изменений в состав штаба народных дружин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марта 2024 г. № 282</w:t>
      </w: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2AD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  <w:r w:rsidRPr="00B932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2AD">
        <w:rPr>
          <w:rFonts w:ascii="Times New Roman" w:hAnsi="Times New Roman" w:cs="Times New Roman"/>
          <w:sz w:val="28"/>
          <w:szCs w:val="28"/>
        </w:rPr>
        <w:t>1. Внести в состав штаба народных дружин Ипатовского муниципального округа Ставропольского края, утверждённый постановлением администрации Ипатовского муниципального округа Ставропольского края от 19 марта 2024 г. № 282 «О создании штаба народных дружин Ипатовского муниципального округа Ставропольского края» (с изменениями, внесенными постановлениями администрации Ипатовского муниципального округа Ставропольского края от 06 июня 2024 г. № 813, от 23 января 2025 г. № 62, от 12 марта 2025 г. № 254) (далее – штаб) следующие изменения:</w:t>
      </w: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2AD">
        <w:rPr>
          <w:rFonts w:ascii="Times New Roman" w:hAnsi="Times New Roman" w:cs="Times New Roman"/>
          <w:sz w:val="28"/>
          <w:szCs w:val="28"/>
        </w:rPr>
        <w:t>1.1. Исключить из состава штаба Немченко И.А.</w:t>
      </w: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2AD">
        <w:rPr>
          <w:rFonts w:ascii="Times New Roman" w:hAnsi="Times New Roman" w:cs="Times New Roman"/>
          <w:sz w:val="28"/>
          <w:szCs w:val="28"/>
        </w:rPr>
        <w:t>1.2. Включить в состав штаба Мальцеву Инну Петровну - исполняющего обязанности директора муниципального казенного учреждения «Центр по работе с молодежью» Ипатовского района Ставропольского края, членом штаба.</w:t>
      </w: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2AD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2AD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</w:t>
      </w:r>
      <w:r w:rsidRPr="00B932AD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 округа Ставропольского края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2AD">
        <w:rPr>
          <w:rFonts w:ascii="Times New Roman" w:hAnsi="Times New Roman" w:cs="Times New Roman"/>
          <w:sz w:val="28"/>
          <w:szCs w:val="28"/>
        </w:rPr>
        <w:t>Калиниченко.</w:t>
      </w:r>
    </w:p>
    <w:p w:rsidR="00B932AD" w:rsidRPr="00B932AD" w:rsidRDefault="00B932AD" w:rsidP="00B9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2A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932AD" w:rsidRPr="00B932AD" w:rsidRDefault="00B932AD" w:rsidP="00B932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32AD" w:rsidRPr="00B932AD" w:rsidRDefault="00B932AD" w:rsidP="00B932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32AD" w:rsidRPr="00B932AD" w:rsidRDefault="00B932AD" w:rsidP="00B932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C249D" w:rsidRPr="0003356C" w:rsidRDefault="007C249D" w:rsidP="007C24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C249D" w:rsidRPr="0003356C" w:rsidRDefault="007C249D" w:rsidP="007C24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7C249D" w:rsidRPr="0003356C" w:rsidRDefault="007C249D" w:rsidP="007C24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7C249D" w:rsidRPr="0003356C" w:rsidRDefault="007C249D" w:rsidP="007C24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3356C"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 w:rsidRPr="000335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249D" w:rsidRPr="0003356C" w:rsidRDefault="007C249D" w:rsidP="007C24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C249D" w:rsidRPr="0003356C" w:rsidRDefault="007C249D" w:rsidP="007C24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  <w:bookmarkStart w:id="0" w:name="_GoBack"/>
      <w:bookmarkEnd w:id="0"/>
    </w:p>
    <w:sectPr w:rsidR="007C249D" w:rsidRPr="0003356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108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249D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15DD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004E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32AD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E737F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8765A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AB81-45BE-4F29-9450-72505A7C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2025-04-14T20:48:00Z</cp:lastPrinted>
  <dcterms:created xsi:type="dcterms:W3CDTF">2025-04-11T17:11:00Z</dcterms:created>
  <dcterms:modified xsi:type="dcterms:W3CDTF">2025-05-22T06:29:00Z</dcterms:modified>
</cp:coreProperties>
</file>