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B29" w:rsidRDefault="00E34B29" w:rsidP="00E34B2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34B29" w:rsidRDefault="00E34B29" w:rsidP="00E34B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E34B29" w:rsidRDefault="00E34B29" w:rsidP="00E34B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E34B29" w:rsidRDefault="00E34B29" w:rsidP="00E34B2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4B29" w:rsidRDefault="00E34B29" w:rsidP="00E34B2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4B29" w:rsidRDefault="00E34B29" w:rsidP="00E34B2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4B29" w:rsidRDefault="00E34B29" w:rsidP="00E34B2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марта 2025 г.                                 г. Ипатово                                            № 344</w:t>
      </w:r>
    </w:p>
    <w:p w:rsid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О ходе выполнения плана мероприятий по реализации Стратегии социально – экономического развития Ипатовского муниципального округа Ставр</w:t>
      </w:r>
      <w:r w:rsidRPr="0078524D">
        <w:rPr>
          <w:rFonts w:ascii="Times New Roman" w:hAnsi="Times New Roman" w:cs="Times New Roman"/>
          <w:sz w:val="28"/>
          <w:szCs w:val="28"/>
        </w:rPr>
        <w:t>о</w:t>
      </w:r>
      <w:r w:rsidRPr="0078524D">
        <w:rPr>
          <w:rFonts w:ascii="Times New Roman" w:hAnsi="Times New Roman" w:cs="Times New Roman"/>
          <w:sz w:val="28"/>
          <w:szCs w:val="28"/>
        </w:rPr>
        <w:t>польского края до 2035 года, утвержденного постановлением администрации Ипатовского городского округа Ставропольского края от 17 марта 2020 г. № 367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за 2024 год</w:t>
      </w:r>
    </w:p>
    <w:p w:rsid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ab/>
        <w:t>Рассмотрев информацию о ходе выполнения плана мероприятий по реализации Стратегии социально – экономического развития Ипатовского городского округа Ставропольского края до 2035 года, утвержденного пост</w:t>
      </w:r>
      <w:r w:rsidRPr="0078524D">
        <w:rPr>
          <w:rFonts w:ascii="Times New Roman" w:hAnsi="Times New Roman" w:cs="Times New Roman"/>
          <w:sz w:val="28"/>
          <w:szCs w:val="28"/>
        </w:rPr>
        <w:t>а</w:t>
      </w:r>
      <w:r w:rsidRPr="0078524D">
        <w:rPr>
          <w:rFonts w:ascii="Times New Roman" w:hAnsi="Times New Roman" w:cs="Times New Roman"/>
          <w:sz w:val="28"/>
          <w:szCs w:val="28"/>
        </w:rPr>
        <w:t>новлением администрации Ипатовского городского округа Ставропольского края от 17 марта 2020 г. № 367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(с изменениями, внесенными постановлени</w:t>
      </w:r>
      <w:r w:rsidRPr="0078524D">
        <w:rPr>
          <w:rFonts w:ascii="Times New Roman" w:hAnsi="Times New Roman" w:cs="Times New Roman"/>
          <w:sz w:val="28"/>
          <w:szCs w:val="28"/>
        </w:rPr>
        <w:t>я</w:t>
      </w:r>
      <w:r w:rsidRPr="0078524D">
        <w:rPr>
          <w:rFonts w:ascii="Times New Roman" w:hAnsi="Times New Roman" w:cs="Times New Roman"/>
          <w:sz w:val="28"/>
          <w:szCs w:val="28"/>
        </w:rPr>
        <w:t>ми администрации Ипатовского муниципального округа Ставропольского края от 22 декабря 2023 г. № 1702, от 24 декабря 2024 г. № 1717) за 2024 год(далее – План мероприятий, Стратегия до 2035 года), администрация Ип</w:t>
      </w:r>
      <w:r w:rsidRPr="0078524D">
        <w:rPr>
          <w:rFonts w:ascii="Times New Roman" w:hAnsi="Times New Roman" w:cs="Times New Roman"/>
          <w:sz w:val="28"/>
          <w:szCs w:val="28"/>
        </w:rPr>
        <w:t>а</w:t>
      </w:r>
      <w:r w:rsidRPr="0078524D">
        <w:rPr>
          <w:rFonts w:ascii="Times New Roman" w:hAnsi="Times New Roman" w:cs="Times New Roman"/>
          <w:sz w:val="28"/>
          <w:szCs w:val="28"/>
        </w:rPr>
        <w:t>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отмечает следующее.</w:t>
      </w: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ab/>
        <w:t>Проведенный анализ показателей Плана мероприятий за 2024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о</w:t>
      </w:r>
      <w:r w:rsidRPr="0078524D">
        <w:rPr>
          <w:rFonts w:ascii="Times New Roman" w:hAnsi="Times New Roman" w:cs="Times New Roman"/>
          <w:sz w:val="28"/>
          <w:szCs w:val="28"/>
        </w:rPr>
        <w:t>т</w:t>
      </w:r>
      <w:r w:rsidRPr="0078524D">
        <w:rPr>
          <w:rFonts w:ascii="Times New Roman" w:hAnsi="Times New Roman" w:cs="Times New Roman"/>
          <w:sz w:val="28"/>
          <w:szCs w:val="28"/>
        </w:rPr>
        <w:t>ражает выполнение основных стратегических целей и задач, определенных документами стратегического планирования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края.</w:t>
      </w: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ab/>
        <w:t>Из 90 мероприятий, обеспечивающих достижение целевых индикат</w:t>
      </w:r>
      <w:r w:rsidRPr="0078524D">
        <w:rPr>
          <w:rFonts w:ascii="Times New Roman" w:hAnsi="Times New Roman" w:cs="Times New Roman"/>
          <w:sz w:val="28"/>
          <w:szCs w:val="28"/>
        </w:rPr>
        <w:t>о</w:t>
      </w:r>
      <w:r w:rsidRPr="0078524D">
        <w:rPr>
          <w:rFonts w:ascii="Times New Roman" w:hAnsi="Times New Roman" w:cs="Times New Roman"/>
          <w:sz w:val="28"/>
          <w:szCs w:val="28"/>
        </w:rPr>
        <w:t>ров Стратегии до 2035 года,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в 2024 году предусмотрено и фактически выпо</w:t>
      </w:r>
      <w:r w:rsidRPr="0078524D">
        <w:rPr>
          <w:rFonts w:ascii="Times New Roman" w:hAnsi="Times New Roman" w:cs="Times New Roman"/>
          <w:sz w:val="28"/>
          <w:szCs w:val="28"/>
        </w:rPr>
        <w:t>л</w:t>
      </w:r>
      <w:r w:rsidRPr="0078524D">
        <w:rPr>
          <w:rFonts w:ascii="Times New Roman" w:hAnsi="Times New Roman" w:cs="Times New Roman"/>
          <w:sz w:val="28"/>
          <w:szCs w:val="28"/>
        </w:rPr>
        <w:t>нено90, выполнение составило 100 процентов.</w:t>
      </w: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ab/>
        <w:t>Реализация Плана мероприятий в отчетном периоде обеспечило дост</w:t>
      </w:r>
      <w:r w:rsidRPr="0078524D">
        <w:rPr>
          <w:rFonts w:ascii="Times New Roman" w:hAnsi="Times New Roman" w:cs="Times New Roman"/>
          <w:sz w:val="28"/>
          <w:szCs w:val="28"/>
        </w:rPr>
        <w:t>и</w:t>
      </w:r>
      <w:r w:rsidRPr="0078524D">
        <w:rPr>
          <w:rFonts w:ascii="Times New Roman" w:hAnsi="Times New Roman" w:cs="Times New Roman"/>
          <w:sz w:val="28"/>
          <w:szCs w:val="28"/>
        </w:rPr>
        <w:t>жение 22 показателей Стратегии до 2035 года из 27-ти целевых индикаторов, выполнение составило 81,5 процентов.</w:t>
      </w: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ab/>
        <w:t>В рамках достижения плановых значений показателей социально-экономического развития Ипатовского муниципального округа Ставропол</w:t>
      </w:r>
      <w:r w:rsidRPr="0078524D">
        <w:rPr>
          <w:rFonts w:ascii="Times New Roman" w:hAnsi="Times New Roman" w:cs="Times New Roman"/>
          <w:sz w:val="28"/>
          <w:szCs w:val="28"/>
        </w:rPr>
        <w:t>ь</w:t>
      </w:r>
      <w:r w:rsidRPr="0078524D">
        <w:rPr>
          <w:rFonts w:ascii="Times New Roman" w:hAnsi="Times New Roman" w:cs="Times New Roman"/>
          <w:sz w:val="28"/>
          <w:szCs w:val="28"/>
        </w:rPr>
        <w:t>ского края, администрация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муниципального округа Ставр</w:t>
      </w:r>
      <w:r w:rsidRPr="0078524D">
        <w:rPr>
          <w:rFonts w:ascii="Times New Roman" w:hAnsi="Times New Roman" w:cs="Times New Roman"/>
          <w:sz w:val="28"/>
          <w:szCs w:val="28"/>
        </w:rPr>
        <w:t>о</w:t>
      </w:r>
      <w:r w:rsidRPr="0078524D">
        <w:rPr>
          <w:rFonts w:ascii="Times New Roman" w:hAnsi="Times New Roman" w:cs="Times New Roman"/>
          <w:sz w:val="28"/>
          <w:szCs w:val="28"/>
        </w:rPr>
        <w:t>польского края</w:t>
      </w:r>
    </w:p>
    <w:p w:rsid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ab/>
        <w:t>1. Принять к сведению информацию о ходе выполнения плана мер</w:t>
      </w:r>
      <w:r w:rsidRPr="0078524D">
        <w:rPr>
          <w:rFonts w:ascii="Times New Roman" w:hAnsi="Times New Roman" w:cs="Times New Roman"/>
          <w:sz w:val="28"/>
          <w:szCs w:val="28"/>
        </w:rPr>
        <w:t>о</w:t>
      </w:r>
      <w:r w:rsidRPr="0078524D">
        <w:rPr>
          <w:rFonts w:ascii="Times New Roman" w:hAnsi="Times New Roman" w:cs="Times New Roman"/>
          <w:sz w:val="28"/>
          <w:szCs w:val="28"/>
        </w:rPr>
        <w:t>приятий по реализации Стратегии социально – экономического развития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городского округа Ставропольского края до 2035 года, утве</w:t>
      </w:r>
      <w:r w:rsidRPr="0078524D">
        <w:rPr>
          <w:rFonts w:ascii="Times New Roman" w:hAnsi="Times New Roman" w:cs="Times New Roman"/>
          <w:sz w:val="28"/>
          <w:szCs w:val="28"/>
        </w:rPr>
        <w:t>р</w:t>
      </w:r>
      <w:r w:rsidRPr="0078524D">
        <w:rPr>
          <w:rFonts w:ascii="Times New Roman" w:hAnsi="Times New Roman" w:cs="Times New Roman"/>
          <w:sz w:val="28"/>
          <w:szCs w:val="28"/>
        </w:rPr>
        <w:t xml:space="preserve">жденного постановлением администрации Ипатовского городского округа </w:t>
      </w:r>
      <w:r w:rsidRPr="0078524D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от 17 марта 2020 г. № 367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(с изменениями, внесенн</w:t>
      </w:r>
      <w:r w:rsidRPr="0078524D">
        <w:rPr>
          <w:rFonts w:ascii="Times New Roman" w:hAnsi="Times New Roman" w:cs="Times New Roman"/>
          <w:sz w:val="28"/>
          <w:szCs w:val="28"/>
        </w:rPr>
        <w:t>ы</w:t>
      </w:r>
      <w:r w:rsidRPr="0078524D">
        <w:rPr>
          <w:rFonts w:ascii="Times New Roman" w:hAnsi="Times New Roman" w:cs="Times New Roman"/>
          <w:sz w:val="28"/>
          <w:szCs w:val="28"/>
        </w:rPr>
        <w:t>ми постановлением администрации Ипатовского муниципального округа Ставропольского края от 22 декабря 2023 г. № 1702) за 2024 год (далее – План мероприятий, Стратегия до 2035 года).</w:t>
      </w: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ab/>
        <w:t>2. Поручить начальникам отделов аппарата и отделов (управлений, к</w:t>
      </w:r>
      <w:r w:rsidRPr="0078524D">
        <w:rPr>
          <w:rFonts w:ascii="Times New Roman" w:hAnsi="Times New Roman" w:cs="Times New Roman"/>
          <w:sz w:val="28"/>
          <w:szCs w:val="28"/>
        </w:rPr>
        <w:t>о</w:t>
      </w:r>
      <w:r w:rsidRPr="0078524D">
        <w:rPr>
          <w:rFonts w:ascii="Times New Roman" w:hAnsi="Times New Roman" w:cs="Times New Roman"/>
          <w:sz w:val="28"/>
          <w:szCs w:val="28"/>
        </w:rPr>
        <w:t>митета) со статусом юридического лица 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мун</w:t>
      </w:r>
      <w:r w:rsidRPr="0078524D">
        <w:rPr>
          <w:rFonts w:ascii="Times New Roman" w:hAnsi="Times New Roman" w:cs="Times New Roman"/>
          <w:sz w:val="28"/>
          <w:szCs w:val="28"/>
        </w:rPr>
        <w:t>и</w:t>
      </w:r>
      <w:r w:rsidRPr="0078524D">
        <w:rPr>
          <w:rFonts w:ascii="Times New Roman" w:hAnsi="Times New Roman" w:cs="Times New Roman"/>
          <w:sz w:val="28"/>
          <w:szCs w:val="28"/>
        </w:rPr>
        <w:t>ципального округа Ставропольского края:</w:t>
      </w: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ab/>
        <w:t>2.1.представить предложения по корректировке Плана мероприятий по курируемым направлениям деятельности, с учетом изменений,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внесенных в муниципальные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муниципального округа Ставр</w:t>
      </w:r>
      <w:r w:rsidRPr="0078524D">
        <w:rPr>
          <w:rFonts w:ascii="Times New Roman" w:hAnsi="Times New Roman" w:cs="Times New Roman"/>
          <w:sz w:val="28"/>
          <w:szCs w:val="28"/>
        </w:rPr>
        <w:t>о</w:t>
      </w:r>
      <w:r w:rsidRPr="0078524D">
        <w:rPr>
          <w:rFonts w:ascii="Times New Roman" w:hAnsi="Times New Roman" w:cs="Times New Roman"/>
          <w:sz w:val="28"/>
          <w:szCs w:val="28"/>
        </w:rPr>
        <w:t>польского края</w:t>
      </w: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>в срок до 01декабря 2025 года;</w:t>
      </w: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ab/>
        <w:t>2.2. продолжить работу по выполнению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Плана меропри</w:t>
      </w:r>
      <w:r w:rsidRPr="0078524D">
        <w:rPr>
          <w:rFonts w:ascii="Times New Roman" w:hAnsi="Times New Roman" w:cs="Times New Roman"/>
          <w:sz w:val="28"/>
          <w:szCs w:val="28"/>
        </w:rPr>
        <w:t>я</w:t>
      </w:r>
      <w:r w:rsidRPr="0078524D">
        <w:rPr>
          <w:rFonts w:ascii="Times New Roman" w:hAnsi="Times New Roman" w:cs="Times New Roman"/>
          <w:sz w:val="28"/>
          <w:szCs w:val="28"/>
        </w:rPr>
        <w:t>тий по курируемым направлениям деятельности, с учетом достижения стр</w:t>
      </w:r>
      <w:r w:rsidRPr="0078524D">
        <w:rPr>
          <w:rFonts w:ascii="Times New Roman" w:hAnsi="Times New Roman" w:cs="Times New Roman"/>
          <w:sz w:val="28"/>
          <w:szCs w:val="28"/>
        </w:rPr>
        <w:t>а</w:t>
      </w:r>
      <w:r w:rsidRPr="0078524D">
        <w:rPr>
          <w:rFonts w:ascii="Times New Roman" w:hAnsi="Times New Roman" w:cs="Times New Roman"/>
          <w:sz w:val="28"/>
          <w:szCs w:val="28"/>
        </w:rPr>
        <w:t>тегических целей и решения стратегических задач, определенных Стратегией до 2035 года</w:t>
      </w: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в течение 2025 года;</w:t>
      </w: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ab/>
        <w:t>2.3. представить в отдел экономического развития администрации Ип</w:t>
      </w:r>
      <w:r w:rsidRPr="0078524D">
        <w:rPr>
          <w:rFonts w:ascii="Times New Roman" w:hAnsi="Times New Roman" w:cs="Times New Roman"/>
          <w:sz w:val="28"/>
          <w:szCs w:val="28"/>
        </w:rPr>
        <w:t>а</w:t>
      </w:r>
      <w:r w:rsidRPr="0078524D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информацию о ходе выполнения Плана мероприятий за 2024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по курируемым направлениям деятельности</w:t>
      </w: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в срок до 01 марта 2026 года.</w:t>
      </w: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ab/>
        <w:t>3. Отделу по организационным, общим вопросам, связям с обществе</w:t>
      </w:r>
      <w:r w:rsidRPr="0078524D">
        <w:rPr>
          <w:rFonts w:ascii="Times New Roman" w:hAnsi="Times New Roman" w:cs="Times New Roman"/>
          <w:sz w:val="28"/>
          <w:szCs w:val="28"/>
        </w:rPr>
        <w:t>н</w:t>
      </w:r>
      <w:r w:rsidRPr="0078524D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78524D">
        <w:rPr>
          <w:rFonts w:ascii="Times New Roman" w:hAnsi="Times New Roman" w:cs="Times New Roman"/>
          <w:sz w:val="28"/>
          <w:szCs w:val="28"/>
        </w:rPr>
        <w:t>а</w:t>
      </w:r>
      <w:r w:rsidRPr="0078524D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78524D">
        <w:rPr>
          <w:rFonts w:ascii="Times New Roman" w:hAnsi="Times New Roman" w:cs="Times New Roman"/>
          <w:sz w:val="28"/>
          <w:szCs w:val="28"/>
        </w:rPr>
        <w:t>я</w:t>
      </w:r>
      <w:r w:rsidRPr="0078524D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78524D">
        <w:rPr>
          <w:rFonts w:ascii="Times New Roman" w:hAnsi="Times New Roman" w:cs="Times New Roman"/>
          <w:sz w:val="28"/>
          <w:szCs w:val="28"/>
        </w:rPr>
        <w:t>у</w:t>
      </w:r>
      <w:r w:rsidRPr="0078524D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«Интернет».</w:t>
      </w: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ab/>
        <w:t>4. Контроль за выполнением настоящего постановления  возложить на первого заместителя главы администрации Ипатовского муниципального о</w:t>
      </w:r>
      <w:r w:rsidRPr="0078524D">
        <w:rPr>
          <w:rFonts w:ascii="Times New Roman" w:hAnsi="Times New Roman" w:cs="Times New Roman"/>
          <w:sz w:val="28"/>
          <w:szCs w:val="28"/>
        </w:rPr>
        <w:t>к</w:t>
      </w:r>
      <w:r w:rsidRPr="0078524D">
        <w:rPr>
          <w:rFonts w:ascii="Times New Roman" w:hAnsi="Times New Roman" w:cs="Times New Roman"/>
          <w:sz w:val="28"/>
          <w:szCs w:val="28"/>
        </w:rPr>
        <w:t>руга Ставропольского края Т.А. Фоменко, заместителя главы администрации - начальника отдела сельского хозяйства, охраны окружающей среды, гра</w:t>
      </w:r>
      <w:r w:rsidRPr="0078524D">
        <w:rPr>
          <w:rFonts w:ascii="Times New Roman" w:hAnsi="Times New Roman" w:cs="Times New Roman"/>
          <w:sz w:val="28"/>
          <w:szCs w:val="28"/>
        </w:rPr>
        <w:t>ж</w:t>
      </w:r>
      <w:r w:rsidRPr="0078524D">
        <w:rPr>
          <w:rFonts w:ascii="Times New Roman" w:hAnsi="Times New Roman" w:cs="Times New Roman"/>
          <w:sz w:val="28"/>
          <w:szCs w:val="28"/>
        </w:rPr>
        <w:t xml:space="preserve">данской обороны, чрезвычайных ситуаций и антитеррора администрации Ипатовского муниципального округа Ставропольского края Н.С. </w:t>
      </w:r>
      <w:proofErr w:type="spellStart"/>
      <w:r w:rsidRPr="0078524D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78524D">
        <w:rPr>
          <w:rFonts w:ascii="Times New Roman" w:hAnsi="Times New Roman" w:cs="Times New Roman"/>
          <w:sz w:val="28"/>
          <w:szCs w:val="28"/>
        </w:rPr>
        <w:t>, исполняющего обязанности заместителя главы администрации -  начальника управления по работе с территориями администрации Ипатовского муниц</w:t>
      </w:r>
      <w:r w:rsidRPr="0078524D">
        <w:rPr>
          <w:rFonts w:ascii="Times New Roman" w:hAnsi="Times New Roman" w:cs="Times New Roman"/>
          <w:sz w:val="28"/>
          <w:szCs w:val="28"/>
        </w:rPr>
        <w:t>и</w:t>
      </w:r>
      <w:r w:rsidRPr="0078524D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78524D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78524D">
        <w:rPr>
          <w:rFonts w:ascii="Times New Roman" w:hAnsi="Times New Roman" w:cs="Times New Roman"/>
          <w:sz w:val="28"/>
          <w:szCs w:val="28"/>
        </w:rPr>
        <w:t>,  временно исполня</w:t>
      </w:r>
      <w:r w:rsidRPr="0078524D">
        <w:rPr>
          <w:rFonts w:ascii="Times New Roman" w:hAnsi="Times New Roman" w:cs="Times New Roman"/>
          <w:sz w:val="28"/>
          <w:szCs w:val="28"/>
        </w:rPr>
        <w:t>ю</w:t>
      </w:r>
      <w:r w:rsidRPr="0078524D">
        <w:rPr>
          <w:rFonts w:ascii="Times New Roman" w:hAnsi="Times New Roman" w:cs="Times New Roman"/>
          <w:sz w:val="28"/>
          <w:szCs w:val="28"/>
        </w:rPr>
        <w:t>щего обязанности заместителя главы администрации Ипатовского муниц</w:t>
      </w:r>
      <w:r w:rsidRPr="0078524D">
        <w:rPr>
          <w:rFonts w:ascii="Times New Roman" w:hAnsi="Times New Roman" w:cs="Times New Roman"/>
          <w:sz w:val="28"/>
          <w:szCs w:val="28"/>
        </w:rPr>
        <w:t>и</w:t>
      </w:r>
      <w:r w:rsidRPr="0078524D">
        <w:rPr>
          <w:rFonts w:ascii="Times New Roman" w:hAnsi="Times New Roman" w:cs="Times New Roman"/>
          <w:sz w:val="28"/>
          <w:szCs w:val="28"/>
        </w:rPr>
        <w:t>пального округа Ставропольского края,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начальника отдела социального ра</w:t>
      </w:r>
      <w:r w:rsidRPr="0078524D">
        <w:rPr>
          <w:rFonts w:ascii="Times New Roman" w:hAnsi="Times New Roman" w:cs="Times New Roman"/>
          <w:sz w:val="28"/>
          <w:szCs w:val="28"/>
        </w:rPr>
        <w:t>з</w:t>
      </w:r>
      <w:r w:rsidRPr="0078524D">
        <w:rPr>
          <w:rFonts w:ascii="Times New Roman" w:hAnsi="Times New Roman" w:cs="Times New Roman"/>
          <w:sz w:val="28"/>
          <w:szCs w:val="28"/>
        </w:rPr>
        <w:t>вития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общественной безопасности администрации Ипатовского муниц</w:t>
      </w:r>
      <w:r w:rsidRPr="0078524D">
        <w:rPr>
          <w:rFonts w:ascii="Times New Roman" w:hAnsi="Times New Roman" w:cs="Times New Roman"/>
          <w:sz w:val="28"/>
          <w:szCs w:val="28"/>
        </w:rPr>
        <w:t>и</w:t>
      </w:r>
      <w:r w:rsidRPr="0078524D">
        <w:rPr>
          <w:rFonts w:ascii="Times New Roman" w:hAnsi="Times New Roman" w:cs="Times New Roman"/>
          <w:sz w:val="28"/>
          <w:szCs w:val="28"/>
        </w:rPr>
        <w:t>пального округа Ставропольского края Е.Ю. Калиниченко.</w:t>
      </w: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lastRenderedPageBreak/>
        <w:tab/>
        <w:t xml:space="preserve">5. Настоящее постановление вступает в силу со дня его подписания. 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8524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85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8524D">
        <w:rPr>
          <w:rFonts w:ascii="Times New Roman" w:hAnsi="Times New Roman" w:cs="Times New Roman"/>
          <w:sz w:val="28"/>
          <w:szCs w:val="28"/>
        </w:rPr>
        <w:t xml:space="preserve">     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Шейкина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Default="00D05109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.7pt;margin-top:15.45pt;width:479pt;height:1.3pt;z-index:251658240" o:connectortype="straight"/>
        </w:pict>
      </w:r>
    </w:p>
    <w:p w:rsid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муниципального округа Ставропольского края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78524D">
        <w:rPr>
          <w:rFonts w:ascii="Times New Roman" w:hAnsi="Times New Roman" w:cs="Times New Roman"/>
          <w:sz w:val="28"/>
          <w:szCs w:val="28"/>
        </w:rPr>
        <w:t>Т.А. Фоменко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Визируют: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03356C" w:rsidRDefault="0078524D" w:rsidP="0078524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78524D" w:rsidRPr="0003356C" w:rsidRDefault="0078524D" w:rsidP="0078524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78524D" w:rsidRPr="0003356C" w:rsidRDefault="0078524D" w:rsidP="0078524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78524D" w:rsidRDefault="0078524D" w:rsidP="0078524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78524D" w:rsidRDefault="0078524D" w:rsidP="0078524D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78524D" w:rsidRDefault="0078524D" w:rsidP="0078524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78524D" w:rsidRPr="006577BC" w:rsidRDefault="0078524D" w:rsidP="0078524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78524D" w:rsidRPr="0003356C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03356C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03356C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78524D" w:rsidRPr="0003356C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78524D" w:rsidRPr="0003356C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экономического развития адм</w:t>
      </w:r>
      <w:r w:rsidRPr="0078524D">
        <w:rPr>
          <w:rFonts w:ascii="Times New Roman" w:hAnsi="Times New Roman" w:cs="Times New Roman"/>
          <w:sz w:val="28"/>
          <w:szCs w:val="28"/>
        </w:rPr>
        <w:t>и</w:t>
      </w:r>
      <w:r w:rsidRPr="0078524D">
        <w:rPr>
          <w:rFonts w:ascii="Times New Roman" w:hAnsi="Times New Roman" w:cs="Times New Roman"/>
          <w:sz w:val="28"/>
          <w:szCs w:val="28"/>
        </w:rPr>
        <w:t>нистрации Ипатовского муниципального округа Ставропольского края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78524D">
        <w:rPr>
          <w:rFonts w:ascii="Times New Roman" w:hAnsi="Times New Roman" w:cs="Times New Roman"/>
          <w:sz w:val="28"/>
          <w:szCs w:val="28"/>
        </w:rPr>
        <w:t>Ж.Н.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524D">
        <w:rPr>
          <w:rFonts w:ascii="Times New Roman" w:hAnsi="Times New Roman" w:cs="Times New Roman"/>
          <w:sz w:val="28"/>
          <w:szCs w:val="28"/>
        </w:rPr>
        <w:t>Кудлай</w:t>
      </w:r>
    </w:p>
    <w:p w:rsid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Рассылка: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В дело</w:t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1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Фоменко Т.А.</w:t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1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78524D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  <w:r w:rsidRPr="0078524D">
        <w:rPr>
          <w:rFonts w:ascii="Times New Roman" w:hAnsi="Times New Roman" w:cs="Times New Roman"/>
          <w:sz w:val="28"/>
          <w:szCs w:val="28"/>
        </w:rPr>
        <w:t xml:space="preserve"> Н.С</w:t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1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78524D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78524D">
        <w:rPr>
          <w:rFonts w:ascii="Times New Roman" w:hAnsi="Times New Roman" w:cs="Times New Roman"/>
          <w:sz w:val="28"/>
          <w:szCs w:val="28"/>
        </w:rPr>
        <w:t xml:space="preserve"> Л.С.</w:t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1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Калиниченко Е.Ю.</w:t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1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Отдел экономического развития АИМО СК</w:t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1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 АИМО СК</w:t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1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архитектуры и градостроительства АИМО СК</w:t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1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 АИМО СК</w:t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1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 xml:space="preserve">Финансовое управление АИМО СК </w:t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1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 xml:space="preserve">Отдел образования АИМО СК </w:t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1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 АИМО СК</w:t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1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 xml:space="preserve">Отдел культуры и молодежной политики АИМО СК </w:t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1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 xml:space="preserve">Комитет по физической культуре и спорту АИМО СК </w:t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</w:r>
      <w:r w:rsidRPr="0078524D">
        <w:rPr>
          <w:rFonts w:ascii="Times New Roman" w:hAnsi="Times New Roman" w:cs="Times New Roman"/>
          <w:sz w:val="28"/>
          <w:szCs w:val="28"/>
        </w:rPr>
        <w:tab/>
        <w:t>1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 xml:space="preserve">Отдел по организационным, общим вопросам, </w:t>
      </w:r>
    </w:p>
    <w:p w:rsidR="0078524D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 xml:space="preserve">связям с общественностью, автоматизации и </w:t>
      </w:r>
    </w:p>
    <w:p w:rsidR="0088790B" w:rsidRPr="0078524D" w:rsidRDefault="0078524D" w:rsidP="0078524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8524D">
        <w:rPr>
          <w:rFonts w:ascii="Times New Roman" w:hAnsi="Times New Roman" w:cs="Times New Roman"/>
          <w:sz w:val="28"/>
          <w:szCs w:val="28"/>
        </w:rPr>
        <w:t xml:space="preserve">информационных технологий АИМО СК (для размещения на сайт) </w:t>
      </w:r>
      <w:r w:rsidRPr="0078524D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78524D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8524D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C70A8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109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4B29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2025-04-03T17:08:00Z</cp:lastPrinted>
  <dcterms:created xsi:type="dcterms:W3CDTF">2025-04-01T17:12:00Z</dcterms:created>
  <dcterms:modified xsi:type="dcterms:W3CDTF">2025-04-03T17:09:00Z</dcterms:modified>
</cp:coreProperties>
</file>