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69B" w:rsidRDefault="0056469B" w:rsidP="005646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6469B" w:rsidRDefault="0056469B" w:rsidP="00564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56469B" w:rsidRDefault="0056469B" w:rsidP="00564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56469B" w:rsidRDefault="0056469B" w:rsidP="005646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469B" w:rsidRDefault="0056469B" w:rsidP="005646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469B" w:rsidRDefault="0056469B" w:rsidP="005646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2025 г.                                 г. Ипатово                                            № 293</w:t>
      </w:r>
    </w:p>
    <w:p w:rsidR="008B10C6" w:rsidRDefault="008B10C6" w:rsidP="008B10C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0C6" w:rsidRDefault="008B10C6" w:rsidP="008B10C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0C6" w:rsidRPr="008B10C6" w:rsidRDefault="008B10C6" w:rsidP="008B10C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10C6">
        <w:rPr>
          <w:rFonts w:ascii="Times New Roman" w:hAnsi="Times New Roman" w:cs="Times New Roman"/>
          <w:sz w:val="28"/>
          <w:szCs w:val="28"/>
        </w:rPr>
        <w:t>Об отчете отдела правового и кадрового обеспечения администрации Ипатовского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8B10C6">
        <w:rPr>
          <w:rFonts w:ascii="Times New Roman" w:hAnsi="Times New Roman" w:cs="Times New Roman"/>
          <w:sz w:val="28"/>
          <w:szCs w:val="28"/>
        </w:rPr>
        <w:t>округа Ставропольского края о проделанной работе за 2024 год</w:t>
      </w:r>
    </w:p>
    <w:p w:rsid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Заслушав отчет отдела правового и кадрового обеспечения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Ипатовского </w:t>
      </w:r>
      <w:r w:rsidRPr="008B10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края (далее – отдел) о проделанной работе за 2024 год, адми</w:t>
      </w:r>
      <w:r>
        <w:rPr>
          <w:rFonts w:ascii="Times New Roman" w:hAnsi="Times New Roman" w:cs="Times New Roman"/>
          <w:sz w:val="28"/>
          <w:szCs w:val="28"/>
        </w:rPr>
        <w:t>нистрация Ипатовского</w:t>
      </w:r>
      <w:r w:rsidRPr="008B10C6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Pr="008B10C6">
        <w:rPr>
          <w:rFonts w:ascii="Times New Roman" w:hAnsi="Times New Roman" w:cs="Times New Roman"/>
          <w:sz w:val="28"/>
          <w:szCs w:val="28"/>
        </w:rPr>
        <w:t>Ставропольского края отмечает следующее.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 w:rsidRPr="008B10C6">
        <w:rPr>
          <w:rFonts w:ascii="Times New Roman" w:hAnsi="Times New Roman" w:cs="Times New Roman"/>
          <w:sz w:val="28"/>
          <w:szCs w:val="28"/>
        </w:rPr>
        <w:tab/>
        <w:t>В течение 2024 года отделом осуществлялось правовое, кадровое и информационно-справочное обеспечение деятельности администрации Ипатов</w:t>
      </w:r>
      <w:r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Pr="008B10C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администрация) по реализации полномочий, предусмотренных Уставом Ипатовского муниципального округа Ставропольского края, Положением об администрации, законодательством Российской Федерации и Ставропольского края.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 xml:space="preserve">Проведена юридическая экспертиза 52 проектов решений Думы Ипатовского муниципального округа Ставропольского края (далее- Дума), 1754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проектов  постановлений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администрации, 413 проектов распоряжений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нистрации. Подготовлено 53 </w:t>
      </w:r>
      <w:r w:rsidRPr="008B10C6">
        <w:rPr>
          <w:rFonts w:ascii="Times New Roman" w:hAnsi="Times New Roman" w:cs="Times New Roman"/>
          <w:sz w:val="28"/>
          <w:szCs w:val="28"/>
        </w:rPr>
        <w:t>проекта правовых актов Думы и администрации.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За истекший период проведена экспертиза 706 договоров, соглашений, контрактов и дополнительных соглашений с последующей регистрацией. Велась претензионная работа в случаях нарушений условий муниципальных контрактов.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Отделом осуществлялось правовое обеспечение деятельности по размещению муниципальных заказов на поставки товаров, выполнение работ, оказание услуг для нужд района.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 xml:space="preserve">За отчетный период специалисты отдела приняли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рассмотрении более 30  дел в судах общей юрисдикции и арбитражном суде.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Ежеквартально организовывали проведение </w:t>
      </w:r>
      <w:r w:rsidRPr="008B10C6">
        <w:rPr>
          <w:rFonts w:ascii="Times New Roman" w:hAnsi="Times New Roman" w:cs="Times New Roman"/>
          <w:sz w:val="28"/>
          <w:szCs w:val="28"/>
        </w:rPr>
        <w:t>Дня бесплатной юридической помощи населению, в 2024 г. оказана помощь 158 чел.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Закона Ставропольского края от 4 декабря 2008 года № 87-кз «О порядке организации и ведения регистра муниципальных нормативных правовых актов Ставропольского края»  отделом  направлено 354 нормативных правовых актов администрации  Ипатовского муниципального округа Ставропольского края, в управление по </w:t>
      </w:r>
      <w:r w:rsidRPr="008B10C6">
        <w:rPr>
          <w:rFonts w:ascii="Times New Roman" w:hAnsi="Times New Roman" w:cs="Times New Roman"/>
          <w:sz w:val="28"/>
          <w:szCs w:val="28"/>
        </w:rPr>
        <w:lastRenderedPageBreak/>
        <w:t>региональной политике аппарата Правительства Ставропольского края для включения в регистр нормативных правовых актов Ставропольского края.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проведена </w:t>
      </w:r>
      <w:r w:rsidRPr="008B10C6">
        <w:rPr>
          <w:rFonts w:ascii="Times New Roman" w:hAnsi="Times New Roman" w:cs="Times New Roman"/>
          <w:sz w:val="28"/>
          <w:szCs w:val="28"/>
        </w:rPr>
        <w:t>работу по признанию утратившими силу отдельных нормативных правовых актов администрации, подготовили письма в Думу Ипа</w:t>
      </w:r>
      <w:r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Pr="008B10C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по внесению изменения в Устав Ипат</w:t>
      </w:r>
      <w:r>
        <w:rPr>
          <w:rFonts w:ascii="Times New Roman" w:hAnsi="Times New Roman" w:cs="Times New Roman"/>
          <w:sz w:val="28"/>
          <w:szCs w:val="28"/>
        </w:rPr>
        <w:t xml:space="preserve">овского муниципального округа </w:t>
      </w:r>
      <w:r w:rsidRPr="008B10C6">
        <w:rPr>
          <w:rFonts w:ascii="Times New Roman" w:hAnsi="Times New Roman" w:cs="Times New Roman"/>
          <w:sz w:val="28"/>
          <w:szCs w:val="28"/>
        </w:rPr>
        <w:t xml:space="preserve">Ставропольского края, выполняли запросы правоохранительных органов, прокуратуры, судебных приставов-исполнителей, межрайонного оперативно-розыскного отдела. </w:t>
      </w: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Выполнялись протокольные пору</w:t>
      </w:r>
      <w:r>
        <w:rPr>
          <w:rFonts w:ascii="Times New Roman" w:hAnsi="Times New Roman" w:cs="Times New Roman"/>
          <w:sz w:val="28"/>
          <w:szCs w:val="28"/>
        </w:rPr>
        <w:t xml:space="preserve">чения главы Ипатовского </w:t>
      </w:r>
      <w:r w:rsidRPr="008B10C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 xml:space="preserve">Организовано проведение 3 заседаний согласительной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комиссии  по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рассмотрению инициативных проектов на территории  Ипатовского муниципального округа Ставропольского края, проверено 20 пакетов документов для рассмотрения вышеуказанной комиссией. 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В соответствии с требованиями прокуратуры Ипатовского района ежемесячно готовилась информация, в том числе о принятых нормативных пра</w:t>
      </w:r>
      <w:r>
        <w:rPr>
          <w:rFonts w:ascii="Times New Roman" w:hAnsi="Times New Roman" w:cs="Times New Roman"/>
          <w:sz w:val="28"/>
          <w:szCs w:val="28"/>
        </w:rPr>
        <w:t>вовых актах администрации. Рассмотрено 126 представлений</w:t>
      </w:r>
      <w:r w:rsidRPr="008B10C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протестов,  40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запросов прокурату</w:t>
      </w:r>
      <w:r>
        <w:rPr>
          <w:rFonts w:ascii="Times New Roman" w:hAnsi="Times New Roman" w:cs="Times New Roman"/>
          <w:sz w:val="28"/>
          <w:szCs w:val="28"/>
        </w:rPr>
        <w:t xml:space="preserve">ры Ипатовского района . </w:t>
      </w:r>
      <w:r w:rsidRPr="008B10C6">
        <w:rPr>
          <w:rFonts w:ascii="Times New Roman" w:hAnsi="Times New Roman" w:cs="Times New Roman"/>
          <w:sz w:val="28"/>
          <w:szCs w:val="28"/>
        </w:rPr>
        <w:t>Проводилась работа по реа</w:t>
      </w:r>
      <w:r>
        <w:rPr>
          <w:rFonts w:ascii="Times New Roman" w:hAnsi="Times New Roman" w:cs="Times New Roman"/>
          <w:sz w:val="28"/>
          <w:szCs w:val="28"/>
        </w:rPr>
        <w:t xml:space="preserve">лизации </w:t>
      </w:r>
      <w:r w:rsidRPr="008B10C6">
        <w:rPr>
          <w:rFonts w:ascii="Times New Roman" w:hAnsi="Times New Roman" w:cs="Times New Roman"/>
          <w:sz w:val="28"/>
          <w:szCs w:val="28"/>
        </w:rPr>
        <w:t>программы развития муниципальной службы в администрации Ипатовско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муниципального округа </w:t>
      </w:r>
      <w:r w:rsidRPr="008B10C6">
        <w:rPr>
          <w:rFonts w:ascii="Times New Roman" w:hAnsi="Times New Roman" w:cs="Times New Roman"/>
          <w:sz w:val="28"/>
          <w:szCs w:val="28"/>
        </w:rPr>
        <w:t xml:space="preserve">Ставропольского края на 2024-2026 годы,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утвержденной  распоряжением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 округа Ставропольс</w:t>
      </w:r>
      <w:r>
        <w:rPr>
          <w:rFonts w:ascii="Times New Roman" w:hAnsi="Times New Roman" w:cs="Times New Roman"/>
          <w:sz w:val="28"/>
          <w:szCs w:val="28"/>
        </w:rPr>
        <w:t>кого края от 22 декабря 2023г.</w:t>
      </w:r>
      <w:r w:rsidRPr="008B10C6">
        <w:rPr>
          <w:rFonts w:ascii="Times New Roman" w:hAnsi="Times New Roman" w:cs="Times New Roman"/>
          <w:sz w:val="28"/>
          <w:szCs w:val="28"/>
        </w:rPr>
        <w:t xml:space="preserve"> № 423-р. 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В целях кадрового обеспечения администрации подготовлено 753 проектов распоряжений по личному составу. Проведена диспансеризация муниципальных служащих, 1 конкурс на замещение вакантных должностей муниципально</w:t>
      </w:r>
      <w:r>
        <w:rPr>
          <w:rFonts w:ascii="Times New Roman" w:hAnsi="Times New Roman" w:cs="Times New Roman"/>
          <w:sz w:val="28"/>
          <w:szCs w:val="28"/>
        </w:rPr>
        <w:t>й службы,1 конкурс на включение в резерв кадров</w:t>
      </w:r>
      <w:r w:rsidRPr="008B10C6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службы, 1 конкурс по формированию ведомст</w:t>
      </w:r>
      <w:r>
        <w:rPr>
          <w:rFonts w:ascii="Times New Roman" w:hAnsi="Times New Roman" w:cs="Times New Roman"/>
          <w:sz w:val="28"/>
          <w:szCs w:val="28"/>
        </w:rPr>
        <w:t xml:space="preserve">венного </w:t>
      </w:r>
      <w:r w:rsidRPr="008B10C6">
        <w:rPr>
          <w:rFonts w:ascii="Times New Roman" w:hAnsi="Times New Roman" w:cs="Times New Roman"/>
          <w:sz w:val="28"/>
          <w:szCs w:val="28"/>
        </w:rPr>
        <w:t>муниципального резерва управленческих кадров, 11 заседаний ко</w:t>
      </w:r>
      <w:r>
        <w:rPr>
          <w:rFonts w:ascii="Times New Roman" w:hAnsi="Times New Roman" w:cs="Times New Roman"/>
          <w:sz w:val="28"/>
          <w:szCs w:val="28"/>
        </w:rPr>
        <w:t>миссии</w:t>
      </w:r>
      <w:r w:rsidRPr="008B10C6">
        <w:rPr>
          <w:rFonts w:ascii="Times New Roman" w:hAnsi="Times New Roman" w:cs="Times New Roman"/>
          <w:sz w:val="28"/>
          <w:szCs w:val="28"/>
        </w:rPr>
        <w:t xml:space="preserve"> по распределению и установлению надбавок за особые условия  муниципальной службы муниципальным служащим аппарата администрации и начальникам управлений (отделов, комитета) со статусом юридического лица и о премировании по результатам работы.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о </w:t>
      </w:r>
      <w:r w:rsidRPr="008B10C6">
        <w:rPr>
          <w:rFonts w:ascii="Times New Roman" w:hAnsi="Times New Roman" w:cs="Times New Roman"/>
          <w:sz w:val="28"/>
          <w:szCs w:val="28"/>
        </w:rPr>
        <w:t>проведении аттестации муниципальных служащих админист</w:t>
      </w:r>
      <w:r>
        <w:rPr>
          <w:rFonts w:ascii="Times New Roman" w:hAnsi="Times New Roman" w:cs="Times New Roman"/>
          <w:sz w:val="28"/>
          <w:szCs w:val="28"/>
        </w:rPr>
        <w:t>рации Ипатовского муниципального</w:t>
      </w:r>
      <w:r w:rsidRPr="008B10C6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края, утвержденным решением Думы </w:t>
      </w:r>
      <w:r w:rsidRPr="008B10C6">
        <w:rPr>
          <w:rFonts w:ascii="Times New Roman" w:hAnsi="Times New Roman" w:cs="Times New Roman"/>
          <w:sz w:val="28"/>
          <w:szCs w:val="28"/>
        </w:rPr>
        <w:t>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B10C6">
        <w:rPr>
          <w:rFonts w:ascii="Times New Roman" w:hAnsi="Times New Roman" w:cs="Times New Roman"/>
          <w:sz w:val="28"/>
          <w:szCs w:val="28"/>
        </w:rPr>
        <w:t>округа Ставропольского к</w:t>
      </w:r>
      <w:r>
        <w:rPr>
          <w:rFonts w:ascii="Times New Roman" w:hAnsi="Times New Roman" w:cs="Times New Roman"/>
          <w:sz w:val="28"/>
          <w:szCs w:val="28"/>
        </w:rPr>
        <w:t xml:space="preserve">рая от 30 января 2024 г. № 1 </w:t>
      </w:r>
      <w:r w:rsidRPr="008B10C6">
        <w:rPr>
          <w:rFonts w:ascii="Times New Roman" w:hAnsi="Times New Roman" w:cs="Times New Roman"/>
          <w:sz w:val="28"/>
          <w:szCs w:val="28"/>
        </w:rPr>
        <w:t>проведена ат</w:t>
      </w:r>
      <w:r>
        <w:rPr>
          <w:rFonts w:ascii="Times New Roman" w:hAnsi="Times New Roman" w:cs="Times New Roman"/>
          <w:sz w:val="28"/>
          <w:szCs w:val="28"/>
        </w:rPr>
        <w:t>тестация 23</w:t>
      </w:r>
      <w:r w:rsidRPr="008B10C6">
        <w:rPr>
          <w:rFonts w:ascii="Times New Roman" w:hAnsi="Times New Roman" w:cs="Times New Roman"/>
          <w:sz w:val="28"/>
          <w:szCs w:val="28"/>
        </w:rPr>
        <w:t xml:space="preserve"> муниципальных служащих. 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Сформирован </w:t>
      </w:r>
      <w:r w:rsidRPr="008B10C6">
        <w:rPr>
          <w:rFonts w:ascii="Times New Roman" w:hAnsi="Times New Roman" w:cs="Times New Roman"/>
          <w:sz w:val="28"/>
          <w:szCs w:val="28"/>
        </w:rPr>
        <w:t>резерв кадров для замещения должностей муниципальной службы в администрации в количестве 169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C6">
        <w:rPr>
          <w:rFonts w:ascii="Times New Roman" w:hAnsi="Times New Roman" w:cs="Times New Roman"/>
          <w:sz w:val="28"/>
          <w:szCs w:val="28"/>
        </w:rPr>
        <w:t>человек, из резерва кадров назна</w:t>
      </w:r>
      <w:r>
        <w:rPr>
          <w:rFonts w:ascii="Times New Roman" w:hAnsi="Times New Roman" w:cs="Times New Roman"/>
          <w:sz w:val="28"/>
          <w:szCs w:val="28"/>
        </w:rPr>
        <w:t xml:space="preserve">чено 13 человек. В </w:t>
      </w:r>
      <w:r w:rsidRPr="008B10C6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муниципальный  резерв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управленческих кадров  включено 142 человека.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 xml:space="preserve">В 2024 году за счет средств бюджета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Ипатовского  муниципальног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округа Ставропольского края </w:t>
      </w:r>
      <w:r w:rsidRPr="008B10C6">
        <w:rPr>
          <w:rFonts w:ascii="Times New Roman" w:hAnsi="Times New Roman" w:cs="Times New Roman"/>
          <w:sz w:val="28"/>
          <w:szCs w:val="28"/>
        </w:rPr>
        <w:t>курсы повышения квалификации прошли 18 муниципальных служащих администрации, израсходовано 71156 рублей, за счет средств бюджета Ставропольского края- 45 муниципальных служащих.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 w:rsidRPr="008B10C6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проводилась  работа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по награждению жителей  Ипатовского района. Почетной грамотой администрации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награждено  213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человек, Благодарственным письмом администрации 258 человек, подготовлено 21 постановление администрации о награждении Почетной грамотой администрации. 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В целях нематериального стимулирования 21 муниципальный служащий и работник муниципальных учреждений Ипа</w:t>
      </w:r>
      <w:r>
        <w:rPr>
          <w:rFonts w:ascii="Times New Roman" w:hAnsi="Times New Roman" w:cs="Times New Roman"/>
          <w:sz w:val="28"/>
          <w:szCs w:val="28"/>
        </w:rPr>
        <w:t xml:space="preserve">товского муниципального округа </w:t>
      </w:r>
      <w:r w:rsidRPr="008B10C6">
        <w:rPr>
          <w:rFonts w:ascii="Times New Roman" w:hAnsi="Times New Roman" w:cs="Times New Roman"/>
          <w:sz w:val="28"/>
          <w:szCs w:val="28"/>
        </w:rPr>
        <w:t>наг</w:t>
      </w:r>
      <w:r>
        <w:rPr>
          <w:rFonts w:ascii="Times New Roman" w:hAnsi="Times New Roman" w:cs="Times New Roman"/>
          <w:sz w:val="28"/>
          <w:szCs w:val="28"/>
        </w:rPr>
        <w:t xml:space="preserve">раждены медалью «За доблестный </w:t>
      </w:r>
      <w:r w:rsidRPr="008B10C6">
        <w:rPr>
          <w:rFonts w:ascii="Times New Roman" w:hAnsi="Times New Roman" w:cs="Times New Roman"/>
          <w:sz w:val="28"/>
          <w:szCs w:val="28"/>
        </w:rPr>
        <w:t>труд» III степени, Почетной  грамотой Губернатора Ставропольского края -28 чел, Почетной грамотой Думы Ставропольского края-14 человек 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Осуществлялось организа</w:t>
      </w:r>
      <w:r>
        <w:rPr>
          <w:rFonts w:ascii="Times New Roman" w:hAnsi="Times New Roman" w:cs="Times New Roman"/>
          <w:sz w:val="28"/>
          <w:szCs w:val="28"/>
        </w:rPr>
        <w:t xml:space="preserve">ционно-техническое обеспечение </w:t>
      </w:r>
      <w:r w:rsidRPr="008B10C6">
        <w:rPr>
          <w:rFonts w:ascii="Times New Roman" w:hAnsi="Times New Roman" w:cs="Times New Roman"/>
          <w:sz w:val="28"/>
          <w:szCs w:val="28"/>
        </w:rPr>
        <w:t>учебы аппарата, отделов (управлений) отдело</w:t>
      </w:r>
      <w:r>
        <w:rPr>
          <w:rFonts w:ascii="Times New Roman" w:hAnsi="Times New Roman" w:cs="Times New Roman"/>
          <w:sz w:val="28"/>
          <w:szCs w:val="28"/>
        </w:rPr>
        <w:t>в со статусом юридического лица</w:t>
      </w:r>
      <w:r w:rsidRPr="008B10C6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реализации программы противодействия коррупции в администрации Ипатовского муниципального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на 2021-2025 годы, утвержденной постановлением администрации Ипатовского муниципального округа  Ставропольского края от 23 декаб</w:t>
      </w:r>
      <w:r>
        <w:rPr>
          <w:rFonts w:ascii="Times New Roman" w:hAnsi="Times New Roman" w:cs="Times New Roman"/>
          <w:sz w:val="28"/>
          <w:szCs w:val="28"/>
        </w:rPr>
        <w:t xml:space="preserve">ря </w:t>
      </w:r>
      <w:r w:rsidRPr="008B10C6">
        <w:rPr>
          <w:rFonts w:ascii="Times New Roman" w:hAnsi="Times New Roman" w:cs="Times New Roman"/>
          <w:sz w:val="28"/>
          <w:szCs w:val="28"/>
        </w:rPr>
        <w:t>2020 г. № 1766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твии с вышеуказанной программой</w:t>
      </w:r>
      <w:r w:rsidRPr="008B10C6">
        <w:rPr>
          <w:rFonts w:ascii="Times New Roman" w:hAnsi="Times New Roman" w:cs="Times New Roman"/>
          <w:sz w:val="28"/>
          <w:szCs w:val="28"/>
        </w:rPr>
        <w:t xml:space="preserve"> ежеквартально проводи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8B10C6">
        <w:rPr>
          <w:rFonts w:ascii="Times New Roman" w:hAnsi="Times New Roman" w:cs="Times New Roman"/>
          <w:sz w:val="28"/>
          <w:szCs w:val="28"/>
        </w:rPr>
        <w:t xml:space="preserve"> заседания рабочей группы по противодействию коррупции в администрации.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Проведено 8 заседаний комиссий по соблюдению требований к служебному поведению муниципальных служащих и урегулированию конфликта интересов администрации, на которых рассмотрено 131 уведомление о выполнении иной оплачиваемой работы, 8 уведомлений о возникновении личной заинтересованности при исполнении должностных обязанностей, которая приводит или может к конф</w:t>
      </w:r>
      <w:r>
        <w:rPr>
          <w:rFonts w:ascii="Times New Roman" w:hAnsi="Times New Roman" w:cs="Times New Roman"/>
          <w:sz w:val="28"/>
          <w:szCs w:val="28"/>
        </w:rPr>
        <w:t xml:space="preserve">ликту интересов, </w:t>
      </w:r>
      <w:r w:rsidRPr="008B10C6">
        <w:rPr>
          <w:rFonts w:ascii="Times New Roman" w:hAnsi="Times New Roman" w:cs="Times New Roman"/>
          <w:sz w:val="28"/>
          <w:szCs w:val="28"/>
        </w:rPr>
        <w:t xml:space="preserve">42 уведомления о заключении трудового договора с бывшим  муниципальным служащим. 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 xml:space="preserve">зована работа по сдаче справок </w:t>
      </w:r>
      <w:r w:rsidRPr="008B10C6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а так же справок о доходах об имуществе и обязательствах имущественного характера его супруга и несовершеннолетних детей (далее- сведения) з</w:t>
      </w:r>
      <w:r>
        <w:rPr>
          <w:rFonts w:ascii="Times New Roman" w:hAnsi="Times New Roman" w:cs="Times New Roman"/>
          <w:sz w:val="28"/>
          <w:szCs w:val="28"/>
        </w:rPr>
        <w:t xml:space="preserve">а 2023 год. Сведения сдали 66 </w:t>
      </w:r>
      <w:r w:rsidRPr="008B10C6">
        <w:rPr>
          <w:rFonts w:ascii="Times New Roman" w:hAnsi="Times New Roman" w:cs="Times New Roman"/>
          <w:sz w:val="28"/>
          <w:szCs w:val="28"/>
        </w:rPr>
        <w:t>муниципальных слу</w:t>
      </w:r>
      <w:r>
        <w:rPr>
          <w:rFonts w:ascii="Times New Roman" w:hAnsi="Times New Roman" w:cs="Times New Roman"/>
          <w:sz w:val="28"/>
          <w:szCs w:val="28"/>
        </w:rPr>
        <w:t xml:space="preserve">жащих аппарата администрации и </w:t>
      </w:r>
      <w:r w:rsidRPr="008B10C6">
        <w:rPr>
          <w:rFonts w:ascii="Times New Roman" w:hAnsi="Times New Roman" w:cs="Times New Roman"/>
          <w:sz w:val="28"/>
          <w:szCs w:val="28"/>
        </w:rPr>
        <w:t xml:space="preserve">7 руководителей управлений (отделов,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комитета )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со статусом юридического лиц</w:t>
      </w:r>
      <w:r>
        <w:rPr>
          <w:rFonts w:ascii="Times New Roman" w:hAnsi="Times New Roman" w:cs="Times New Roman"/>
          <w:sz w:val="28"/>
          <w:szCs w:val="28"/>
        </w:rPr>
        <w:t xml:space="preserve">а, 3 </w:t>
      </w:r>
      <w:r w:rsidRPr="008B10C6">
        <w:rPr>
          <w:rFonts w:ascii="Times New Roman" w:hAnsi="Times New Roman" w:cs="Times New Roman"/>
          <w:sz w:val="28"/>
          <w:szCs w:val="28"/>
        </w:rPr>
        <w:t>руководителя муниципальных учреждений. Принято 59 справок о доходах, расходах, об имуществе и обязатель</w:t>
      </w:r>
      <w:r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</w:t>
      </w:r>
      <w:r w:rsidRPr="008B10C6">
        <w:rPr>
          <w:rFonts w:ascii="Times New Roman" w:hAnsi="Times New Roman" w:cs="Times New Roman"/>
          <w:sz w:val="28"/>
          <w:szCs w:val="28"/>
        </w:rPr>
        <w:t>от 27 лиц, претендующих на муниципальные должности.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 анализ</w:t>
      </w:r>
      <w:r w:rsidRPr="008B10C6">
        <w:rPr>
          <w:rFonts w:ascii="Times New Roman" w:hAnsi="Times New Roman" w:cs="Times New Roman"/>
          <w:sz w:val="28"/>
          <w:szCs w:val="28"/>
        </w:rPr>
        <w:t xml:space="preserve"> 171 справки о доходах, расходах, об имуществе и обязательствах имущественного характера,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представленных  муниципальными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служащими аппарата администрации, руководителями  управлений (отделов) со статусом юридического лица, руководителями муниципальных учреждений. 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 xml:space="preserve">Разработаны и изготовлены календари антикоррупционной направленности. 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B10C6">
        <w:rPr>
          <w:rFonts w:ascii="Times New Roman" w:hAnsi="Times New Roman" w:cs="Times New Roman"/>
          <w:sz w:val="28"/>
          <w:szCs w:val="28"/>
        </w:rPr>
        <w:t>В целях исключения содержания в нормативных правовых актах администрации коррупциогенных факторов, которые могут привести к соверше</w:t>
      </w:r>
      <w:r>
        <w:rPr>
          <w:rFonts w:ascii="Times New Roman" w:hAnsi="Times New Roman" w:cs="Times New Roman"/>
          <w:sz w:val="28"/>
          <w:szCs w:val="28"/>
        </w:rPr>
        <w:t xml:space="preserve">нию коррупционных действий, </w:t>
      </w:r>
      <w:r w:rsidRPr="008B10C6">
        <w:rPr>
          <w:rFonts w:ascii="Times New Roman" w:hAnsi="Times New Roman" w:cs="Times New Roman"/>
          <w:sz w:val="28"/>
          <w:szCs w:val="28"/>
        </w:rPr>
        <w:t>проведена антикор</w:t>
      </w:r>
      <w:r>
        <w:rPr>
          <w:rFonts w:ascii="Times New Roman" w:hAnsi="Times New Roman" w:cs="Times New Roman"/>
          <w:sz w:val="28"/>
          <w:szCs w:val="28"/>
        </w:rPr>
        <w:t xml:space="preserve">рупционная экспертиза 256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проектов  нормативных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Ставропольского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края  «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>О мерах по реализации Федерального закона «О присяжных заседателях федеральных судов общей юрисдикции в Российской Федерации» проводилась работа по  вне</w:t>
      </w:r>
      <w:r>
        <w:rPr>
          <w:rFonts w:ascii="Times New Roman" w:hAnsi="Times New Roman" w:cs="Times New Roman"/>
          <w:sz w:val="28"/>
          <w:szCs w:val="28"/>
        </w:rPr>
        <w:t xml:space="preserve">сению изменений </w:t>
      </w:r>
      <w:r w:rsidRPr="008B10C6">
        <w:rPr>
          <w:rFonts w:ascii="Times New Roman" w:hAnsi="Times New Roman" w:cs="Times New Roman"/>
          <w:sz w:val="28"/>
          <w:szCs w:val="28"/>
        </w:rPr>
        <w:t>в списки  кандидатов в присяжные заседа</w:t>
      </w:r>
      <w:r>
        <w:rPr>
          <w:rFonts w:ascii="Times New Roman" w:hAnsi="Times New Roman" w:cs="Times New Roman"/>
          <w:sz w:val="28"/>
          <w:szCs w:val="28"/>
        </w:rPr>
        <w:t xml:space="preserve">тели для рассмотрения краевым судом в 2022-2026 годах. </w:t>
      </w:r>
      <w:r w:rsidRPr="008B10C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которой  в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списки кандидатов в присяжные заседатели  дополнительно включе</w:t>
      </w:r>
      <w:r>
        <w:rPr>
          <w:rFonts w:ascii="Times New Roman" w:hAnsi="Times New Roman" w:cs="Times New Roman"/>
          <w:sz w:val="28"/>
          <w:szCs w:val="28"/>
        </w:rPr>
        <w:t>но 10</w:t>
      </w:r>
      <w:r w:rsidRPr="008B10C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В районной газете «Степные Зори» и на сайте администрации размещалась информация по вопросам деятельности отдела.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Организовано участие 1 муниц</w:t>
      </w:r>
      <w:r>
        <w:rPr>
          <w:rFonts w:ascii="Times New Roman" w:hAnsi="Times New Roman" w:cs="Times New Roman"/>
          <w:sz w:val="28"/>
          <w:szCs w:val="28"/>
        </w:rPr>
        <w:t>ипального служащего Ипатовского</w:t>
      </w:r>
      <w:r w:rsidRPr="008B10C6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Pr="008B10C6">
        <w:rPr>
          <w:rFonts w:ascii="Times New Roman" w:hAnsi="Times New Roman" w:cs="Times New Roman"/>
          <w:sz w:val="28"/>
          <w:szCs w:val="28"/>
        </w:rPr>
        <w:t>округа в крае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8B10C6">
        <w:rPr>
          <w:rFonts w:ascii="Times New Roman" w:hAnsi="Times New Roman" w:cs="Times New Roman"/>
          <w:sz w:val="28"/>
          <w:szCs w:val="28"/>
        </w:rPr>
        <w:t xml:space="preserve"> конкурсе «Лучший муниципальный служа</w:t>
      </w:r>
      <w:r>
        <w:rPr>
          <w:rFonts w:ascii="Times New Roman" w:hAnsi="Times New Roman" w:cs="Times New Roman"/>
          <w:sz w:val="28"/>
          <w:szCs w:val="28"/>
        </w:rPr>
        <w:t xml:space="preserve">щий», который </w:t>
      </w:r>
      <w:r w:rsidRPr="008B10C6">
        <w:rPr>
          <w:rFonts w:ascii="Times New Roman" w:hAnsi="Times New Roman" w:cs="Times New Roman"/>
          <w:sz w:val="28"/>
          <w:szCs w:val="28"/>
        </w:rPr>
        <w:t>признан победителем конкурса.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 xml:space="preserve">сновании вышеизложенного администрация Ипатовского </w:t>
      </w:r>
      <w:r w:rsidRPr="008B10C6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Pr="008B10C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 w:rsidRPr="008B10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 w:rsidRPr="008B10C6">
        <w:rPr>
          <w:rFonts w:ascii="Times New Roman" w:hAnsi="Times New Roman" w:cs="Times New Roman"/>
          <w:sz w:val="28"/>
          <w:szCs w:val="28"/>
        </w:rPr>
        <w:tab/>
        <w:t xml:space="preserve">1. Отчет отдела правового и кадрового обеспечения администрации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Ипатовского  муниципального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 округа  Ставропольского о проделанной работе за 2024 год принять к сведению.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 w:rsidRPr="008B10C6">
        <w:rPr>
          <w:rFonts w:ascii="Times New Roman" w:hAnsi="Times New Roman" w:cs="Times New Roman"/>
          <w:sz w:val="28"/>
          <w:szCs w:val="28"/>
        </w:rPr>
        <w:tab/>
        <w:t>2. Отделу правового и кадрового обеспечения администрации Ипатовского  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Pr="008B10C6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 w:rsidRPr="008B10C6">
        <w:rPr>
          <w:rFonts w:ascii="Times New Roman" w:hAnsi="Times New Roman" w:cs="Times New Roman"/>
          <w:sz w:val="28"/>
          <w:szCs w:val="28"/>
        </w:rPr>
        <w:tab/>
        <w:t>2.1. Про</w:t>
      </w:r>
      <w:r>
        <w:rPr>
          <w:rFonts w:ascii="Times New Roman" w:hAnsi="Times New Roman" w:cs="Times New Roman"/>
          <w:sz w:val="28"/>
          <w:szCs w:val="28"/>
        </w:rPr>
        <w:t>должить работу, направленную на</w:t>
      </w:r>
      <w:r w:rsidRPr="008B10C6">
        <w:rPr>
          <w:rFonts w:ascii="Times New Roman" w:hAnsi="Times New Roman" w:cs="Times New Roman"/>
          <w:sz w:val="28"/>
          <w:szCs w:val="28"/>
        </w:rPr>
        <w:t xml:space="preserve"> обеспечение защиты и правовых интересов администрации Ипатов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 w:rsidRPr="008B10C6">
        <w:rPr>
          <w:rFonts w:ascii="Times New Roman" w:hAnsi="Times New Roman" w:cs="Times New Roman"/>
          <w:sz w:val="28"/>
          <w:szCs w:val="28"/>
        </w:rPr>
        <w:tab/>
        <w:t>2.2. В целях системного подхода к вопросам развития муниципальной службы, организации и совершенствования кадровой деятельности   продол</w:t>
      </w:r>
      <w:r>
        <w:rPr>
          <w:rFonts w:ascii="Times New Roman" w:hAnsi="Times New Roman" w:cs="Times New Roman"/>
          <w:sz w:val="28"/>
          <w:szCs w:val="28"/>
        </w:rPr>
        <w:t>жить</w:t>
      </w:r>
      <w:r w:rsidRPr="008B10C6">
        <w:rPr>
          <w:rFonts w:ascii="Times New Roman" w:hAnsi="Times New Roman" w:cs="Times New Roman"/>
          <w:sz w:val="28"/>
          <w:szCs w:val="28"/>
        </w:rPr>
        <w:t xml:space="preserve"> реализацию программы развития муниципальной службы в админист</w:t>
      </w:r>
      <w:r>
        <w:rPr>
          <w:rFonts w:ascii="Times New Roman" w:hAnsi="Times New Roman" w:cs="Times New Roman"/>
          <w:sz w:val="28"/>
          <w:szCs w:val="28"/>
        </w:rPr>
        <w:t>рации Ипатовского</w:t>
      </w:r>
      <w:r w:rsidRPr="008B10C6">
        <w:rPr>
          <w:rFonts w:ascii="Times New Roman" w:hAnsi="Times New Roman" w:cs="Times New Roman"/>
          <w:sz w:val="28"/>
          <w:szCs w:val="28"/>
        </w:rPr>
        <w:t xml:space="preserve"> муниципального  округа Ставропольского края на 2024-2026 годы, утвержденной распоряжением администрации Ипатовского 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Ставропольского края от 22 декабря </w:t>
      </w:r>
      <w:r w:rsidRPr="008B10C6">
        <w:rPr>
          <w:rFonts w:ascii="Times New Roman" w:hAnsi="Times New Roman" w:cs="Times New Roman"/>
          <w:sz w:val="28"/>
          <w:szCs w:val="28"/>
        </w:rPr>
        <w:t>2023 г. № 423-р.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Продолжить </w:t>
      </w:r>
      <w:r w:rsidRPr="008B10C6">
        <w:rPr>
          <w:rFonts w:ascii="Times New Roman" w:hAnsi="Times New Roman" w:cs="Times New Roman"/>
          <w:sz w:val="28"/>
          <w:szCs w:val="28"/>
        </w:rPr>
        <w:t xml:space="preserve">реализацию программы противодействия коррупции в администрации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Ипатовского  муниципального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2021-2025 годы, утвержденной постановлением администрации Ипатов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округа </w:t>
      </w:r>
      <w:r w:rsidRPr="008B10C6">
        <w:rPr>
          <w:rFonts w:ascii="Times New Roman" w:hAnsi="Times New Roman" w:cs="Times New Roman"/>
          <w:sz w:val="28"/>
          <w:szCs w:val="28"/>
        </w:rPr>
        <w:t>Ставр</w:t>
      </w:r>
      <w:r>
        <w:rPr>
          <w:rFonts w:ascii="Times New Roman" w:hAnsi="Times New Roman" w:cs="Times New Roman"/>
          <w:sz w:val="28"/>
          <w:szCs w:val="28"/>
        </w:rPr>
        <w:t xml:space="preserve">опольского края от 23 декабря </w:t>
      </w:r>
      <w:r w:rsidRPr="008B10C6">
        <w:rPr>
          <w:rFonts w:ascii="Times New Roman" w:hAnsi="Times New Roman" w:cs="Times New Roman"/>
          <w:sz w:val="28"/>
          <w:szCs w:val="28"/>
        </w:rPr>
        <w:t>2020 г. № 1756.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 xml:space="preserve">2.4. Систематически освещать в районной газете «Степные зори» </w:t>
      </w:r>
      <w:proofErr w:type="gramStart"/>
      <w:r w:rsidRPr="008B10C6">
        <w:rPr>
          <w:rFonts w:ascii="Times New Roman" w:hAnsi="Times New Roman" w:cs="Times New Roman"/>
          <w:sz w:val="28"/>
          <w:szCs w:val="28"/>
        </w:rPr>
        <w:t>и  размещать</w:t>
      </w:r>
      <w:proofErr w:type="gramEnd"/>
      <w:r w:rsidRPr="008B10C6">
        <w:rPr>
          <w:rFonts w:ascii="Times New Roman" w:hAnsi="Times New Roman" w:cs="Times New Roman"/>
          <w:sz w:val="28"/>
          <w:szCs w:val="28"/>
        </w:rPr>
        <w:t xml:space="preserve"> 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 администрации Ипатовского </w:t>
      </w:r>
      <w:r w:rsidRPr="008B10C6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в информационно - </w:t>
      </w:r>
      <w:r w:rsidRPr="008B10C6">
        <w:rPr>
          <w:rFonts w:ascii="Times New Roman" w:hAnsi="Times New Roman" w:cs="Times New Roman"/>
          <w:sz w:val="28"/>
          <w:szCs w:val="28"/>
        </w:rPr>
        <w:lastRenderedPageBreak/>
        <w:t>телекоммуникацион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8B10C6">
        <w:rPr>
          <w:rFonts w:ascii="Times New Roman" w:hAnsi="Times New Roman" w:cs="Times New Roman"/>
          <w:sz w:val="28"/>
          <w:szCs w:val="28"/>
        </w:rPr>
        <w:t>сети «Интернет» вопросы правовой направленности, кадровой работы и противодействия коррупции.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 w:rsidRPr="008B10C6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Pr="008B10C6">
        <w:rPr>
          <w:rFonts w:ascii="Times New Roman" w:hAnsi="Times New Roman" w:cs="Times New Roman"/>
          <w:sz w:val="28"/>
          <w:szCs w:val="28"/>
        </w:rPr>
        <w:t>первого заместителя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Ипатовского </w:t>
      </w:r>
      <w:r w:rsidRPr="008B10C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Фоменко Т.А.</w:t>
      </w: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</w:p>
    <w:p w:rsidR="008B10C6" w:rsidRPr="008B10C6" w:rsidRDefault="008B10C6" w:rsidP="008B1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0C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8B10C6" w:rsidRPr="008B10C6" w:rsidRDefault="008B10C6" w:rsidP="008B10C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0C6" w:rsidRDefault="008B10C6" w:rsidP="008B10C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0C6" w:rsidRPr="008B10C6" w:rsidRDefault="008B10C6" w:rsidP="008B10C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0C6" w:rsidRDefault="008B10C6" w:rsidP="008B10C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8B10C6" w:rsidRPr="008B10C6" w:rsidRDefault="008B10C6" w:rsidP="008B10C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10C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B10C6" w:rsidRPr="008B10C6" w:rsidRDefault="008B10C6" w:rsidP="008B10C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10C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B10C6">
        <w:rPr>
          <w:rFonts w:ascii="Times New Roman" w:hAnsi="Times New Roman" w:cs="Times New Roman"/>
          <w:sz w:val="28"/>
          <w:szCs w:val="28"/>
        </w:rPr>
        <w:t xml:space="preserve">           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C6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8B10C6" w:rsidRPr="008B10C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2DF8"/>
    <w:rsid w:val="00516654"/>
    <w:rsid w:val="00520AFA"/>
    <w:rsid w:val="005369D7"/>
    <w:rsid w:val="00537FB9"/>
    <w:rsid w:val="00557B0B"/>
    <w:rsid w:val="0056469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0C6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65D2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AD0A-A7AB-4476-A98D-F307DE5D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2025-03-24T16:09:00Z</cp:lastPrinted>
  <dcterms:created xsi:type="dcterms:W3CDTF">2025-03-20T21:06:00Z</dcterms:created>
  <dcterms:modified xsi:type="dcterms:W3CDTF">2025-05-21T12:55:00Z</dcterms:modified>
</cp:coreProperties>
</file>