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9A0B" w14:textId="77777777" w:rsidR="007700AE" w:rsidRDefault="007700AE" w:rsidP="007700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C567043" w14:textId="77777777" w:rsidR="007700AE" w:rsidRDefault="007700AE" w:rsidP="0077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7B1D9320" w14:textId="77777777" w:rsidR="007700AE" w:rsidRDefault="007700AE" w:rsidP="0077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38A23C32" w14:textId="77777777"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EC1086" w14:textId="77777777"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42ADA8" w14:textId="77777777"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2025 г.                               г. Ипатово                                              № 11</w:t>
      </w:r>
    </w:p>
    <w:p w14:paraId="1A0D0317" w14:textId="77777777"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03C42FB" w14:textId="77777777"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2E23E73" w14:textId="77777777"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рассмотрению заявлений о предоставлении дополнительных мер социальной поддержки и социальной помощи отдельным категориям граждан, утвержденный постановлением администрации Ипатовского муниципального округа Ставропольского края от 11 июня 2024 г. № 839</w:t>
      </w:r>
    </w:p>
    <w:p w14:paraId="5C827C26" w14:textId="77777777" w:rsid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14E192C7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2CC88F05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</w:t>
      </w:r>
    </w:p>
    <w:p w14:paraId="25238B89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5FACBCA4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CDD06D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72C187D6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1. Внести в состав комиссии по рассмотрению заявлений о предоставлении дополнительных мер социальной поддержки и социальной помощи отдельным категориям граждан, утвержденный постановлением администрации Ипатовского муниципального округа Ставропольского края от 11 июня 2024 г. № 839 «О порядке предоставления дополнительных мер социальной поддержки и социальной помощи отдельным категориям граждан», (далее – состав комиссии), следующие изменения:</w:t>
      </w:r>
    </w:p>
    <w:p w14:paraId="05851D53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5EC2AC7A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6A2DC2"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>
        <w:rPr>
          <w:rFonts w:ascii="Times New Roman" w:hAnsi="Times New Roman" w:cs="Times New Roman"/>
          <w:sz w:val="28"/>
          <w:szCs w:val="28"/>
        </w:rPr>
        <w:t>комиссии Гришанову С. В., Божко</w:t>
      </w:r>
      <w:r w:rsidRPr="006A2DC2">
        <w:rPr>
          <w:rFonts w:ascii="Times New Roman" w:hAnsi="Times New Roman" w:cs="Times New Roman"/>
          <w:sz w:val="28"/>
          <w:szCs w:val="28"/>
        </w:rPr>
        <w:t xml:space="preserve"> О. Г.</w:t>
      </w:r>
    </w:p>
    <w:p w14:paraId="6D5FAE6B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0AB32082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6A2DC2">
        <w:rPr>
          <w:rFonts w:ascii="Times New Roman" w:hAnsi="Times New Roman" w:cs="Times New Roman"/>
          <w:sz w:val="28"/>
          <w:szCs w:val="28"/>
        </w:rPr>
        <w:t xml:space="preserve">Включить в </w:t>
      </w:r>
      <w:proofErr w:type="gramStart"/>
      <w:r w:rsidRPr="006A2DC2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  <w:r w:rsidRPr="006A2DC2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14:paraId="14F2C26B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A2DC2" w14:paraId="62C6A4FD" w14:textId="77777777" w:rsidTr="006A2DC2">
        <w:tc>
          <w:tcPr>
            <w:tcW w:w="3652" w:type="dxa"/>
          </w:tcPr>
          <w:p w14:paraId="40193646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Инна</w:t>
            </w:r>
          </w:p>
          <w:p w14:paraId="2243E623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919" w:type="dxa"/>
          </w:tcPr>
          <w:p w14:paraId="21E083DD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социального развития и общест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Ипатовского муниципаль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края, член комиссии</w:t>
            </w:r>
          </w:p>
          <w:p w14:paraId="3D2F8323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C2" w14:paraId="3869E9A9" w14:textId="77777777" w:rsidTr="006A2DC2">
        <w:tc>
          <w:tcPr>
            <w:tcW w:w="3652" w:type="dxa"/>
          </w:tcPr>
          <w:p w14:paraId="79B45E7D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14:paraId="1799E6C9" w14:textId="77777777" w:rsidR="006A2DC2" w:rsidRP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19" w:type="dxa"/>
          </w:tcPr>
          <w:p w14:paraId="06376CCA" w14:textId="77777777"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Ипатовского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округа 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уполномоченный на осуществление деятельности по опеке и попечительству в отношении несовершеннолетних, член комиссии</w:t>
            </w:r>
          </w:p>
          <w:p w14:paraId="1755249A" w14:textId="77777777" w:rsidR="006A2DC2" w:rsidRP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5B755" w14:textId="77777777" w:rsid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71C727E5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6A2D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14:paraId="00526B3D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</w:t>
      </w:r>
      <w:r>
        <w:rPr>
          <w:rFonts w:ascii="Times New Roman" w:hAnsi="Times New Roman" w:cs="Times New Roman"/>
          <w:sz w:val="28"/>
          <w:szCs w:val="28"/>
        </w:rPr>
        <w:t xml:space="preserve">ии и информационных технологий </w:t>
      </w:r>
      <w:r w:rsidRPr="006A2DC2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74E8BE20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1FD2CFF5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</w:t>
      </w:r>
      <w:proofErr w:type="gramStart"/>
      <w:r w:rsidRPr="006A2DC2">
        <w:rPr>
          <w:rFonts w:ascii="Times New Roman" w:hAnsi="Times New Roman" w:cs="Times New Roman"/>
          <w:sz w:val="28"/>
          <w:szCs w:val="28"/>
        </w:rPr>
        <w:t>на  временно</w:t>
      </w:r>
      <w:proofErr w:type="gramEnd"/>
      <w:r w:rsidRPr="006A2DC2">
        <w:rPr>
          <w:rFonts w:ascii="Times New Roman" w:hAnsi="Times New Roman" w:cs="Times New Roman"/>
          <w:sz w:val="28"/>
          <w:szCs w:val="28"/>
        </w:rPr>
        <w:t xml:space="preserve">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Pr="006A2DC2">
        <w:rPr>
          <w:rFonts w:ascii="Times New Roman" w:hAnsi="Times New Roman" w:cs="Times New Roman"/>
          <w:sz w:val="28"/>
          <w:szCs w:val="28"/>
        </w:rPr>
        <w:t>Е.Ю. Калиниченко</w:t>
      </w:r>
    </w:p>
    <w:p w14:paraId="7580B54E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14:paraId="65B8603A" w14:textId="77777777"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14:paraId="6D508AAD" w14:textId="77777777"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5E5077B" w14:textId="77777777"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E5CE49A" w14:textId="77777777"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BAEFDD" w14:textId="77777777"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14:paraId="3A90DE4E" w14:textId="77777777"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2AD3B30" w14:textId="77777777"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Pr="006A2DC2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6A2DC2" w:rsidRPr="006A2DC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4FB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2DC2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00A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AA0"/>
    <w:rsid w:val="00890CA0"/>
    <w:rsid w:val="008954D3"/>
    <w:rsid w:val="008A1AB3"/>
    <w:rsid w:val="008A4C5A"/>
    <w:rsid w:val="008B0173"/>
    <w:rsid w:val="008B165D"/>
    <w:rsid w:val="008D2204"/>
    <w:rsid w:val="008D2973"/>
    <w:rsid w:val="008D2E1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FEC"/>
  <w15:docId w15:val="{B10D9449-998D-47DC-81C5-CA84F70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ac">
    <w:name w:val="Другое_"/>
    <w:basedOn w:val="a0"/>
    <w:link w:val="ad"/>
    <w:rsid w:val="006A2DC2"/>
    <w:rPr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6A2DC2"/>
    <w:pPr>
      <w:widowControl w:val="0"/>
      <w:shd w:val="clear" w:color="auto" w:fill="FFFFFF"/>
      <w:spacing w:after="320" w:line="257" w:lineRule="auto"/>
      <w:jc w:val="left"/>
    </w:pPr>
    <w:rPr>
      <w:sz w:val="26"/>
      <w:szCs w:val="26"/>
    </w:rPr>
  </w:style>
  <w:style w:type="table" w:styleId="ae">
    <w:name w:val="Table Grid"/>
    <w:basedOn w:val="a1"/>
    <w:uiPriority w:val="59"/>
    <w:rsid w:val="006A2D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1453-DC57-46BD-A731-B7F55AD7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2025-01-15T16:54:00Z</cp:lastPrinted>
  <dcterms:created xsi:type="dcterms:W3CDTF">2025-01-10T20:43:00Z</dcterms:created>
  <dcterms:modified xsi:type="dcterms:W3CDTF">2025-01-23T13:09:00Z</dcterms:modified>
</cp:coreProperties>
</file>