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2D" w:rsidRPr="004D312D" w:rsidRDefault="004D312D" w:rsidP="004D312D">
      <w:pPr>
        <w:spacing w:line="240" w:lineRule="exact"/>
        <w:ind w:left="9639"/>
        <w:rPr>
          <w:rFonts w:ascii="Times New Roman" w:hAnsi="Times New Roman" w:cs="Times New Roman"/>
          <w:sz w:val="28"/>
          <w:szCs w:val="28"/>
        </w:rPr>
      </w:pPr>
      <w:r w:rsidRPr="004D312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4D312D" w:rsidRPr="004D312D" w:rsidRDefault="004D312D" w:rsidP="004D312D">
      <w:pPr>
        <w:spacing w:line="240" w:lineRule="exact"/>
        <w:ind w:left="9639"/>
        <w:rPr>
          <w:rFonts w:ascii="Times New Roman" w:hAnsi="Times New Roman" w:cs="Times New Roman"/>
          <w:sz w:val="28"/>
          <w:szCs w:val="28"/>
        </w:rPr>
      </w:pPr>
      <w:r w:rsidRPr="004D312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D312D" w:rsidRPr="004D312D" w:rsidRDefault="004D312D" w:rsidP="004D312D">
      <w:pPr>
        <w:spacing w:line="240" w:lineRule="exact"/>
        <w:ind w:left="9639"/>
        <w:rPr>
          <w:rFonts w:ascii="Times New Roman" w:hAnsi="Times New Roman" w:cs="Times New Roman"/>
          <w:sz w:val="28"/>
          <w:szCs w:val="28"/>
        </w:rPr>
      </w:pPr>
      <w:r w:rsidRPr="004D312D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4D312D" w:rsidRPr="004D312D" w:rsidRDefault="004D312D" w:rsidP="004D312D">
      <w:pPr>
        <w:spacing w:line="240" w:lineRule="exact"/>
        <w:ind w:left="9639"/>
        <w:rPr>
          <w:rFonts w:ascii="Times New Roman" w:hAnsi="Times New Roman" w:cs="Times New Roman"/>
          <w:sz w:val="28"/>
          <w:szCs w:val="28"/>
        </w:rPr>
      </w:pPr>
      <w:r w:rsidRPr="004D312D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4D312D" w:rsidRPr="004D312D" w:rsidRDefault="004D312D" w:rsidP="004D312D">
      <w:pPr>
        <w:spacing w:line="240" w:lineRule="exact"/>
        <w:ind w:left="9639"/>
        <w:rPr>
          <w:rFonts w:ascii="Times New Roman" w:hAnsi="Times New Roman" w:cs="Times New Roman"/>
          <w:sz w:val="28"/>
          <w:szCs w:val="28"/>
        </w:rPr>
      </w:pPr>
      <w:r w:rsidRPr="004D312D">
        <w:rPr>
          <w:rFonts w:ascii="Times New Roman" w:hAnsi="Times New Roman" w:cs="Times New Roman"/>
          <w:sz w:val="28"/>
          <w:szCs w:val="28"/>
        </w:rPr>
        <w:t xml:space="preserve">от </w:t>
      </w:r>
      <w:r w:rsidR="003E4177" w:rsidRPr="003E4177">
        <w:rPr>
          <w:rFonts w:ascii="Times New Roman" w:hAnsi="Times New Roman" w:cs="Times New Roman"/>
          <w:sz w:val="28"/>
          <w:szCs w:val="28"/>
        </w:rPr>
        <w:t>13 августа 2024 г. № 1139</w:t>
      </w:r>
    </w:p>
    <w:p w:rsidR="004D312D" w:rsidRPr="004D312D" w:rsidRDefault="004D312D" w:rsidP="004D312D">
      <w:pPr>
        <w:spacing w:line="240" w:lineRule="exact"/>
        <w:ind w:left="9639"/>
        <w:rPr>
          <w:rFonts w:ascii="Times New Roman" w:hAnsi="Times New Roman" w:cs="Times New Roman"/>
          <w:sz w:val="28"/>
          <w:szCs w:val="28"/>
        </w:rPr>
      </w:pPr>
    </w:p>
    <w:p w:rsidR="004D312D" w:rsidRPr="004D312D" w:rsidRDefault="004D312D" w:rsidP="004D312D">
      <w:pPr>
        <w:spacing w:line="240" w:lineRule="exact"/>
        <w:ind w:left="9639"/>
        <w:rPr>
          <w:rFonts w:ascii="Times New Roman" w:hAnsi="Times New Roman" w:cs="Times New Roman"/>
          <w:sz w:val="28"/>
          <w:szCs w:val="28"/>
        </w:rPr>
      </w:pPr>
    </w:p>
    <w:p w:rsidR="004D312D" w:rsidRPr="004D312D" w:rsidRDefault="004D312D" w:rsidP="004D312D">
      <w:pPr>
        <w:pStyle w:val="4"/>
        <w:numPr>
          <w:ilvl w:val="0"/>
          <w:numId w:val="0"/>
        </w:numPr>
        <w:spacing w:line="240" w:lineRule="exact"/>
        <w:ind w:firstLine="11624"/>
        <w:rPr>
          <w:color w:val="FFFFFF"/>
          <w:sz w:val="28"/>
          <w:szCs w:val="28"/>
        </w:rPr>
      </w:pPr>
    </w:p>
    <w:p w:rsidR="004D312D" w:rsidRDefault="004D312D" w:rsidP="004D312D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4D312D">
        <w:rPr>
          <w:rFonts w:ascii="Times New Roman" w:hAnsi="Times New Roman" w:cs="Times New Roman"/>
          <w:color w:val="000000"/>
          <w:sz w:val="28"/>
          <w:szCs w:val="28"/>
        </w:rPr>
        <w:t xml:space="preserve">Задание и перечень мероприятий по реконструкции и </w:t>
      </w:r>
      <w:r w:rsidRPr="004D312D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Pr="004D312D">
        <w:rPr>
          <w:rFonts w:ascii="Times New Roman" w:hAnsi="Times New Roman" w:cs="Times New Roman"/>
          <w:bCs/>
          <w:sz w:val="28"/>
          <w:szCs w:val="28"/>
        </w:rPr>
        <w:t xml:space="preserve">гидротехнического сооружения – мелиоративная система с кадастровым номером 26:02:000000:9237, </w:t>
      </w:r>
      <w:r w:rsidRPr="004D312D">
        <w:rPr>
          <w:rFonts w:ascii="Times New Roman" w:hAnsi="Times New Roman" w:cs="Times New Roman"/>
          <w:sz w:val="28"/>
          <w:szCs w:val="28"/>
        </w:rPr>
        <w:t>находящегося в собственности Ипатовского муниципального округа Ставропольского края</w:t>
      </w:r>
    </w:p>
    <w:p w:rsidR="004D312D" w:rsidRPr="004D312D" w:rsidRDefault="004D312D" w:rsidP="004D312D">
      <w:pPr>
        <w:keepNext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834" w:type="dxa"/>
        <w:tblInd w:w="-10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47"/>
        <w:gridCol w:w="1619"/>
        <w:gridCol w:w="2127"/>
        <w:gridCol w:w="4914"/>
        <w:gridCol w:w="2031"/>
        <w:gridCol w:w="1809"/>
        <w:gridCol w:w="1587"/>
      </w:tblGrid>
      <w:tr w:rsidR="004D312D" w:rsidRPr="00462F4E" w:rsidTr="002D1C29">
        <w:trPr>
          <w:trHeight w:val="131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center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№</w:t>
            </w:r>
          </w:p>
          <w:p w:rsidR="004D312D" w:rsidRPr="00462F4E" w:rsidRDefault="004D312D" w:rsidP="002D1C29">
            <w:pPr>
              <w:pStyle w:val="Standard"/>
              <w:jc w:val="center"/>
              <w:rPr>
                <w:sz w:val="28"/>
                <w:szCs w:val="28"/>
              </w:rPr>
            </w:pPr>
            <w:proofErr w:type="spellStart"/>
            <w:r w:rsidRPr="00462F4E">
              <w:rPr>
                <w:sz w:val="28"/>
                <w:szCs w:val="28"/>
              </w:rPr>
              <w:t>п</w:t>
            </w:r>
            <w:proofErr w:type="spellEnd"/>
            <w:r w:rsidRPr="00462F4E">
              <w:rPr>
                <w:sz w:val="28"/>
                <w:szCs w:val="28"/>
              </w:rPr>
              <w:t>/</w:t>
            </w:r>
            <w:proofErr w:type="spellStart"/>
            <w:r w:rsidRPr="00462F4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center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center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Цель мероприятия</w:t>
            </w: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center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Мероприятия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ind w:right="-86"/>
              <w:jc w:val="center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Плановые расходы на реализацию мероприятия в прогнозных ценах,</w:t>
            </w:r>
            <w:r w:rsidR="00A14A85">
              <w:rPr>
                <w:sz w:val="28"/>
                <w:szCs w:val="28"/>
              </w:rPr>
              <w:t xml:space="preserve"> </w:t>
            </w:r>
            <w:r w:rsidRPr="00462F4E">
              <w:rPr>
                <w:sz w:val="28"/>
                <w:szCs w:val="28"/>
              </w:rPr>
              <w:t>тыс. руб.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center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Источник средств на реализацию мероприятий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center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Срок модернизации и ввода в эксплуатацию</w:t>
            </w:r>
          </w:p>
        </w:tc>
      </w:tr>
      <w:tr w:rsidR="004D312D" w:rsidRPr="00462F4E" w:rsidTr="002D1C29">
        <w:trPr>
          <w:trHeight w:val="12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both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 xml:space="preserve">Реконструкция и </w:t>
            </w:r>
            <w:r w:rsidRPr="00462F4E">
              <w:rPr>
                <w:color w:val="auto"/>
                <w:sz w:val="28"/>
                <w:szCs w:val="28"/>
              </w:rPr>
              <w:t xml:space="preserve">эксплуатации </w:t>
            </w:r>
            <w:r w:rsidRPr="00462F4E">
              <w:rPr>
                <w:bCs/>
                <w:color w:val="auto"/>
                <w:sz w:val="28"/>
                <w:szCs w:val="28"/>
              </w:rPr>
              <w:t>гидротехнического сооружения – мелиоративная система с кадастровы</w:t>
            </w:r>
            <w:r w:rsidRPr="00462F4E">
              <w:rPr>
                <w:bCs/>
                <w:color w:val="auto"/>
                <w:sz w:val="28"/>
                <w:szCs w:val="28"/>
              </w:rPr>
              <w:lastRenderedPageBreak/>
              <w:t>м номером 26:02:000000:9237</w:t>
            </w:r>
            <w:r w:rsidRPr="00462F4E">
              <w:rPr>
                <w:bCs/>
                <w:sz w:val="28"/>
                <w:szCs w:val="28"/>
              </w:rPr>
              <w:t xml:space="preserve">, </w:t>
            </w:r>
            <w:r w:rsidRPr="00462F4E">
              <w:rPr>
                <w:color w:val="auto"/>
                <w:sz w:val="28"/>
                <w:szCs w:val="28"/>
              </w:rPr>
              <w:t>находящегося в собственности Ипатовского муниципального округа Ставропольского края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lastRenderedPageBreak/>
              <w:t xml:space="preserve">Обеспечение требуемого уровня надежности работы гидротехнического сооружения  </w:t>
            </w: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ind w:left="153" w:right="102"/>
              <w:jc w:val="both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-удаление травяной растительности и камыша, кустарников и мелколесья;</w:t>
            </w:r>
          </w:p>
          <w:p w:rsidR="004D312D" w:rsidRPr="00462F4E" w:rsidRDefault="004D312D" w:rsidP="002D1C29">
            <w:pPr>
              <w:pStyle w:val="Standard"/>
              <w:ind w:left="34" w:right="102"/>
              <w:jc w:val="both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- ремонт водозаборного сооружения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center"/>
              <w:rPr>
                <w:color w:val="auto"/>
                <w:sz w:val="28"/>
                <w:szCs w:val="28"/>
              </w:rPr>
            </w:pPr>
            <w:r w:rsidRPr="00462F4E">
              <w:rPr>
                <w:color w:val="auto"/>
                <w:sz w:val="28"/>
                <w:szCs w:val="28"/>
              </w:rPr>
              <w:t>700,00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rPr>
                <w:color w:val="auto"/>
                <w:sz w:val="28"/>
                <w:szCs w:val="28"/>
              </w:rPr>
            </w:pPr>
            <w:r w:rsidRPr="00462F4E">
              <w:rPr>
                <w:color w:val="auto"/>
                <w:sz w:val="28"/>
                <w:szCs w:val="28"/>
              </w:rPr>
              <w:t>Инвестиции концессионера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center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2024 - 2025 год</w:t>
            </w:r>
          </w:p>
        </w:tc>
      </w:tr>
      <w:tr w:rsidR="004D312D" w:rsidRPr="00462F4E" w:rsidTr="002D1C29">
        <w:trPr>
          <w:trHeight w:val="1768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both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 xml:space="preserve">Эксплуатация </w:t>
            </w:r>
            <w:r w:rsidRPr="00462F4E">
              <w:rPr>
                <w:bCs/>
                <w:color w:val="auto"/>
                <w:sz w:val="28"/>
                <w:szCs w:val="28"/>
              </w:rPr>
              <w:t>гидротехнического сооружения – мелиоративная система с кадастровым номером 26:02:000000:9237</w:t>
            </w:r>
            <w:r w:rsidRPr="00462F4E">
              <w:rPr>
                <w:bCs/>
                <w:sz w:val="28"/>
                <w:szCs w:val="28"/>
              </w:rPr>
              <w:t xml:space="preserve">, </w:t>
            </w:r>
            <w:r w:rsidRPr="00462F4E">
              <w:rPr>
                <w:color w:val="auto"/>
                <w:sz w:val="28"/>
                <w:szCs w:val="28"/>
              </w:rPr>
              <w:t>находящего</w:t>
            </w:r>
            <w:r w:rsidRPr="00462F4E">
              <w:rPr>
                <w:color w:val="auto"/>
                <w:sz w:val="28"/>
                <w:szCs w:val="28"/>
              </w:rPr>
              <w:lastRenderedPageBreak/>
              <w:t xml:space="preserve">ся в собственности Ипатовского муниципального округа Ставропольского </w:t>
            </w:r>
            <w:proofErr w:type="spellStart"/>
            <w:r w:rsidRPr="00462F4E">
              <w:rPr>
                <w:color w:val="auto"/>
                <w:sz w:val="28"/>
                <w:szCs w:val="28"/>
              </w:rPr>
              <w:t>края</w:t>
            </w:r>
            <w:r w:rsidRPr="00462F4E">
              <w:rPr>
                <w:sz w:val="28"/>
                <w:szCs w:val="28"/>
              </w:rPr>
              <w:t>с</w:t>
            </w:r>
            <w:proofErr w:type="spellEnd"/>
            <w:r w:rsidRPr="00462F4E">
              <w:rPr>
                <w:sz w:val="28"/>
                <w:szCs w:val="28"/>
              </w:rPr>
              <w:t xml:space="preserve"> ежегодными профилактическими работами для поддержания её в пригодном для дальнейшего использования состоянии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lastRenderedPageBreak/>
              <w:t>Обеспечение требуемого уровня надежности и дальнейшей эксплуатации</w:t>
            </w:r>
          </w:p>
        </w:tc>
        <w:tc>
          <w:tcPr>
            <w:tcW w:w="49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- приобретение противофильтрационной мембраны;</w:t>
            </w:r>
          </w:p>
          <w:p w:rsidR="004D312D" w:rsidRPr="00462F4E" w:rsidRDefault="004D312D" w:rsidP="002D1C29">
            <w:pPr>
              <w:pStyle w:val="Standard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 xml:space="preserve"> - удаление сорной растительности с откосов и дна канала путем срезания древесно-кустарниковой и травянистой растительности;  </w:t>
            </w:r>
          </w:p>
          <w:p w:rsidR="004D312D" w:rsidRPr="00462F4E" w:rsidRDefault="004D312D" w:rsidP="002D1C29">
            <w:pPr>
              <w:pStyle w:val="Standard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 xml:space="preserve"> - удаления оставшихся пней, уборки с очищаемой территории срезанной растительности и ее утилизации, </w:t>
            </w:r>
            <w:proofErr w:type="spellStart"/>
            <w:r w:rsidRPr="00462F4E">
              <w:rPr>
                <w:sz w:val="28"/>
                <w:szCs w:val="28"/>
              </w:rPr>
              <w:t>окашивание</w:t>
            </w:r>
            <w:proofErr w:type="spellEnd"/>
            <w:r w:rsidRPr="00462F4E">
              <w:rPr>
                <w:sz w:val="28"/>
                <w:szCs w:val="28"/>
              </w:rPr>
              <w:t xml:space="preserve"> откосов каналов;</w:t>
            </w:r>
          </w:p>
          <w:p w:rsidR="004D312D" w:rsidRPr="00462F4E" w:rsidRDefault="004D312D" w:rsidP="002D1C29">
            <w:pPr>
              <w:pStyle w:val="Standard"/>
              <w:ind w:left="34" w:right="102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 xml:space="preserve"> - содержание и ремонт сооружений, расположенных на канале, для возможного дальнейшего использования расчистка русла с </w:t>
            </w:r>
            <w:r w:rsidRPr="00462F4E">
              <w:rPr>
                <w:sz w:val="28"/>
                <w:szCs w:val="28"/>
              </w:rPr>
              <w:lastRenderedPageBreak/>
              <w:t>восстановлением проектного сечения и устройством противофильтрационной мембраны, либо устройством водопропускной трубы;</w:t>
            </w:r>
          </w:p>
          <w:p w:rsidR="004D312D" w:rsidRPr="00462F4E" w:rsidRDefault="004D312D" w:rsidP="002D1C29">
            <w:pPr>
              <w:pStyle w:val="Standard"/>
              <w:ind w:left="34" w:right="102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-ремонт бетонной поверхности ремонтными составами</w:t>
            </w:r>
          </w:p>
        </w:tc>
        <w:tc>
          <w:tcPr>
            <w:tcW w:w="20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center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lastRenderedPageBreak/>
              <w:t>9300,00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Инвестиции концессионера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center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2025-2044 годы</w:t>
            </w:r>
          </w:p>
        </w:tc>
      </w:tr>
      <w:tr w:rsidR="004D312D" w:rsidRPr="00462F4E" w:rsidTr="002D1C29">
        <w:trPr>
          <w:trHeight w:val="21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snapToGrid w:val="0"/>
              <w:rPr>
                <w:color w:val="FF0000"/>
                <w:sz w:val="28"/>
                <w:szCs w:val="28"/>
              </w:rPr>
            </w:pPr>
          </w:p>
          <w:p w:rsidR="004D312D" w:rsidRPr="00462F4E" w:rsidRDefault="004D312D" w:rsidP="002D1C29">
            <w:pPr>
              <w:pStyle w:val="Standard"/>
              <w:snapToGri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8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:rsidR="004D312D" w:rsidRPr="00462F4E" w:rsidRDefault="004D312D" w:rsidP="002D1C29">
            <w:pPr>
              <w:pStyle w:val="Standard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Итого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jc w:val="center"/>
              <w:rPr>
                <w:sz w:val="28"/>
                <w:szCs w:val="28"/>
              </w:rPr>
            </w:pPr>
            <w:r w:rsidRPr="00462F4E">
              <w:rPr>
                <w:sz w:val="28"/>
                <w:szCs w:val="28"/>
              </w:rPr>
              <w:t>10 000,00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:rsidR="004D312D" w:rsidRPr="00462F4E" w:rsidRDefault="004D312D" w:rsidP="002D1C29">
            <w:pPr>
              <w:pStyle w:val="Standard"/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</w:tr>
    </w:tbl>
    <w:p w:rsidR="004D312D" w:rsidRDefault="004D312D" w:rsidP="00F7299D">
      <w:pPr>
        <w:rPr>
          <w:szCs w:val="28"/>
        </w:rPr>
      </w:pPr>
    </w:p>
    <w:p w:rsidR="004D312D" w:rsidRDefault="00C56FE8" w:rsidP="00F7299D">
      <w:pPr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57.6pt;margin-top:29.35pt;width:162.15pt;height:0;z-index:251658240" o:connectortype="straight"/>
        </w:pict>
      </w:r>
    </w:p>
    <w:p w:rsidR="0088790B" w:rsidRPr="00F7299D" w:rsidRDefault="0088790B" w:rsidP="00F7299D">
      <w:pPr>
        <w:rPr>
          <w:szCs w:val="28"/>
        </w:rPr>
      </w:pPr>
    </w:p>
    <w:sectPr w:rsidR="0088790B" w:rsidRPr="00F7299D" w:rsidSect="004D31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17891879"/>
    <w:multiLevelType w:val="multilevel"/>
    <w:tmpl w:val="022A6B7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2"/>
  </w:num>
  <w:num w:numId="5">
    <w:abstractNumId w:val="11"/>
  </w:num>
  <w:num w:numId="6">
    <w:abstractNumId w:val="6"/>
  </w:num>
  <w:num w:numId="7">
    <w:abstractNumId w:val="8"/>
  </w:num>
  <w:num w:numId="8">
    <w:abstractNumId w:val="10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3E4177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12D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25FF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A85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6FE8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  <w:style w:type="paragraph" w:customStyle="1" w:styleId="4">
    <w:name w:val="Стиль4"/>
    <w:basedOn w:val="a4"/>
    <w:link w:val="40"/>
    <w:autoRedefine/>
    <w:qFormat/>
    <w:rsid w:val="004D312D"/>
    <w:pPr>
      <w:numPr>
        <w:ilvl w:val="2"/>
        <w:numId w:val="14"/>
      </w:numPr>
      <w:tabs>
        <w:tab w:val="left" w:pos="1701"/>
      </w:tabs>
      <w:spacing w:line="276" w:lineRule="auto"/>
      <w:contextualSpacing w:val="0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40">
    <w:name w:val="Стиль4 Знак"/>
    <w:basedOn w:val="a0"/>
    <w:link w:val="4"/>
    <w:rsid w:val="004D312D"/>
    <w:rPr>
      <w:rFonts w:ascii="Times New Roman" w:eastAsia="MS Mincho" w:hAnsi="Times New Roman" w:cs="Times New Roman"/>
      <w:sz w:val="24"/>
      <w:szCs w:val="24"/>
    </w:rPr>
  </w:style>
  <w:style w:type="paragraph" w:customStyle="1" w:styleId="Standard">
    <w:name w:val="Standard"/>
    <w:rsid w:val="004D312D"/>
    <w:pPr>
      <w:suppressAutoHyphens/>
      <w:overflowPunct w:val="0"/>
      <w:autoSpaceDE w:val="0"/>
      <w:autoSpaceDN w:val="0"/>
      <w:jc w:val="left"/>
      <w:textAlignment w:val="baseline"/>
    </w:pPr>
    <w:rPr>
      <w:rFonts w:ascii="Times New Roman" w:eastAsia="Times New Roman" w:hAnsi="Times New Roman" w:cs="Times New Roman"/>
      <w:color w:val="000000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5</cp:revision>
  <cp:lastPrinted>2024-08-13T15:07:00Z</cp:lastPrinted>
  <dcterms:created xsi:type="dcterms:W3CDTF">2024-08-09T15:56:00Z</dcterms:created>
  <dcterms:modified xsi:type="dcterms:W3CDTF">2024-08-13T15:08:00Z</dcterms:modified>
</cp:coreProperties>
</file>