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EB" w:rsidRPr="00220011" w:rsidRDefault="009C6EEB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220011">
        <w:rPr>
          <w:rFonts w:ascii="Arial" w:hAnsi="Arial" w:cs="Arial"/>
          <w:b/>
          <w:sz w:val="32"/>
          <w:szCs w:val="24"/>
        </w:rPr>
        <w:t>АДМИНИСТРАЦИ</w:t>
      </w:r>
      <w:r w:rsidR="00DF5537" w:rsidRPr="00220011">
        <w:rPr>
          <w:rFonts w:ascii="Arial" w:hAnsi="Arial" w:cs="Arial"/>
          <w:b/>
          <w:sz w:val="32"/>
          <w:szCs w:val="24"/>
        </w:rPr>
        <w:t>Я</w:t>
      </w:r>
      <w:r w:rsidRPr="00220011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DF5537" w:rsidRPr="00220011">
        <w:rPr>
          <w:rFonts w:ascii="Arial" w:hAnsi="Arial" w:cs="Arial"/>
          <w:b/>
          <w:sz w:val="32"/>
          <w:szCs w:val="24"/>
        </w:rPr>
        <w:t xml:space="preserve"> </w:t>
      </w:r>
      <w:r w:rsidRPr="00220011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C6EEB" w:rsidRPr="00220011" w:rsidRDefault="009C6EEB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DF5537" w:rsidRPr="00220011" w:rsidRDefault="00DF5537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220011">
        <w:rPr>
          <w:rFonts w:ascii="Arial" w:hAnsi="Arial" w:cs="Arial"/>
          <w:b/>
          <w:sz w:val="32"/>
          <w:szCs w:val="24"/>
        </w:rPr>
        <w:t>ПОСТАНОВЛЕНИЕ</w:t>
      </w:r>
    </w:p>
    <w:p w:rsidR="009C6EEB" w:rsidRPr="00220011" w:rsidRDefault="00DF5537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220011">
        <w:rPr>
          <w:rFonts w:ascii="Arial" w:hAnsi="Arial" w:cs="Arial"/>
          <w:b/>
          <w:sz w:val="32"/>
          <w:szCs w:val="24"/>
        </w:rPr>
        <w:t xml:space="preserve">от </w:t>
      </w:r>
      <w:r w:rsidR="009C6EEB" w:rsidRPr="00220011">
        <w:rPr>
          <w:rFonts w:ascii="Arial" w:hAnsi="Arial" w:cs="Arial"/>
          <w:b/>
          <w:sz w:val="32"/>
          <w:szCs w:val="24"/>
        </w:rPr>
        <w:t>22 декабря 2023 г.</w:t>
      </w:r>
      <w:r w:rsidRPr="00220011">
        <w:rPr>
          <w:rFonts w:ascii="Arial" w:hAnsi="Arial" w:cs="Arial"/>
          <w:b/>
          <w:sz w:val="32"/>
          <w:szCs w:val="24"/>
        </w:rPr>
        <w:t xml:space="preserve"> </w:t>
      </w:r>
      <w:r w:rsidR="009C6EEB" w:rsidRPr="00220011">
        <w:rPr>
          <w:rFonts w:ascii="Arial" w:hAnsi="Arial" w:cs="Arial"/>
          <w:b/>
          <w:sz w:val="32"/>
          <w:szCs w:val="24"/>
        </w:rPr>
        <w:t>№ 1689</w:t>
      </w:r>
    </w:p>
    <w:bookmarkEnd w:id="0"/>
    <w:p w:rsidR="009C6EEB" w:rsidRPr="00220011" w:rsidRDefault="009C6EEB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ED2DE0" w:rsidRPr="00220011" w:rsidRDefault="00DF5537" w:rsidP="00220011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220011">
        <w:rPr>
          <w:rFonts w:ascii="Arial" w:hAnsi="Arial" w:cs="Arial"/>
          <w:b/>
          <w:sz w:val="32"/>
          <w:szCs w:val="24"/>
        </w:rPr>
        <w:t>О МЕРАХ ПО РЕАЛИЗАЦИИ В АДМИНИСТРАЦИИ ИПАТОВСКОГО МУНИЦИПАЛЬНОГО ОКРУГА СТАВРОПОЛЬСКОГО КРАЯ ОТДЕЛЬНЫХ ПОЛОЖЕНИЙ ФЕДЕРАЛЬНОГО ЗАКОНА «О ПРОТИВОДЕЙСТВИИ КОРРУПЦИИ»</w:t>
      </w:r>
    </w:p>
    <w:p w:rsidR="00ED2DE0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220011" w:rsidRPr="00DF5537" w:rsidRDefault="00220011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В соответствии с Федеральными законами «О муниципальной службе в Российской Федерации» и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администрация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ПОСТАНОВЛЯЕТ: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1. Утвердить прилагаемый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(далее - Перечень).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2. Установить, что гражданин Российской Федерации, замещавший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должность муниципальной службы, включенную в Перечень, в течение двух лет со дня увольнения с муниципальной службы: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а) не вправе без согласия</w:t>
      </w:r>
      <w:r w:rsidR="00DF5537">
        <w:rPr>
          <w:rFonts w:ascii="Arial" w:hAnsi="Arial" w:cs="Arial"/>
          <w:sz w:val="24"/>
          <w:szCs w:val="24"/>
        </w:rPr>
        <w:t xml:space="preserve"> </w:t>
      </w:r>
      <w:r w:rsidRPr="00DF5537">
        <w:rPr>
          <w:rFonts w:ascii="Arial" w:hAnsi="Arial" w:cs="Arial"/>
          <w:sz w:val="24"/>
          <w:szCs w:val="24"/>
        </w:rPr>
        <w:t xml:space="preserve">комиссии по соблюдению требований к </w:t>
      </w:r>
      <w:proofErr w:type="spellStart"/>
      <w:r w:rsidRPr="00DF5537">
        <w:rPr>
          <w:rFonts w:ascii="Arial" w:hAnsi="Arial" w:cs="Arial"/>
          <w:sz w:val="24"/>
          <w:szCs w:val="24"/>
        </w:rPr>
        <w:t>слу-жебному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поведению муниципальных служащих и урегулированию конфликта интересов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(при этом согласие данной комиссии дается в порядке, установленном положением о комиссии по соблюдению требований к служебному поведению</w:t>
      </w:r>
      <w:r w:rsidR="00DF5537">
        <w:rPr>
          <w:rFonts w:ascii="Arial" w:hAnsi="Arial" w:cs="Arial"/>
          <w:sz w:val="24"/>
          <w:szCs w:val="24"/>
        </w:rPr>
        <w:t xml:space="preserve"> </w:t>
      </w:r>
      <w:r w:rsidRPr="00DF5537">
        <w:rPr>
          <w:rFonts w:ascii="Arial" w:hAnsi="Arial" w:cs="Arial"/>
          <w:sz w:val="24"/>
          <w:szCs w:val="24"/>
        </w:rPr>
        <w:t xml:space="preserve">муниципальных служащих и урегулированию конфликта интересов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б) обязан при заключении трудовых договоров и (или) гражданско-правовых договоров в случаях, предусмотренных подпунктом «а» настоящего пункта, сообщать работодателю сведения о последнем месте муниципальной</w:t>
      </w:r>
      <w:r w:rsidR="00DF5537">
        <w:rPr>
          <w:rFonts w:ascii="Arial" w:hAnsi="Arial" w:cs="Arial"/>
          <w:sz w:val="24"/>
          <w:szCs w:val="24"/>
        </w:rPr>
        <w:t xml:space="preserve"> </w:t>
      </w:r>
      <w:r w:rsidRPr="00DF5537">
        <w:rPr>
          <w:rFonts w:ascii="Arial" w:hAnsi="Arial" w:cs="Arial"/>
          <w:sz w:val="24"/>
          <w:szCs w:val="24"/>
        </w:rPr>
        <w:t>службы с соблюдением законодательства Российской Федерации о государственной тайне.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lastRenderedPageBreak/>
        <w:t xml:space="preserve">3. Признать утратившими силу следующие постановления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края: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12 декабря 2018 г. № 1566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</w:t>
      </w:r>
      <w:r w:rsidR="00DF5537">
        <w:rPr>
          <w:rFonts w:ascii="Arial" w:hAnsi="Arial" w:cs="Arial"/>
          <w:sz w:val="24"/>
          <w:szCs w:val="24"/>
        </w:rPr>
        <w:t xml:space="preserve"> </w:t>
      </w:r>
      <w:r w:rsidRPr="00DF5537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29 декабря 2018 г. № 1715 «О внесении изменений в постановление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05 февраля 2019 г. № 84 «О внесении изменений в постановление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года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18 декабря 2019 г. № 1899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21 января 2020 г. № 52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28 августа 2020 г. № 1139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lastRenderedPageBreak/>
        <w:t xml:space="preserve">от 16 декабря 2020 г. № 1684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14 марта 2022 г. № 302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31 января 2023 г. № 107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</w:t>
      </w:r>
      <w:proofErr w:type="spellStart"/>
      <w:r w:rsidRPr="00DF5537">
        <w:rPr>
          <w:rFonts w:ascii="Arial" w:hAnsi="Arial" w:cs="Arial"/>
          <w:sz w:val="24"/>
          <w:szCs w:val="24"/>
        </w:rPr>
        <w:t>закона«О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30 июня 2023 г. № 762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05 июля 2023 г. № 790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07 августа 2023 г. № 966 «О внесении изменений в пункт 5 постановления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05 июля 2023 г. № 790»;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от 28 сентября 2023 г. № 1306 «О внесении изменений в Перечень должностей муниципальной службы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</w:t>
      </w:r>
      <w:r w:rsidRPr="00DF5537">
        <w:rPr>
          <w:rFonts w:ascii="Arial" w:hAnsi="Arial" w:cs="Arial"/>
          <w:sz w:val="24"/>
          <w:szCs w:val="24"/>
        </w:rPr>
        <w:lastRenderedPageBreak/>
        <w:t xml:space="preserve">договора после увольнения с муниципальной службы, утвержденный постановлением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 12 октября 2018 г. № 1281 «О мерах по реализации в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положений Федерального закона «О противодействии коррупции».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Ипатовская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Т.А. Фоменко.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rPr>
          <w:rFonts w:ascii="Arial" w:hAnsi="Arial" w:cs="Arial"/>
          <w:sz w:val="24"/>
          <w:szCs w:val="24"/>
        </w:rPr>
      </w:pPr>
    </w:p>
    <w:p w:rsidR="00ED2DE0" w:rsidRPr="00DF5537" w:rsidRDefault="00ED2DE0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ED2DE0" w:rsidRPr="00DF5537" w:rsidRDefault="00ED2DE0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DF5537">
        <w:rPr>
          <w:rFonts w:ascii="Arial" w:hAnsi="Arial" w:cs="Arial"/>
          <w:sz w:val="24"/>
          <w:szCs w:val="24"/>
        </w:rPr>
        <w:t>Ипатов</w:t>
      </w:r>
      <w:r w:rsidR="00DF5537">
        <w:rPr>
          <w:rFonts w:ascii="Arial" w:hAnsi="Arial" w:cs="Arial"/>
          <w:sz w:val="24"/>
          <w:szCs w:val="24"/>
        </w:rPr>
        <w:t>ского</w:t>
      </w:r>
      <w:proofErr w:type="spellEnd"/>
      <w:r w:rsidR="00DF5537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ED2DE0" w:rsidRPr="00DF5537" w:rsidRDefault="00DF5537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края, первый</w:t>
      </w:r>
    </w:p>
    <w:p w:rsidR="00ED2DE0" w:rsidRPr="00DF5537" w:rsidRDefault="00ED2DE0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ED2DE0" w:rsidRPr="00DF5537" w:rsidRDefault="00ED2DE0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DF553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F5537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DF5537" w:rsidRDefault="00ED2DE0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F5537">
        <w:rPr>
          <w:rFonts w:ascii="Arial" w:hAnsi="Arial" w:cs="Arial"/>
          <w:sz w:val="24"/>
          <w:szCs w:val="24"/>
        </w:rPr>
        <w:t>Ставропольского края</w:t>
      </w:r>
    </w:p>
    <w:p w:rsidR="00ED2DE0" w:rsidRDefault="00DF5537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Т.А. ФОМЕНКО</w:t>
      </w:r>
    </w:p>
    <w:p w:rsidR="00DF5537" w:rsidRDefault="00DF5537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F5537" w:rsidRPr="00DF5537" w:rsidRDefault="00DF5537" w:rsidP="00DF553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F5537" w:rsidRPr="00DF5537" w:rsidRDefault="00DF5537" w:rsidP="00DF5537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DF5537">
        <w:rPr>
          <w:rFonts w:ascii="Arial" w:hAnsi="Arial" w:cs="Arial"/>
          <w:b/>
          <w:sz w:val="32"/>
          <w:szCs w:val="24"/>
        </w:rPr>
        <w:t>Утвержден</w:t>
      </w:r>
    </w:p>
    <w:p w:rsidR="00DF5537" w:rsidRPr="00DF5537" w:rsidRDefault="00DF5537" w:rsidP="00DF5537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F5537">
        <w:rPr>
          <w:rFonts w:ascii="Arial" w:hAnsi="Arial" w:cs="Arial"/>
          <w:b/>
          <w:sz w:val="32"/>
          <w:szCs w:val="24"/>
        </w:rPr>
        <w:t xml:space="preserve">постановлением </w:t>
      </w:r>
      <w:r w:rsidR="00220011">
        <w:rPr>
          <w:rFonts w:ascii="Arial" w:hAnsi="Arial" w:cs="Arial"/>
          <w:b/>
          <w:sz w:val="32"/>
          <w:szCs w:val="24"/>
        </w:rPr>
        <w:t>администрации</w:t>
      </w:r>
    </w:p>
    <w:p w:rsidR="00DF5537" w:rsidRPr="00DF5537" w:rsidRDefault="00DF5537" w:rsidP="00DF5537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DF5537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DF5537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DF5537" w:rsidRPr="00DF5537" w:rsidRDefault="00DF5537" w:rsidP="00DF5537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F5537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F5537" w:rsidRPr="00DF5537" w:rsidRDefault="00DF5537" w:rsidP="00DF5537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F5537">
        <w:rPr>
          <w:rFonts w:ascii="Arial" w:hAnsi="Arial" w:cs="Arial"/>
          <w:b/>
          <w:sz w:val="32"/>
          <w:szCs w:val="24"/>
        </w:rPr>
        <w:t>от 22 декабря 2023 г. № 1689</w:t>
      </w:r>
    </w:p>
    <w:p w:rsidR="00DF5537" w:rsidRPr="00DF5537" w:rsidRDefault="00DF5537" w:rsidP="00DF553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F5537" w:rsidRPr="00DF5537" w:rsidRDefault="00DF5537" w:rsidP="00DF5537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DF5537" w:rsidRPr="00DF5537" w:rsidRDefault="00DF5537" w:rsidP="00DF5537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bookmarkStart w:id="1" w:name="P59"/>
      <w:bookmarkEnd w:id="1"/>
      <w:r w:rsidRPr="00DF5537">
        <w:rPr>
          <w:rFonts w:ascii="Arial" w:hAnsi="Arial" w:cs="Arial"/>
          <w:sz w:val="32"/>
          <w:szCs w:val="24"/>
        </w:rPr>
        <w:t xml:space="preserve">ПЕРЕЧЕНЬ ДОЛЖНОСТЕЙ МУНИЦИПАЛЬНОЙ СЛУЖБЫ АДМИНИСТРАЦИИ ИПАТОВСКОГО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</w:t>
      </w:r>
    </w:p>
    <w:p w:rsidR="00DF5537" w:rsidRPr="00DF5537" w:rsidRDefault="00DF5537" w:rsidP="00DF553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101"/>
        <w:gridCol w:w="8403"/>
      </w:tblGrid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 xml:space="preserve">I. </w:t>
            </w:r>
            <w:r w:rsidRPr="00DF553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-администрация) 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главы администрации - начальник управления по работе с территориями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Отдел по организационным, общим вопросам, связям с общественностью, автоматизации и информационных технологий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 (по контролю)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 (по охране труда)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 (по вопросам автоматизации и информационных технологий)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Архивный отдел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закупок для муниципальных нужд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Отдел экономического развития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 (</w:t>
            </w: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ГОиЧС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 (юрист, секретарь административной комиссии)</w:t>
            </w:r>
          </w:p>
        </w:tc>
      </w:tr>
      <w:tr w:rsidR="00DF5537" w:rsidRPr="00DF5537" w:rsidTr="00DF5537">
        <w:trPr>
          <w:trHeight w:val="391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 (эколог)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 (специалист по малым формам хозяйствования)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капитального строительства, архитектуры и градостроительства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 — главный архитектор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социального развития и общественной безопасности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Управления (отделы, комитет) со статусом юридического лица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3"/>
              <w:keepNext w:val="0"/>
              <w:widowControl w:val="0"/>
              <w:spacing w:line="240" w:lineRule="auto"/>
              <w:ind w:left="0"/>
              <w:rPr>
                <w:rFonts w:ascii="Arial" w:hAnsi="Arial" w:cs="Arial"/>
                <w:b w:val="0"/>
                <w:sz w:val="24"/>
              </w:rPr>
            </w:pPr>
            <w:r w:rsidRPr="00DF5537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II</w:t>
            </w:r>
            <w:r w:rsidRPr="00DF55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  <w:r w:rsidRPr="00DF5537">
              <w:rPr>
                <w:rFonts w:ascii="Arial" w:hAnsi="Arial" w:cs="Arial"/>
                <w:b w:val="0"/>
                <w:sz w:val="24"/>
              </w:rPr>
              <w:t xml:space="preserve"> Отдел имущественных и земельных отношений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 xml:space="preserve">III. Отдел образования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специалист-ревизор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widowControl w:val="0"/>
              <w:ind w:left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IV. Финансовое управление администрации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планирования, анализа и исполнения бюджета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 xml:space="preserve">начальник отдела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 xml:space="preserve">заместитель начальника отдела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 xml:space="preserve">ведущий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бюджетного учета, отчетности и контроля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>начальник отдела – главный бухгалтер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>заместитель начальника отдела – заместитель главного бухгалтера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F5537">
              <w:rPr>
                <w:rFonts w:ascii="Arial" w:hAnsi="Arial" w:cs="Arial"/>
                <w:sz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V.</w:t>
            </w:r>
            <w:r w:rsidRPr="00DF5537">
              <w:rPr>
                <w:rFonts w:ascii="Arial" w:hAnsi="Arial" w:cs="Arial"/>
                <w:sz w:val="24"/>
                <w:szCs w:val="24"/>
              </w:rPr>
              <w:t xml:space="preserve"> Управление труда и социальной защиты населения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 – юрисконсульт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социально - правовых гарантий и труда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социальных выплат, бухгалтерского учета и отчетности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 – главный бухгалтер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социальной помощи и поддержки населения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назначения и выплаты жилищных субсидий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VI.</w:t>
            </w:r>
            <w:r w:rsidRPr="00DF5537">
              <w:rPr>
                <w:rFonts w:ascii="Arial" w:hAnsi="Arial" w:cs="Arial"/>
                <w:sz w:val="24"/>
                <w:szCs w:val="24"/>
              </w:rPr>
              <w:t xml:space="preserve"> Отдел культуры и молодёжной политики администрации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 xml:space="preserve">VII. </w:t>
            </w:r>
            <w:r w:rsidRPr="00DF5537">
              <w:rPr>
                <w:rFonts w:ascii="Arial" w:hAnsi="Arial" w:cs="Arial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председатель комитета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bCs/>
                <w:sz w:val="24"/>
                <w:szCs w:val="24"/>
              </w:rPr>
              <w:t>VIII.</w:t>
            </w:r>
            <w:r w:rsidRPr="00DF5537">
              <w:rPr>
                <w:rFonts w:ascii="Arial" w:hAnsi="Arial" w:cs="Arial"/>
                <w:sz w:val="24"/>
                <w:szCs w:val="24"/>
              </w:rPr>
              <w:t xml:space="preserve"> Управление по работе с территориями администрации 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управления - начальник отдела дорожного хозяйства и транспорта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заместитель начальника управления - начальник отдела жилищно-коммунального хозяйства и благоустройства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дорожного хозяйства и транспорта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жилищно-коммунального хозяйства и благоустройства</w:t>
            </w:r>
          </w:p>
        </w:tc>
      </w:tr>
      <w:tr w:rsidR="00DF5537" w:rsidRPr="00DF5537" w:rsidTr="00DF5537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Отдел городского хозяйства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Территориальный отдел по работе с населением села Большая Джалга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Большевистский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Территориальный отдел по работе с населением села </w:t>
            </w: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color w:val="000000"/>
                <w:sz w:val="24"/>
                <w:szCs w:val="24"/>
              </w:rPr>
              <w:t>Добровольненский</w:t>
            </w:r>
            <w:proofErr w:type="spellEnd"/>
            <w:r w:rsidRPr="00DF5537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Золотаревский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Кевсалинский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Красочный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Леснодаченский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Лиманский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 xml:space="preserve">Мало </w:t>
            </w: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Барханчакский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Октябрьский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Первомайский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Советскорунный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537">
              <w:rPr>
                <w:rFonts w:ascii="Arial" w:hAnsi="Arial" w:cs="Arial"/>
                <w:sz w:val="24"/>
                <w:szCs w:val="24"/>
              </w:rPr>
              <w:t>Тахтинский</w:t>
            </w:r>
            <w:proofErr w:type="spellEnd"/>
            <w:r w:rsidRPr="00DF5537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DF5537" w:rsidRPr="00DF5537" w:rsidTr="00DF55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37" w:rsidRPr="00DF5537" w:rsidRDefault="00DF5537" w:rsidP="00DF5537">
            <w:pPr>
              <w:rPr>
                <w:rFonts w:ascii="Arial" w:hAnsi="Arial" w:cs="Arial"/>
                <w:sz w:val="24"/>
                <w:szCs w:val="24"/>
              </w:rPr>
            </w:pPr>
            <w:r w:rsidRPr="00DF5537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</w:tbl>
    <w:p w:rsidR="00ED2DE0" w:rsidRPr="00DF5537" w:rsidRDefault="00ED2DE0" w:rsidP="00DF5537">
      <w:pPr>
        <w:rPr>
          <w:rFonts w:ascii="Arial" w:hAnsi="Arial" w:cs="Arial"/>
          <w:sz w:val="24"/>
          <w:szCs w:val="24"/>
        </w:rPr>
      </w:pPr>
    </w:p>
    <w:sectPr w:rsidR="00ED2DE0" w:rsidRPr="00DF5537" w:rsidSect="00DF55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0011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C6EEB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16DE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2677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DF553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2DE0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38360C0"/>
  <w15:docId w15:val="{2CD6C151-3175-423F-BAA8-694BFBB0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DF5537"/>
    <w:pPr>
      <w:keepNext/>
      <w:tabs>
        <w:tab w:val="num" w:pos="0"/>
      </w:tabs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DF5537"/>
    <w:pPr>
      <w:keepNext/>
      <w:tabs>
        <w:tab w:val="num" w:pos="0"/>
      </w:tabs>
      <w:spacing w:line="240" w:lineRule="exact"/>
      <w:ind w:left="70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rsid w:val="00DF553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DF553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DF5537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CE9C-2FA1-4876-AAA2-BD6A23C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2023-12-22T07:52:00Z</cp:lastPrinted>
  <dcterms:created xsi:type="dcterms:W3CDTF">2023-12-22T07:56:00Z</dcterms:created>
  <dcterms:modified xsi:type="dcterms:W3CDTF">2023-12-27T11:37:00Z</dcterms:modified>
</cp:coreProperties>
</file>