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B6" w:rsidRPr="007E4767" w:rsidRDefault="009E15B6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АДМИНИСТРАЦИ</w:t>
      </w:r>
      <w:r w:rsidR="007E4767" w:rsidRPr="007E4767">
        <w:rPr>
          <w:rFonts w:ascii="Arial" w:hAnsi="Arial" w:cs="Arial"/>
          <w:b/>
          <w:sz w:val="32"/>
          <w:szCs w:val="24"/>
        </w:rPr>
        <w:t>Я</w:t>
      </w:r>
      <w:r w:rsidRPr="007E4767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7E4767" w:rsidRPr="007E4767">
        <w:rPr>
          <w:rFonts w:ascii="Arial" w:hAnsi="Arial" w:cs="Arial"/>
          <w:b/>
          <w:sz w:val="32"/>
          <w:szCs w:val="24"/>
        </w:rPr>
        <w:t xml:space="preserve"> </w:t>
      </w:r>
      <w:r w:rsidRPr="007E4767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E15B6" w:rsidRPr="007E4767" w:rsidRDefault="009E15B6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7E4767" w:rsidRPr="007E4767" w:rsidRDefault="007E4767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ПОСТАНОВЛЕНИЕ</w:t>
      </w:r>
    </w:p>
    <w:p w:rsidR="009E15B6" w:rsidRPr="007E4767" w:rsidRDefault="007E4767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E4767">
        <w:rPr>
          <w:rFonts w:ascii="Arial" w:hAnsi="Arial" w:cs="Arial"/>
          <w:b/>
          <w:sz w:val="32"/>
          <w:szCs w:val="24"/>
        </w:rPr>
        <w:t xml:space="preserve">от </w:t>
      </w:r>
      <w:r w:rsidR="009E15B6" w:rsidRPr="007E4767">
        <w:rPr>
          <w:rFonts w:ascii="Arial" w:hAnsi="Arial" w:cs="Arial"/>
          <w:b/>
          <w:sz w:val="32"/>
          <w:szCs w:val="24"/>
        </w:rPr>
        <w:t>22 декабря 2023 г.</w:t>
      </w:r>
      <w:r w:rsidRPr="007E4767">
        <w:rPr>
          <w:rFonts w:ascii="Arial" w:hAnsi="Arial" w:cs="Arial"/>
          <w:b/>
          <w:sz w:val="32"/>
          <w:szCs w:val="24"/>
        </w:rPr>
        <w:t xml:space="preserve"> </w:t>
      </w:r>
      <w:r w:rsidR="009E15B6" w:rsidRPr="007E4767">
        <w:rPr>
          <w:rFonts w:ascii="Arial" w:hAnsi="Arial" w:cs="Arial"/>
          <w:b/>
          <w:sz w:val="32"/>
          <w:szCs w:val="24"/>
        </w:rPr>
        <w:t>№ 1688</w:t>
      </w:r>
    </w:p>
    <w:bookmarkEnd w:id="0"/>
    <w:p w:rsidR="009E15B6" w:rsidRPr="007E4767" w:rsidRDefault="009E15B6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B01261" w:rsidRPr="007E4767" w:rsidRDefault="007E4767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ИПАТОВСКОГО ГОРОДСКОГО ОКРУГА СТАВРОПОЛЬСКОГО КРАЯ ОТ 23 ДЕКАБРЯ 2020 ГОДА № 1766 «ОБ УТВЕРЖДЕНИИ ПРОГРАММЫ ПРОТИВОДЕЙСТВИЯ КОРРУПЦИИ В АДМИНИСТРАЦИИ ИПАТОВСКОГО ГОРОДСКОГО ОКРУГА СТАВРОПОЛЬСКОГО КРАЯ НА 2021 - 2025 ГОДЫ»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В соответствии с Законом Ставропольского края от 30 мая 2023 г. № 46-кз «О наделении Ипатовского городского округа Ставропольского края статусом муниципального округа» администрация Ипатовского муниципального округа Ставропольского края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ПОСТАНОВЛЯЕТ: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постановление администрации Ипатовского городского округа Ставропольского края от 23 декабря 2020 года № 1766 «Об утверждении программы противодействия коррупции в администрации </w:t>
      </w:r>
      <w:proofErr w:type="spellStart"/>
      <w:r w:rsidRPr="007E476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E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767">
        <w:rPr>
          <w:rFonts w:ascii="Arial" w:hAnsi="Arial" w:cs="Arial"/>
          <w:sz w:val="24"/>
          <w:szCs w:val="24"/>
        </w:rPr>
        <w:t>го-родского</w:t>
      </w:r>
      <w:proofErr w:type="spellEnd"/>
      <w:r w:rsidRPr="007E4767">
        <w:rPr>
          <w:rFonts w:ascii="Arial" w:hAnsi="Arial" w:cs="Arial"/>
          <w:sz w:val="24"/>
          <w:szCs w:val="24"/>
        </w:rPr>
        <w:t xml:space="preserve"> округа Ставропольского края на 2021 - 2025 годы» (с изменениями, внесенными постановлениями администрации Ипатовского городского округа Ставропольского края от 16 сентября 2021 г. № 1394, от 27 декабря 2021 г. № 2008, от 28 декабря 2022 г. № 1987).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B01261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rPr>
          <w:rFonts w:ascii="Arial" w:hAnsi="Arial" w:cs="Arial"/>
          <w:sz w:val="24"/>
          <w:szCs w:val="24"/>
        </w:rPr>
      </w:pPr>
    </w:p>
    <w:p w:rsidR="00B01261" w:rsidRPr="007E4767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B01261" w:rsidRPr="007E4767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Ипатовского муниципального округа </w:t>
      </w:r>
    </w:p>
    <w:p w:rsidR="00B01261" w:rsidRPr="007E4767" w:rsidRDefault="007E4767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Ставропольского края, первый</w:t>
      </w:r>
    </w:p>
    <w:p w:rsidR="00B01261" w:rsidRPr="007E4767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B01261" w:rsidRPr="007E4767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7E4767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Ставропольского края</w:t>
      </w:r>
    </w:p>
    <w:p w:rsidR="00B01261" w:rsidRPr="007E4767" w:rsidRDefault="007E4767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Т.А. ФОМЕНКО</w:t>
      </w:r>
    </w:p>
    <w:p w:rsidR="00B01261" w:rsidRDefault="00B01261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 </w:t>
      </w:r>
      <w:r w:rsidRPr="007E4767">
        <w:rPr>
          <w:rFonts w:ascii="Arial" w:hAnsi="Arial" w:cs="Arial"/>
          <w:b/>
          <w:sz w:val="32"/>
          <w:szCs w:val="24"/>
        </w:rPr>
        <w:t>Утверждены</w:t>
      </w: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7E4767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E4767">
        <w:rPr>
          <w:rFonts w:ascii="Arial" w:hAnsi="Arial" w:cs="Arial"/>
          <w:b/>
          <w:sz w:val="32"/>
          <w:szCs w:val="24"/>
        </w:rPr>
        <w:t xml:space="preserve"> муниципального окр</w:t>
      </w:r>
      <w:r w:rsidRPr="007E4767">
        <w:rPr>
          <w:rFonts w:ascii="Arial" w:hAnsi="Arial" w:cs="Arial"/>
          <w:b/>
          <w:sz w:val="32"/>
          <w:szCs w:val="24"/>
        </w:rPr>
        <w:t>у</w:t>
      </w:r>
      <w:r w:rsidRPr="007E4767">
        <w:rPr>
          <w:rFonts w:ascii="Arial" w:hAnsi="Arial" w:cs="Arial"/>
          <w:b/>
          <w:sz w:val="32"/>
          <w:szCs w:val="24"/>
        </w:rPr>
        <w:t>га</w:t>
      </w: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7E4767" w:rsidRPr="007E4767" w:rsidRDefault="007E4767" w:rsidP="007E4767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от 22 декабря 2023 г. № 1688</w:t>
      </w:r>
    </w:p>
    <w:p w:rsidR="007E4767" w:rsidRPr="007E4767" w:rsidRDefault="007E4767" w:rsidP="007E476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E4767">
        <w:rPr>
          <w:rFonts w:ascii="Arial" w:hAnsi="Arial" w:cs="Arial"/>
          <w:b/>
          <w:sz w:val="32"/>
          <w:szCs w:val="24"/>
        </w:rPr>
        <w:t>ИЗМЕНЕНИЯ, КОТОРЫЕ ВНОСЯТСЯ В ПОСТАНОВЛЕНИЕ АДМИНИСТРАЦИИ ИПАТОВСКОГО ГОРОДСКОГО О</w:t>
      </w:r>
      <w:r w:rsidRPr="007E4767">
        <w:rPr>
          <w:rFonts w:ascii="Arial" w:hAnsi="Arial" w:cs="Arial"/>
          <w:b/>
          <w:sz w:val="32"/>
          <w:szCs w:val="24"/>
        </w:rPr>
        <w:t>К</w:t>
      </w:r>
      <w:r w:rsidRPr="007E4767">
        <w:rPr>
          <w:rFonts w:ascii="Arial" w:hAnsi="Arial" w:cs="Arial"/>
          <w:b/>
          <w:sz w:val="32"/>
          <w:szCs w:val="24"/>
        </w:rPr>
        <w:t>РУГА СТАВРОПОЛЬСКОГО КРАЯ ОТ 23 ДЕКАБРЯ 2020 ГОДА № 1766 «ОБ УТВЕРЖДЕНИИ ПРОГРАММЫ ПРОТИВОДЕЙСТВИЯ КОРРУПЦИИ В АДМИНИСТРАЦИИ ИПАТОВСКОГО ГОРО</w:t>
      </w:r>
      <w:r w:rsidRPr="007E4767">
        <w:rPr>
          <w:rFonts w:ascii="Arial" w:hAnsi="Arial" w:cs="Arial"/>
          <w:b/>
          <w:sz w:val="32"/>
          <w:szCs w:val="24"/>
        </w:rPr>
        <w:t>Д</w:t>
      </w:r>
      <w:r w:rsidRPr="007E4767">
        <w:rPr>
          <w:rFonts w:ascii="Arial" w:hAnsi="Arial" w:cs="Arial"/>
          <w:b/>
          <w:sz w:val="32"/>
          <w:szCs w:val="24"/>
        </w:rPr>
        <w:t xml:space="preserve">СКОГО ОКРУГА СТАВРОПОЛЬСКОГО КРАЯ НА 2021 - 2025 ГОДЫ» 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</w:p>
    <w:p w:rsidR="007E4767" w:rsidRPr="007E4767" w:rsidRDefault="007E4767" w:rsidP="007E4767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1. В </w:t>
      </w:r>
      <w:hyperlink r:id="rId6" w:history="1">
        <w:r w:rsidRPr="007E4767">
          <w:rPr>
            <w:rFonts w:ascii="Arial" w:eastAsia="Times New Roman" w:hAnsi="Arial" w:cs="Arial"/>
            <w:sz w:val="24"/>
            <w:szCs w:val="24"/>
          </w:rPr>
          <w:t>наименовании</w:t>
        </w:r>
      </w:hyperlink>
      <w:r w:rsidRPr="007E4767">
        <w:rPr>
          <w:rFonts w:ascii="Arial" w:eastAsia="Times New Roman" w:hAnsi="Arial" w:cs="Arial"/>
          <w:sz w:val="24"/>
          <w:szCs w:val="24"/>
        </w:rPr>
        <w:t xml:space="preserve"> слово «городского» заменить словом «муниципальн</w:t>
      </w:r>
      <w:r w:rsidRPr="007E4767">
        <w:rPr>
          <w:rFonts w:ascii="Arial" w:eastAsia="Times New Roman" w:hAnsi="Arial" w:cs="Arial"/>
          <w:sz w:val="24"/>
          <w:szCs w:val="24"/>
        </w:rPr>
        <w:t>о</w:t>
      </w:r>
      <w:r w:rsidRPr="007E4767">
        <w:rPr>
          <w:rFonts w:ascii="Arial" w:eastAsia="Times New Roman" w:hAnsi="Arial" w:cs="Arial"/>
          <w:sz w:val="24"/>
          <w:szCs w:val="24"/>
        </w:rPr>
        <w:t>го».</w:t>
      </w:r>
    </w:p>
    <w:p w:rsidR="007E4767" w:rsidRPr="007E4767" w:rsidRDefault="007E4767" w:rsidP="007E4767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2. В </w:t>
      </w:r>
      <w:hyperlink r:id="rId7" w:history="1">
        <w:r w:rsidRPr="007E4767">
          <w:rPr>
            <w:rFonts w:ascii="Arial" w:eastAsia="Times New Roman" w:hAnsi="Arial" w:cs="Arial"/>
            <w:sz w:val="24"/>
            <w:szCs w:val="24"/>
          </w:rPr>
          <w:t>преамбуле</w:t>
        </w:r>
      </w:hyperlink>
      <w:r w:rsidRPr="007E4767">
        <w:rPr>
          <w:rFonts w:ascii="Arial" w:eastAsia="Times New Roman" w:hAnsi="Arial" w:cs="Arial"/>
          <w:sz w:val="24"/>
          <w:szCs w:val="24"/>
        </w:rPr>
        <w:t xml:space="preserve"> слова «в администрации </w:t>
      </w:r>
      <w:proofErr w:type="spellStart"/>
      <w:r w:rsidRPr="007E4767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7E4767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 заменить словами «в администрации </w:t>
      </w:r>
      <w:proofErr w:type="spellStart"/>
      <w:r w:rsidRPr="007E4767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7E4767">
        <w:rPr>
          <w:rFonts w:ascii="Arial" w:eastAsia="Times New Roman" w:hAnsi="Arial" w:cs="Arial"/>
          <w:sz w:val="24"/>
          <w:szCs w:val="24"/>
        </w:rPr>
        <w:t xml:space="preserve"> м</w:t>
      </w:r>
      <w:r w:rsidRPr="007E4767">
        <w:rPr>
          <w:rFonts w:ascii="Arial" w:eastAsia="Times New Roman" w:hAnsi="Arial" w:cs="Arial"/>
          <w:sz w:val="24"/>
          <w:szCs w:val="24"/>
        </w:rPr>
        <w:t>у</w:t>
      </w:r>
      <w:r w:rsidRPr="007E4767">
        <w:rPr>
          <w:rFonts w:ascii="Arial" w:eastAsia="Times New Roman" w:hAnsi="Arial" w:cs="Arial"/>
          <w:sz w:val="24"/>
          <w:szCs w:val="24"/>
        </w:rPr>
        <w:t>ниципального округа Ставропольского края».</w:t>
      </w:r>
    </w:p>
    <w:p w:rsidR="007E4767" w:rsidRPr="007E4767" w:rsidRDefault="007E4767" w:rsidP="007E4767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3. В </w:t>
      </w:r>
      <w:hyperlink r:id="rId8" w:history="1">
        <w:r w:rsidRPr="007E4767">
          <w:rPr>
            <w:rFonts w:ascii="Arial" w:eastAsia="Times New Roman" w:hAnsi="Arial" w:cs="Arial"/>
            <w:sz w:val="24"/>
            <w:szCs w:val="24"/>
          </w:rPr>
          <w:t>пункте 1</w:t>
        </w:r>
      </w:hyperlink>
      <w:r w:rsidRPr="007E4767">
        <w:rPr>
          <w:rFonts w:ascii="Arial" w:eastAsia="Times New Roman" w:hAnsi="Arial" w:cs="Arial"/>
          <w:sz w:val="24"/>
          <w:szCs w:val="24"/>
        </w:rPr>
        <w:t xml:space="preserve"> слово «городского» заменить словом «муниципального».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4. В программе противодействия коррупции в администрации </w:t>
      </w:r>
      <w:proofErr w:type="spellStart"/>
      <w:r w:rsidRPr="007E4767">
        <w:rPr>
          <w:rFonts w:ascii="Arial" w:hAnsi="Arial" w:cs="Arial"/>
          <w:sz w:val="24"/>
          <w:szCs w:val="24"/>
        </w:rPr>
        <w:t>Ипатовск</w:t>
      </w:r>
      <w:r w:rsidRPr="007E4767">
        <w:rPr>
          <w:rFonts w:ascii="Arial" w:hAnsi="Arial" w:cs="Arial"/>
          <w:sz w:val="24"/>
          <w:szCs w:val="24"/>
        </w:rPr>
        <w:t>о</w:t>
      </w:r>
      <w:r w:rsidRPr="007E4767">
        <w:rPr>
          <w:rFonts w:ascii="Arial" w:hAnsi="Arial" w:cs="Arial"/>
          <w:sz w:val="24"/>
          <w:szCs w:val="24"/>
        </w:rPr>
        <w:t>го</w:t>
      </w:r>
      <w:proofErr w:type="spellEnd"/>
      <w:r w:rsidRPr="007E4767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2021 - 2025 годы (далее - Пр</w:t>
      </w:r>
      <w:r w:rsidRPr="007E4767">
        <w:rPr>
          <w:rFonts w:ascii="Arial" w:hAnsi="Arial" w:cs="Arial"/>
          <w:sz w:val="24"/>
          <w:szCs w:val="24"/>
        </w:rPr>
        <w:t>о</w:t>
      </w:r>
      <w:r w:rsidRPr="007E4767">
        <w:rPr>
          <w:rFonts w:ascii="Arial" w:hAnsi="Arial" w:cs="Arial"/>
          <w:sz w:val="24"/>
          <w:szCs w:val="24"/>
        </w:rPr>
        <w:t>грамма):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4.1. </w:t>
      </w:r>
      <w:r w:rsidRPr="007E4767">
        <w:rPr>
          <w:rFonts w:ascii="Arial" w:eastAsia="Times New Roman" w:hAnsi="Arial" w:cs="Arial"/>
          <w:sz w:val="24"/>
          <w:szCs w:val="24"/>
        </w:rPr>
        <w:t xml:space="preserve">В </w:t>
      </w:r>
      <w:hyperlink r:id="rId9" w:history="1">
        <w:r w:rsidRPr="007E4767">
          <w:rPr>
            <w:rFonts w:ascii="Arial" w:eastAsia="Times New Roman" w:hAnsi="Arial" w:cs="Arial"/>
            <w:sz w:val="24"/>
            <w:szCs w:val="24"/>
          </w:rPr>
          <w:t>наименовании</w:t>
        </w:r>
      </w:hyperlink>
      <w:r w:rsidRPr="007E4767">
        <w:rPr>
          <w:rFonts w:ascii="Arial" w:eastAsia="Times New Roman" w:hAnsi="Arial" w:cs="Arial"/>
          <w:sz w:val="24"/>
          <w:szCs w:val="24"/>
        </w:rPr>
        <w:t xml:space="preserve"> слово «городского» заменить словом «муниципал</w:t>
      </w:r>
      <w:r w:rsidRPr="007E4767">
        <w:rPr>
          <w:rFonts w:ascii="Arial" w:eastAsia="Times New Roman" w:hAnsi="Arial" w:cs="Arial"/>
          <w:sz w:val="24"/>
          <w:szCs w:val="24"/>
        </w:rPr>
        <w:t>ь</w:t>
      </w:r>
      <w:r w:rsidRPr="007E4767">
        <w:rPr>
          <w:rFonts w:ascii="Arial" w:eastAsia="Times New Roman" w:hAnsi="Arial" w:cs="Arial"/>
          <w:sz w:val="24"/>
          <w:szCs w:val="24"/>
        </w:rPr>
        <w:t>ного».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4.2. </w:t>
      </w:r>
      <w:r w:rsidRPr="007E4767">
        <w:rPr>
          <w:rFonts w:ascii="Arial" w:eastAsia="Times New Roman" w:hAnsi="Arial" w:cs="Arial"/>
          <w:sz w:val="24"/>
          <w:szCs w:val="24"/>
        </w:rPr>
        <w:t xml:space="preserve">В </w:t>
      </w:r>
      <w:hyperlink r:id="rId10" w:history="1">
        <w:r w:rsidRPr="007E4767">
          <w:rPr>
            <w:rFonts w:ascii="Arial" w:eastAsia="Times New Roman" w:hAnsi="Arial" w:cs="Arial"/>
            <w:sz w:val="24"/>
            <w:szCs w:val="24"/>
          </w:rPr>
          <w:t>паспорте</w:t>
        </w:r>
      </w:hyperlink>
      <w:r w:rsidRPr="007E4767">
        <w:rPr>
          <w:rFonts w:ascii="Arial" w:eastAsia="Times New Roman" w:hAnsi="Arial" w:cs="Arial"/>
          <w:sz w:val="24"/>
          <w:szCs w:val="24"/>
        </w:rPr>
        <w:t xml:space="preserve"> Программы: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1)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наименовании слово «городского» заменить словом «муниципальн</w:t>
      </w:r>
      <w:r w:rsidRPr="007E4767">
        <w:rPr>
          <w:rFonts w:ascii="Arial" w:eastAsia="Times New Roman" w:hAnsi="Arial" w:cs="Arial"/>
          <w:sz w:val="24"/>
          <w:szCs w:val="24"/>
        </w:rPr>
        <w:t>о</w:t>
      </w:r>
      <w:r w:rsidRPr="007E4767">
        <w:rPr>
          <w:rFonts w:ascii="Arial" w:eastAsia="Times New Roman" w:hAnsi="Arial" w:cs="Arial"/>
          <w:sz w:val="24"/>
          <w:szCs w:val="24"/>
        </w:rPr>
        <w:t>го».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2)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позиции «Наименование Программы» слово «городского» заменить словом «муниц</w:t>
      </w:r>
      <w:r w:rsidRPr="007E4767">
        <w:rPr>
          <w:rFonts w:ascii="Arial" w:eastAsia="Times New Roman" w:hAnsi="Arial" w:cs="Arial"/>
          <w:sz w:val="24"/>
          <w:szCs w:val="24"/>
        </w:rPr>
        <w:t>и</w:t>
      </w:r>
      <w:r w:rsidRPr="007E4767">
        <w:rPr>
          <w:rFonts w:ascii="Arial" w:eastAsia="Times New Roman" w:hAnsi="Arial" w:cs="Arial"/>
          <w:sz w:val="24"/>
          <w:szCs w:val="24"/>
        </w:rPr>
        <w:t>пального».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3)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позиции «Ответственный исполнитель Программы» слово «горо</w:t>
      </w:r>
      <w:r w:rsidRPr="007E4767">
        <w:rPr>
          <w:rFonts w:ascii="Arial" w:eastAsia="Times New Roman" w:hAnsi="Arial" w:cs="Arial"/>
          <w:sz w:val="24"/>
          <w:szCs w:val="24"/>
        </w:rPr>
        <w:t>д</w:t>
      </w:r>
      <w:r w:rsidRPr="007E4767">
        <w:rPr>
          <w:rFonts w:ascii="Arial" w:eastAsia="Times New Roman" w:hAnsi="Arial" w:cs="Arial"/>
          <w:sz w:val="24"/>
          <w:szCs w:val="24"/>
        </w:rPr>
        <w:t>ского» заменить словом «муниципального».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4)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позиции «Соисполнители Программы» слова «отдел по организац</w:t>
      </w:r>
      <w:r w:rsidRPr="007E4767">
        <w:rPr>
          <w:rFonts w:ascii="Arial" w:eastAsia="Times New Roman" w:hAnsi="Arial" w:cs="Arial"/>
          <w:sz w:val="24"/>
          <w:szCs w:val="24"/>
        </w:rPr>
        <w:t>и</w:t>
      </w:r>
      <w:r w:rsidRPr="007E4767">
        <w:rPr>
          <w:rFonts w:ascii="Arial" w:eastAsia="Times New Roman" w:hAnsi="Arial" w:cs="Arial"/>
          <w:sz w:val="24"/>
          <w:szCs w:val="24"/>
        </w:rPr>
        <w:t>онным и общим вопросам, автоматизации и информационных технологий» з</w:t>
      </w:r>
      <w:r w:rsidRPr="007E4767">
        <w:rPr>
          <w:rFonts w:ascii="Arial" w:eastAsia="Times New Roman" w:hAnsi="Arial" w:cs="Arial"/>
          <w:sz w:val="24"/>
          <w:szCs w:val="24"/>
        </w:rPr>
        <w:t>а</w:t>
      </w:r>
      <w:r w:rsidRPr="007E4767">
        <w:rPr>
          <w:rFonts w:ascii="Arial" w:eastAsia="Times New Roman" w:hAnsi="Arial" w:cs="Arial"/>
          <w:sz w:val="24"/>
          <w:szCs w:val="24"/>
        </w:rPr>
        <w:t>менить словами «отдел по организационным, общим вопросам, связям с общ</w:t>
      </w:r>
      <w:r w:rsidRPr="007E4767">
        <w:rPr>
          <w:rFonts w:ascii="Arial" w:eastAsia="Times New Roman" w:hAnsi="Arial" w:cs="Arial"/>
          <w:sz w:val="24"/>
          <w:szCs w:val="24"/>
        </w:rPr>
        <w:t>е</w:t>
      </w:r>
      <w:r w:rsidRPr="007E4767">
        <w:rPr>
          <w:rFonts w:ascii="Arial" w:eastAsia="Times New Roman" w:hAnsi="Arial" w:cs="Arial"/>
          <w:sz w:val="24"/>
          <w:szCs w:val="24"/>
        </w:rPr>
        <w:t>ственностью, автоматизации и информационных технологий».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eastAsia="Times New Roman" w:hAnsi="Arial" w:cs="Arial"/>
          <w:sz w:val="24"/>
          <w:szCs w:val="24"/>
        </w:rPr>
        <w:t xml:space="preserve">5)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абзаце седьмом позиции «Задачи Программы» слово «городского» заменить словом «муниц</w:t>
      </w:r>
      <w:r w:rsidRPr="007E4767">
        <w:rPr>
          <w:rFonts w:ascii="Arial" w:eastAsia="Times New Roman" w:hAnsi="Arial" w:cs="Arial"/>
          <w:sz w:val="24"/>
          <w:szCs w:val="24"/>
        </w:rPr>
        <w:t>и</w:t>
      </w:r>
      <w:r w:rsidRPr="007E4767">
        <w:rPr>
          <w:rFonts w:ascii="Arial" w:eastAsia="Times New Roman" w:hAnsi="Arial" w:cs="Arial"/>
          <w:sz w:val="24"/>
          <w:szCs w:val="24"/>
        </w:rPr>
        <w:t>пального».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6) Позицию «Прогнозируемые объёмы и источники финансирования Программы» изложить в следующей редакции:</w:t>
      </w:r>
    </w:p>
    <w:p w:rsidR="007E4767" w:rsidRPr="007E4767" w:rsidRDefault="007E4767" w:rsidP="007E4767">
      <w:pPr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6804"/>
      </w:tblGrid>
      <w:tr w:rsidR="007E4767" w:rsidRPr="007E4767" w:rsidTr="007E4767">
        <w:tc>
          <w:tcPr>
            <w:tcW w:w="2607" w:type="dxa"/>
            <w:shd w:val="clear" w:color="auto" w:fill="auto"/>
          </w:tcPr>
          <w:p w:rsidR="007E4767" w:rsidRPr="007E4767" w:rsidRDefault="007E4767" w:rsidP="007E4767">
            <w:pPr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Прогнозируемые объёмы и источн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 xml:space="preserve">ки 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6804" w:type="dxa"/>
            <w:shd w:val="clear" w:color="auto" w:fill="auto"/>
          </w:tcPr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Прогнозируемый объём финансирования Программы с</w:t>
            </w:r>
            <w:r w:rsidRPr="007E4767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7E4767">
              <w:rPr>
                <w:rFonts w:ascii="Arial" w:hAnsi="Arial" w:cs="Arial"/>
                <w:spacing w:val="-1"/>
                <w:sz w:val="24"/>
                <w:szCs w:val="24"/>
              </w:rPr>
              <w:t>ставит 382,3 тыс. рублей, в том числе за счёт средств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Ипатовского</w:t>
            </w:r>
            <w:proofErr w:type="spellEnd"/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 xml:space="preserve"> муниципального округа Ставр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 xml:space="preserve">польского края (далее – местный бюджет) – </w:t>
            </w:r>
            <w:r w:rsidRPr="007E4767">
              <w:rPr>
                <w:rFonts w:ascii="Arial" w:hAnsi="Arial" w:cs="Arial"/>
                <w:spacing w:val="-1"/>
                <w:sz w:val="24"/>
                <w:szCs w:val="24"/>
              </w:rPr>
              <w:t xml:space="preserve">427,7 тыс. 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рублей, в том числе по г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дам:</w:t>
            </w:r>
          </w:p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в 2021 году – 71,9 тыс. руб.;</w:t>
            </w:r>
          </w:p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в 2022 году – 74,8 тыс. руб.;</w:t>
            </w:r>
          </w:p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в 2023 году – 51,1 тыс. руб.;</w:t>
            </w:r>
          </w:p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в 2024 году – 90,5 тыс. руб.;</w:t>
            </w:r>
          </w:p>
          <w:p w:rsidR="007E4767" w:rsidRPr="007E4767" w:rsidRDefault="007E4767" w:rsidP="007E4767">
            <w:pPr>
              <w:tabs>
                <w:tab w:val="left" w:pos="34"/>
              </w:tabs>
              <w:rPr>
                <w:rFonts w:ascii="Arial" w:hAnsi="Arial" w:cs="Arial"/>
                <w:sz w:val="24"/>
                <w:szCs w:val="24"/>
              </w:rPr>
            </w:pPr>
            <w:r w:rsidRPr="007E4767">
              <w:rPr>
                <w:rFonts w:ascii="Arial" w:hAnsi="Arial" w:cs="Arial"/>
                <w:spacing w:val="-2"/>
                <w:sz w:val="24"/>
                <w:szCs w:val="24"/>
              </w:rPr>
              <w:t>в 2025 году – 94 тыс. руб.».</w:t>
            </w:r>
          </w:p>
        </w:tc>
      </w:tr>
    </w:tbl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lastRenderedPageBreak/>
        <w:t xml:space="preserve">4.3. </w:t>
      </w:r>
      <w:r w:rsidRPr="007E4767">
        <w:rPr>
          <w:rFonts w:ascii="Arial" w:eastAsia="Times New Roman" w:hAnsi="Arial" w:cs="Arial"/>
          <w:sz w:val="24"/>
          <w:szCs w:val="24"/>
        </w:rPr>
        <w:t xml:space="preserve">В абзаце двадцать четвертом </w:t>
      </w:r>
      <w:hyperlink r:id="rId11" w:history="1">
        <w:r w:rsidRPr="007E4767">
          <w:rPr>
            <w:rFonts w:ascii="Arial" w:eastAsia="Times New Roman" w:hAnsi="Arial" w:cs="Arial"/>
            <w:sz w:val="24"/>
            <w:szCs w:val="24"/>
          </w:rPr>
          <w:t>раздел</w:t>
        </w:r>
      </w:hyperlink>
      <w:r w:rsidRPr="007E4767">
        <w:rPr>
          <w:rFonts w:ascii="Arial" w:eastAsia="Times New Roman" w:hAnsi="Arial" w:cs="Arial"/>
          <w:sz w:val="24"/>
          <w:szCs w:val="24"/>
        </w:rPr>
        <w:t>а I Программы слова «2021-2024» заменить словами «2021-2025».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4.4. Раздел IV. «Прогнозируемые объёмы и источники финансирования Программы» Программы изложить в следующей редакции: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«Финансирование Программы планируется осуществлять за счет средств местного бюджета. Прогнозируемый объём финансирования Программы сост</w:t>
      </w:r>
      <w:r w:rsidRPr="007E4767">
        <w:rPr>
          <w:rFonts w:ascii="Arial" w:hAnsi="Arial" w:cs="Arial"/>
          <w:sz w:val="24"/>
          <w:szCs w:val="24"/>
        </w:rPr>
        <w:t>а</w:t>
      </w:r>
      <w:r w:rsidRPr="007E4767">
        <w:rPr>
          <w:rFonts w:ascii="Arial" w:hAnsi="Arial" w:cs="Arial"/>
          <w:sz w:val="24"/>
          <w:szCs w:val="24"/>
        </w:rPr>
        <w:t>вит 382</w:t>
      </w:r>
      <w:r w:rsidRPr="007E4767">
        <w:rPr>
          <w:rFonts w:ascii="Arial" w:hAnsi="Arial" w:cs="Arial"/>
          <w:spacing w:val="-1"/>
          <w:sz w:val="24"/>
          <w:szCs w:val="24"/>
        </w:rPr>
        <w:t xml:space="preserve">,3 тыс. </w:t>
      </w:r>
      <w:r w:rsidRPr="007E4767">
        <w:rPr>
          <w:rFonts w:ascii="Arial" w:hAnsi="Arial" w:cs="Arial"/>
          <w:spacing w:val="-2"/>
          <w:sz w:val="24"/>
          <w:szCs w:val="24"/>
        </w:rPr>
        <w:t>рублей, в том числе по годам:</w:t>
      </w:r>
    </w:p>
    <w:p w:rsidR="007E4767" w:rsidRPr="007E4767" w:rsidRDefault="007E4767" w:rsidP="007E4767">
      <w:pPr>
        <w:tabs>
          <w:tab w:val="left" w:pos="34"/>
        </w:tabs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в 2021 году – 71,9 тыс. руб.;</w:t>
      </w:r>
    </w:p>
    <w:p w:rsidR="007E4767" w:rsidRPr="007E4767" w:rsidRDefault="007E4767" w:rsidP="007E4767">
      <w:pPr>
        <w:tabs>
          <w:tab w:val="left" w:pos="34"/>
        </w:tabs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в 2022 году – 74,8 тыс. руб.;</w:t>
      </w:r>
    </w:p>
    <w:p w:rsidR="007E4767" w:rsidRPr="007E4767" w:rsidRDefault="007E4767" w:rsidP="007E4767">
      <w:pPr>
        <w:tabs>
          <w:tab w:val="left" w:pos="34"/>
        </w:tabs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в 2023 году – 52,1 тыс. руб.;</w:t>
      </w:r>
    </w:p>
    <w:p w:rsidR="007E4767" w:rsidRPr="007E4767" w:rsidRDefault="007E4767" w:rsidP="007E4767">
      <w:pPr>
        <w:tabs>
          <w:tab w:val="left" w:pos="34"/>
          <w:tab w:val="left" w:pos="3702"/>
        </w:tabs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в 2024 году – 90,5 тыс. руб.;</w:t>
      </w:r>
    </w:p>
    <w:p w:rsidR="007E4767" w:rsidRPr="007E4767" w:rsidRDefault="007E4767" w:rsidP="007E4767">
      <w:pPr>
        <w:tabs>
          <w:tab w:val="left" w:pos="34"/>
        </w:tabs>
        <w:ind w:firstLine="567"/>
        <w:rPr>
          <w:rFonts w:ascii="Arial" w:hAnsi="Arial" w:cs="Arial"/>
          <w:spacing w:val="-2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в 2025 году – 94 тыс. руб.</w:t>
      </w:r>
    </w:p>
    <w:p w:rsidR="007E4767" w:rsidRPr="007E4767" w:rsidRDefault="007E4767" w:rsidP="007E4767">
      <w:pPr>
        <w:tabs>
          <w:tab w:val="left" w:pos="34"/>
        </w:tabs>
        <w:ind w:firstLine="567"/>
        <w:rPr>
          <w:rFonts w:ascii="Arial" w:hAnsi="Arial" w:cs="Arial"/>
          <w:spacing w:val="-2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>Объём средств, предусмотренных на реализацию мероприятий Програ</w:t>
      </w:r>
      <w:r w:rsidRPr="007E4767">
        <w:rPr>
          <w:rFonts w:ascii="Arial" w:hAnsi="Arial" w:cs="Arial"/>
          <w:spacing w:val="-2"/>
          <w:sz w:val="24"/>
          <w:szCs w:val="24"/>
        </w:rPr>
        <w:t>м</w:t>
      </w:r>
      <w:r w:rsidRPr="007E4767">
        <w:rPr>
          <w:rFonts w:ascii="Arial" w:hAnsi="Arial" w:cs="Arial"/>
          <w:spacing w:val="-2"/>
          <w:sz w:val="24"/>
          <w:szCs w:val="24"/>
        </w:rPr>
        <w:t>мы, носит прогнозный характер и будет ежегодно уточняться при формировании местного бюджета на соответствующий финансовый год и плановый период».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 xml:space="preserve">4.5. Абзац шестнадцатый раздела V. </w:t>
      </w:r>
      <w:r w:rsidRPr="007E476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E4767" w:rsidRPr="007E4767" w:rsidRDefault="007E4767" w:rsidP="007E4767">
      <w:pPr>
        <w:ind w:firstLine="567"/>
        <w:rPr>
          <w:rFonts w:ascii="Arial" w:hAnsi="Arial" w:cs="Arial"/>
          <w:spacing w:val="-2"/>
          <w:sz w:val="24"/>
          <w:szCs w:val="24"/>
        </w:rPr>
      </w:pPr>
      <w:r w:rsidRPr="007E4767">
        <w:rPr>
          <w:rFonts w:ascii="Arial" w:hAnsi="Arial" w:cs="Arial"/>
          <w:spacing w:val="-2"/>
          <w:sz w:val="24"/>
          <w:szCs w:val="24"/>
        </w:rPr>
        <w:t xml:space="preserve">«Ответственный исполнитель Программы представляет главе </w:t>
      </w:r>
      <w:proofErr w:type="spellStart"/>
      <w:r w:rsidRPr="007E4767">
        <w:rPr>
          <w:rFonts w:ascii="Arial" w:hAnsi="Arial" w:cs="Arial"/>
          <w:spacing w:val="-2"/>
          <w:sz w:val="24"/>
          <w:szCs w:val="24"/>
        </w:rPr>
        <w:t>Ипатовского</w:t>
      </w:r>
      <w:proofErr w:type="spellEnd"/>
      <w:r w:rsidRPr="007E4767">
        <w:rPr>
          <w:rFonts w:ascii="Arial" w:hAnsi="Arial" w:cs="Arial"/>
          <w:spacing w:val="-2"/>
          <w:sz w:val="24"/>
          <w:szCs w:val="24"/>
        </w:rPr>
        <w:t xml:space="preserve"> муниципального округа Ставропольского края ответ о выполнении мероприятий программы ежеквартально, до 10-го числа месяца, следующего за отчетным кварталом отчетного года, и ежегодно до 20 января года, следующего за отче</w:t>
      </w:r>
      <w:r w:rsidRPr="007E4767">
        <w:rPr>
          <w:rFonts w:ascii="Arial" w:hAnsi="Arial" w:cs="Arial"/>
          <w:spacing w:val="-2"/>
          <w:sz w:val="24"/>
          <w:szCs w:val="24"/>
        </w:rPr>
        <w:t>т</w:t>
      </w:r>
      <w:r w:rsidRPr="007E4767">
        <w:rPr>
          <w:rFonts w:ascii="Arial" w:hAnsi="Arial" w:cs="Arial"/>
          <w:spacing w:val="-2"/>
          <w:sz w:val="24"/>
          <w:szCs w:val="24"/>
        </w:rPr>
        <w:t xml:space="preserve">ным.». 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 xml:space="preserve">4.6. В приложении к программе «Мероприятия и прогнозируемы объёмы финансирования программы противодействия коррупции в администрации </w:t>
      </w:r>
      <w:proofErr w:type="spellStart"/>
      <w:r w:rsidRPr="007E4767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E4767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2021-2025 годы»: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1)</w:t>
      </w:r>
      <w:r w:rsidRPr="007E476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нумерационном заголовке слово «городского» заменить словом «м</w:t>
      </w:r>
      <w:r w:rsidRPr="007E4767">
        <w:rPr>
          <w:rFonts w:ascii="Arial" w:eastAsia="Times New Roman" w:hAnsi="Arial" w:cs="Arial"/>
          <w:sz w:val="24"/>
          <w:szCs w:val="24"/>
        </w:rPr>
        <w:t>у</w:t>
      </w:r>
      <w:r w:rsidRPr="007E4767">
        <w:rPr>
          <w:rFonts w:ascii="Arial" w:eastAsia="Times New Roman" w:hAnsi="Arial" w:cs="Arial"/>
          <w:sz w:val="24"/>
          <w:szCs w:val="24"/>
        </w:rPr>
        <w:t>ниципального»;</w:t>
      </w:r>
    </w:p>
    <w:p w:rsidR="007E4767" w:rsidRPr="007E4767" w:rsidRDefault="007E4767" w:rsidP="007E4767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2)</w:t>
      </w:r>
      <w:r w:rsidRPr="007E476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476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E4767">
        <w:rPr>
          <w:rFonts w:ascii="Arial" w:eastAsia="Times New Roman" w:hAnsi="Arial" w:cs="Arial"/>
          <w:sz w:val="24"/>
          <w:szCs w:val="24"/>
        </w:rPr>
        <w:t xml:space="preserve"> наименовании слово «городского» заменить словом «муниципальн</w:t>
      </w:r>
      <w:r w:rsidRPr="007E4767">
        <w:rPr>
          <w:rFonts w:ascii="Arial" w:eastAsia="Times New Roman" w:hAnsi="Arial" w:cs="Arial"/>
          <w:sz w:val="24"/>
          <w:szCs w:val="24"/>
        </w:rPr>
        <w:t>о</w:t>
      </w:r>
      <w:r w:rsidRPr="007E4767">
        <w:rPr>
          <w:rFonts w:ascii="Arial" w:eastAsia="Times New Roman" w:hAnsi="Arial" w:cs="Arial"/>
          <w:sz w:val="24"/>
          <w:szCs w:val="24"/>
        </w:rPr>
        <w:t>го»;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3) Пункты 13, 14, 14</w:t>
      </w:r>
      <w:r w:rsidRPr="007E4767">
        <w:rPr>
          <w:rFonts w:ascii="Arial" w:hAnsi="Arial" w:cs="Arial"/>
          <w:sz w:val="24"/>
          <w:szCs w:val="24"/>
          <w:vertAlign w:val="superscript"/>
        </w:rPr>
        <w:t>1</w:t>
      </w:r>
      <w:r w:rsidRPr="007E476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«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851"/>
        <w:gridCol w:w="708"/>
        <w:gridCol w:w="567"/>
        <w:gridCol w:w="567"/>
        <w:gridCol w:w="567"/>
        <w:gridCol w:w="567"/>
        <w:gridCol w:w="567"/>
        <w:gridCol w:w="2127"/>
      </w:tblGrid>
      <w:tr w:rsidR="007E4767" w:rsidRPr="007E4767" w:rsidTr="007E4767">
        <w:tc>
          <w:tcPr>
            <w:tcW w:w="709" w:type="dxa"/>
            <w:vMerge w:val="restart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13.</w:t>
            </w:r>
          </w:p>
        </w:tc>
        <w:tc>
          <w:tcPr>
            <w:tcW w:w="1843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Обеспечение участия мун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ципальных служащих, в дол</w:t>
            </w:r>
            <w:r w:rsidRPr="007E4767">
              <w:rPr>
                <w:rFonts w:ascii="Arial" w:hAnsi="Arial" w:cs="Arial"/>
                <w:sz w:val="20"/>
                <w:szCs w:val="20"/>
              </w:rPr>
              <w:t>ж</w:t>
            </w:r>
            <w:r w:rsidRPr="007E4767">
              <w:rPr>
                <w:rFonts w:ascii="Arial" w:hAnsi="Arial" w:cs="Arial"/>
                <w:sz w:val="20"/>
                <w:szCs w:val="20"/>
              </w:rPr>
              <w:t>ностные обяза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ности которых вх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дит участие в противодейс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вии коррупции, в мер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приятиях по професси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нальному ра</w:t>
            </w:r>
            <w:r w:rsidRPr="007E4767">
              <w:rPr>
                <w:rFonts w:ascii="Arial" w:hAnsi="Arial" w:cs="Arial"/>
                <w:sz w:val="20"/>
                <w:szCs w:val="20"/>
              </w:rPr>
              <w:t>з</w:t>
            </w:r>
            <w:r w:rsidRPr="007E4767">
              <w:rPr>
                <w:rFonts w:ascii="Arial" w:hAnsi="Arial" w:cs="Arial"/>
                <w:sz w:val="20"/>
                <w:szCs w:val="20"/>
              </w:rPr>
              <w:t>витию в обла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>ти противоде</w:t>
            </w:r>
            <w:r w:rsidRPr="007E4767">
              <w:rPr>
                <w:rFonts w:ascii="Arial" w:hAnsi="Arial" w:cs="Arial"/>
                <w:sz w:val="20"/>
                <w:szCs w:val="20"/>
              </w:rPr>
              <w:t>й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ствия корру</w:t>
            </w:r>
            <w:r w:rsidRPr="007E4767">
              <w:rPr>
                <w:rFonts w:ascii="Arial" w:hAnsi="Arial" w:cs="Arial"/>
                <w:sz w:val="20"/>
                <w:szCs w:val="20"/>
              </w:rPr>
              <w:t>п</w:t>
            </w:r>
            <w:r w:rsidRPr="007E4767">
              <w:rPr>
                <w:rFonts w:ascii="Arial" w:hAnsi="Arial" w:cs="Arial"/>
                <w:sz w:val="20"/>
                <w:szCs w:val="20"/>
              </w:rPr>
              <w:t>ции, в том чи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 xml:space="preserve">ле их обучение по </w:t>
            </w:r>
            <w:r w:rsidRPr="007E4767">
              <w:rPr>
                <w:rFonts w:ascii="Arial" w:hAnsi="Arial" w:cs="Arial"/>
                <w:sz w:val="20"/>
                <w:szCs w:val="20"/>
              </w:rPr>
              <w:lastRenderedPageBreak/>
              <w:t>дополн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тельным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фессионал</w:t>
            </w:r>
            <w:r w:rsidRPr="007E4767">
              <w:rPr>
                <w:rFonts w:ascii="Arial" w:hAnsi="Arial" w:cs="Arial"/>
                <w:sz w:val="20"/>
                <w:szCs w:val="20"/>
              </w:rPr>
              <w:t>ь</w:t>
            </w:r>
            <w:r w:rsidRPr="007E4767">
              <w:rPr>
                <w:rFonts w:ascii="Arial" w:hAnsi="Arial" w:cs="Arial"/>
                <w:sz w:val="20"/>
                <w:szCs w:val="20"/>
              </w:rPr>
              <w:t>ным програ</w:t>
            </w:r>
            <w:r w:rsidRPr="007E4767">
              <w:rPr>
                <w:rFonts w:ascii="Arial" w:hAnsi="Arial" w:cs="Arial"/>
                <w:sz w:val="20"/>
                <w:szCs w:val="20"/>
              </w:rPr>
              <w:t>м</w:t>
            </w:r>
            <w:r w:rsidRPr="007E4767">
              <w:rPr>
                <w:rFonts w:ascii="Arial" w:hAnsi="Arial" w:cs="Arial"/>
                <w:sz w:val="20"/>
                <w:szCs w:val="20"/>
              </w:rPr>
              <w:t>мам в области противодейс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вия 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рупции</w:t>
            </w: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 xml:space="preserve">правовой отдел </w:t>
            </w:r>
          </w:p>
        </w:tc>
        <w:tc>
          <w:tcPr>
            <w:tcW w:w="851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2021-2025 г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ды</w:t>
            </w: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повышение э</w:t>
            </w:r>
            <w:r w:rsidRPr="007E4767">
              <w:rPr>
                <w:rFonts w:ascii="Arial" w:hAnsi="Arial" w:cs="Arial"/>
                <w:sz w:val="20"/>
                <w:szCs w:val="20"/>
              </w:rPr>
              <w:t>ф</w:t>
            </w:r>
            <w:r w:rsidRPr="007E4767">
              <w:rPr>
                <w:rFonts w:ascii="Arial" w:hAnsi="Arial" w:cs="Arial"/>
                <w:sz w:val="20"/>
                <w:szCs w:val="20"/>
              </w:rPr>
              <w:t>фективности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светительских, образовательных и иных меропри</w:t>
            </w:r>
            <w:r w:rsidRPr="007E4767">
              <w:rPr>
                <w:rFonts w:ascii="Arial" w:hAnsi="Arial" w:cs="Arial"/>
                <w:sz w:val="20"/>
                <w:szCs w:val="20"/>
              </w:rPr>
              <w:t>я</w:t>
            </w:r>
            <w:r w:rsidRPr="007E4767">
              <w:rPr>
                <w:rFonts w:ascii="Arial" w:hAnsi="Arial" w:cs="Arial"/>
                <w:sz w:val="20"/>
                <w:szCs w:val="20"/>
              </w:rPr>
              <w:t>тий, направле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на формир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вание антико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рупционного п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ведения госуда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ственных и мун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ципальных сл</w:t>
            </w:r>
            <w:r w:rsidRPr="007E4767">
              <w:rPr>
                <w:rFonts w:ascii="Arial" w:hAnsi="Arial" w:cs="Arial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z w:val="20"/>
                <w:szCs w:val="20"/>
              </w:rPr>
              <w:t>жащих, популяр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зацию в о</w:t>
            </w:r>
            <w:r w:rsidRPr="007E4767">
              <w:rPr>
                <w:rFonts w:ascii="Arial" w:hAnsi="Arial" w:cs="Arial"/>
                <w:sz w:val="20"/>
                <w:szCs w:val="20"/>
              </w:rPr>
              <w:t>б</w:t>
            </w:r>
            <w:r w:rsidRPr="007E4767">
              <w:rPr>
                <w:rFonts w:ascii="Arial" w:hAnsi="Arial" w:cs="Arial"/>
                <w:sz w:val="20"/>
                <w:szCs w:val="20"/>
              </w:rPr>
              <w:t>ществе антикоррупцио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стандартов и развитие общес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 xml:space="preserve">венного </w:t>
            </w:r>
            <w:r w:rsidRPr="007E4767">
              <w:rPr>
                <w:rFonts w:ascii="Arial" w:hAnsi="Arial" w:cs="Arial"/>
                <w:sz w:val="20"/>
                <w:szCs w:val="20"/>
              </w:rPr>
              <w:lastRenderedPageBreak/>
              <w:t>прав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созн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 xml:space="preserve">ния </w:t>
            </w:r>
          </w:p>
        </w:tc>
      </w:tr>
      <w:tr w:rsidR="007E4767" w:rsidRPr="007E4767" w:rsidTr="007E4767">
        <w:trPr>
          <w:trHeight w:val="651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отдел образования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финансовое управление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труда и соц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альной защиты насел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 xml:space="preserve">отдел 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имущ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стве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и земел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ь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нош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2018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отдел культ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ры и мол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дежной полит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ки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по 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боте с терр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ториями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комитет по ф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зич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ской культ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ре и спорту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14.</w:t>
            </w:r>
          </w:p>
        </w:tc>
        <w:tc>
          <w:tcPr>
            <w:tcW w:w="1843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Обеспечение участия лиц, впервые пост</w:t>
            </w:r>
            <w:r w:rsidRPr="007E4767">
              <w:rPr>
                <w:rFonts w:ascii="Arial" w:hAnsi="Arial" w:cs="Arial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z w:val="20"/>
                <w:szCs w:val="20"/>
              </w:rPr>
              <w:t>пивших на м</w:t>
            </w:r>
            <w:r w:rsidRPr="007E4767">
              <w:rPr>
                <w:rFonts w:ascii="Arial" w:hAnsi="Arial" w:cs="Arial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z w:val="20"/>
                <w:szCs w:val="20"/>
              </w:rPr>
              <w:t>ниципальную службу и з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мещающих должности, связанные с соблюдением запретов, огр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ничений и об</w:t>
            </w:r>
            <w:r w:rsidRPr="007E4767">
              <w:rPr>
                <w:rFonts w:ascii="Arial" w:hAnsi="Arial" w:cs="Arial"/>
                <w:sz w:val="20"/>
                <w:szCs w:val="20"/>
              </w:rPr>
              <w:t>я</w:t>
            </w:r>
            <w:r w:rsidRPr="007E4767">
              <w:rPr>
                <w:rFonts w:ascii="Arial" w:hAnsi="Arial" w:cs="Arial"/>
                <w:sz w:val="20"/>
                <w:szCs w:val="20"/>
              </w:rPr>
              <w:t>занностей, у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>тановленных в целях против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действия 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рупции, в м</w:t>
            </w:r>
            <w:r w:rsidRPr="007E4767">
              <w:rPr>
                <w:rFonts w:ascii="Arial" w:hAnsi="Arial" w:cs="Arial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z w:val="20"/>
                <w:szCs w:val="20"/>
              </w:rPr>
              <w:t>роприятиях по професси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нальному ра</w:t>
            </w:r>
            <w:r w:rsidRPr="007E4767">
              <w:rPr>
                <w:rFonts w:ascii="Arial" w:hAnsi="Arial" w:cs="Arial"/>
                <w:sz w:val="20"/>
                <w:szCs w:val="20"/>
              </w:rPr>
              <w:t>з</w:t>
            </w:r>
            <w:r w:rsidRPr="007E4767">
              <w:rPr>
                <w:rFonts w:ascii="Arial" w:hAnsi="Arial" w:cs="Arial"/>
                <w:sz w:val="20"/>
                <w:szCs w:val="20"/>
              </w:rPr>
              <w:t>витию в обла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>ти противоде</w:t>
            </w:r>
            <w:r w:rsidRPr="007E4767">
              <w:rPr>
                <w:rFonts w:ascii="Arial" w:hAnsi="Arial" w:cs="Arial"/>
                <w:sz w:val="20"/>
                <w:szCs w:val="20"/>
              </w:rPr>
              <w:t>й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ствия корру</w:t>
            </w:r>
            <w:r w:rsidRPr="007E4767">
              <w:rPr>
                <w:rFonts w:ascii="Arial" w:hAnsi="Arial" w:cs="Arial"/>
                <w:sz w:val="20"/>
                <w:szCs w:val="20"/>
              </w:rPr>
              <w:t>п</w:t>
            </w:r>
            <w:r w:rsidRPr="007E4767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 xml:space="preserve">правовой отдел </w:t>
            </w:r>
          </w:p>
        </w:tc>
        <w:tc>
          <w:tcPr>
            <w:tcW w:w="851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2021-2025 г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ды</w:t>
            </w: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127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повышение э</w:t>
            </w:r>
            <w:r w:rsidRPr="007E4767">
              <w:rPr>
                <w:rFonts w:ascii="Arial" w:hAnsi="Arial" w:cs="Arial"/>
                <w:sz w:val="20"/>
                <w:szCs w:val="20"/>
              </w:rPr>
              <w:t>ф</w:t>
            </w:r>
            <w:r w:rsidRPr="007E4767">
              <w:rPr>
                <w:rFonts w:ascii="Arial" w:hAnsi="Arial" w:cs="Arial"/>
                <w:sz w:val="20"/>
                <w:szCs w:val="20"/>
              </w:rPr>
              <w:t>фективности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светительских, образовательных и иных меропри</w:t>
            </w:r>
            <w:r w:rsidRPr="007E4767">
              <w:rPr>
                <w:rFonts w:ascii="Arial" w:hAnsi="Arial" w:cs="Arial"/>
                <w:sz w:val="20"/>
                <w:szCs w:val="20"/>
              </w:rPr>
              <w:t>я</w:t>
            </w:r>
            <w:r w:rsidRPr="007E4767">
              <w:rPr>
                <w:rFonts w:ascii="Arial" w:hAnsi="Arial" w:cs="Arial"/>
                <w:sz w:val="20"/>
                <w:szCs w:val="20"/>
              </w:rPr>
              <w:t>тий, направле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на формир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вание антико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рупционного п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ведения госуда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ственных и мун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ципальных сл</w:t>
            </w:r>
            <w:r w:rsidRPr="007E4767">
              <w:rPr>
                <w:rFonts w:ascii="Arial" w:hAnsi="Arial" w:cs="Arial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z w:val="20"/>
                <w:szCs w:val="20"/>
              </w:rPr>
              <w:t>жащих, популяр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зацию в обществе антикоррупцио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стандартов и развитие общес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венного прав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 xml:space="preserve">сознания </w:t>
            </w: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отдел образования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финансовое управление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труда и соц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альной защиты насел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1795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отдел имущ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стве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и земел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ь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нош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по 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боте с терр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ториями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2021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комитет по ф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зич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ской культ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ре и спорту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767"/>
        </w:trPr>
        <w:tc>
          <w:tcPr>
            <w:tcW w:w="709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14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  <w:vertAlign w:val="superscript"/>
              </w:rPr>
              <w:t>1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Обеспечение участия мун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ципальных служащих, в дол</w:t>
            </w:r>
            <w:r w:rsidRPr="007E4767">
              <w:rPr>
                <w:rFonts w:ascii="Arial" w:hAnsi="Arial" w:cs="Arial"/>
                <w:sz w:val="20"/>
                <w:szCs w:val="20"/>
              </w:rPr>
              <w:t>ж</w:t>
            </w:r>
            <w:r w:rsidRPr="007E4767">
              <w:rPr>
                <w:rFonts w:ascii="Arial" w:hAnsi="Arial" w:cs="Arial"/>
                <w:sz w:val="20"/>
                <w:szCs w:val="20"/>
              </w:rPr>
              <w:t>ностные обяза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ности которых вх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дит уч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стие в проведении з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купок товаров, работ, услуг для обеспеч</w:t>
            </w:r>
            <w:r w:rsidRPr="007E4767">
              <w:rPr>
                <w:rFonts w:ascii="Arial" w:hAnsi="Arial" w:cs="Arial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z w:val="20"/>
                <w:szCs w:val="20"/>
              </w:rPr>
              <w:t>ния муниц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пальных нужд (далее - заку</w:t>
            </w:r>
            <w:r w:rsidRPr="007E4767">
              <w:rPr>
                <w:rFonts w:ascii="Arial" w:hAnsi="Arial" w:cs="Arial"/>
                <w:sz w:val="20"/>
                <w:szCs w:val="20"/>
              </w:rPr>
              <w:t>п</w:t>
            </w:r>
            <w:r w:rsidRPr="007E4767">
              <w:rPr>
                <w:rFonts w:ascii="Arial" w:hAnsi="Arial" w:cs="Arial"/>
                <w:sz w:val="20"/>
                <w:szCs w:val="20"/>
              </w:rPr>
              <w:t>ки), в мер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приятиях по професси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нальному ра</w:t>
            </w:r>
            <w:r w:rsidRPr="007E4767">
              <w:rPr>
                <w:rFonts w:ascii="Arial" w:hAnsi="Arial" w:cs="Arial"/>
                <w:sz w:val="20"/>
                <w:szCs w:val="20"/>
              </w:rPr>
              <w:t>з</w:t>
            </w:r>
            <w:r w:rsidRPr="007E4767">
              <w:rPr>
                <w:rFonts w:ascii="Arial" w:hAnsi="Arial" w:cs="Arial"/>
                <w:sz w:val="20"/>
                <w:szCs w:val="20"/>
              </w:rPr>
              <w:t>витию в обла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>ти противоде</w:t>
            </w:r>
            <w:r w:rsidRPr="007E4767">
              <w:rPr>
                <w:rFonts w:ascii="Arial" w:hAnsi="Arial" w:cs="Arial"/>
                <w:sz w:val="20"/>
                <w:szCs w:val="20"/>
              </w:rPr>
              <w:t>й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ствия корру</w:t>
            </w:r>
            <w:r w:rsidRPr="007E4767">
              <w:rPr>
                <w:rFonts w:ascii="Arial" w:hAnsi="Arial" w:cs="Arial"/>
                <w:sz w:val="20"/>
                <w:szCs w:val="20"/>
              </w:rPr>
              <w:t>п</w:t>
            </w:r>
            <w:r w:rsidRPr="007E4767">
              <w:rPr>
                <w:rFonts w:ascii="Arial" w:hAnsi="Arial" w:cs="Arial"/>
                <w:sz w:val="20"/>
                <w:szCs w:val="20"/>
              </w:rPr>
              <w:t>ции, в том чи</w:t>
            </w:r>
            <w:r w:rsidRPr="007E4767">
              <w:rPr>
                <w:rFonts w:ascii="Arial" w:hAnsi="Arial" w:cs="Arial"/>
                <w:sz w:val="20"/>
                <w:szCs w:val="20"/>
              </w:rPr>
              <w:t>с</w:t>
            </w:r>
            <w:r w:rsidRPr="007E4767">
              <w:rPr>
                <w:rFonts w:ascii="Arial" w:hAnsi="Arial" w:cs="Arial"/>
                <w:sz w:val="20"/>
                <w:szCs w:val="20"/>
              </w:rPr>
              <w:t>ле их обуч</w:t>
            </w:r>
            <w:r w:rsidRPr="007E4767">
              <w:rPr>
                <w:rFonts w:ascii="Arial" w:hAnsi="Arial" w:cs="Arial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z w:val="20"/>
                <w:szCs w:val="20"/>
              </w:rPr>
              <w:t>ние по дополн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тельным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фессионал</w:t>
            </w:r>
            <w:r w:rsidRPr="007E4767">
              <w:rPr>
                <w:rFonts w:ascii="Arial" w:hAnsi="Arial" w:cs="Arial"/>
                <w:sz w:val="20"/>
                <w:szCs w:val="20"/>
              </w:rPr>
              <w:t>ь</w:t>
            </w:r>
            <w:r w:rsidRPr="007E4767">
              <w:rPr>
                <w:rFonts w:ascii="Arial" w:hAnsi="Arial" w:cs="Arial"/>
                <w:sz w:val="20"/>
                <w:szCs w:val="20"/>
              </w:rPr>
              <w:t>ным програ</w:t>
            </w:r>
            <w:r w:rsidRPr="007E4767">
              <w:rPr>
                <w:rFonts w:ascii="Arial" w:hAnsi="Arial" w:cs="Arial"/>
                <w:sz w:val="20"/>
                <w:szCs w:val="20"/>
              </w:rPr>
              <w:t>м</w:t>
            </w:r>
            <w:r w:rsidRPr="007E4767">
              <w:rPr>
                <w:rFonts w:ascii="Arial" w:hAnsi="Arial" w:cs="Arial"/>
                <w:sz w:val="20"/>
                <w:szCs w:val="20"/>
              </w:rPr>
              <w:t>мам в области противодейс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вия 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рупции</w:t>
            </w: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 xml:space="preserve">правовой отдел </w:t>
            </w:r>
          </w:p>
        </w:tc>
        <w:tc>
          <w:tcPr>
            <w:tcW w:w="851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2021-2025 г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ды</w:t>
            </w: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повышение э</w:t>
            </w:r>
            <w:r w:rsidRPr="007E4767">
              <w:rPr>
                <w:rFonts w:ascii="Arial" w:hAnsi="Arial" w:cs="Arial"/>
                <w:sz w:val="20"/>
                <w:szCs w:val="20"/>
              </w:rPr>
              <w:t>ф</w:t>
            </w:r>
            <w:r w:rsidRPr="007E4767">
              <w:rPr>
                <w:rFonts w:ascii="Arial" w:hAnsi="Arial" w:cs="Arial"/>
                <w:sz w:val="20"/>
                <w:szCs w:val="20"/>
              </w:rPr>
              <w:t>фективности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светительских, образовательных и иных меропри</w:t>
            </w:r>
            <w:r w:rsidRPr="007E4767">
              <w:rPr>
                <w:rFonts w:ascii="Arial" w:hAnsi="Arial" w:cs="Arial"/>
                <w:sz w:val="20"/>
                <w:szCs w:val="20"/>
              </w:rPr>
              <w:t>я</w:t>
            </w:r>
            <w:r w:rsidRPr="007E4767">
              <w:rPr>
                <w:rFonts w:ascii="Arial" w:hAnsi="Arial" w:cs="Arial"/>
                <w:sz w:val="20"/>
                <w:szCs w:val="20"/>
              </w:rPr>
              <w:t>тий, направле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на формир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вание антико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рупционного п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ведения муниц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пальных служ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щих, популяриз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цию в обществе антикоррупцио</w:t>
            </w:r>
            <w:r w:rsidRPr="007E4767">
              <w:rPr>
                <w:rFonts w:ascii="Arial" w:hAnsi="Arial" w:cs="Arial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z w:val="20"/>
                <w:szCs w:val="20"/>
              </w:rPr>
              <w:t>ных стандартов и развитие общес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венного прав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 xml:space="preserve">сознания </w:t>
            </w: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финансовое управление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труда и соц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альной защиты насел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1687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отдел имущ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стве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и земел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ь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ных 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нош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1154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упра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ление по 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боте с терр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тори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я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ми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39,0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4767" w:rsidRPr="007E4767" w:rsidTr="007E4767">
        <w:trPr>
          <w:trHeight w:val="1312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комитет по ф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зич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ской культ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ре и спорту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</w:tr>
      <w:tr w:rsidR="007E4767" w:rsidRPr="007E4767" w:rsidTr="007E4767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31,3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5,0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</w:tr>
    </w:tbl>
    <w:p w:rsidR="007E4767" w:rsidRPr="007E4767" w:rsidRDefault="007E4767" w:rsidP="007E4767">
      <w:pPr>
        <w:ind w:left="7920" w:firstLine="720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4) Пункт 25 изложить в следующей редакции: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«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851"/>
        <w:gridCol w:w="708"/>
        <w:gridCol w:w="567"/>
        <w:gridCol w:w="567"/>
        <w:gridCol w:w="567"/>
        <w:gridCol w:w="567"/>
        <w:gridCol w:w="567"/>
        <w:gridCol w:w="2127"/>
      </w:tblGrid>
      <w:tr w:rsidR="007E4767" w:rsidRPr="007E4767" w:rsidTr="00DE5B71">
        <w:trPr>
          <w:trHeight w:val="1610"/>
        </w:trPr>
        <w:tc>
          <w:tcPr>
            <w:tcW w:w="709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Обеспечение взаимодейс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вия админис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рации со сре</w:t>
            </w:r>
            <w:r w:rsidRPr="007E4767">
              <w:rPr>
                <w:rFonts w:ascii="Arial" w:hAnsi="Arial" w:cs="Arial"/>
                <w:sz w:val="20"/>
                <w:szCs w:val="20"/>
              </w:rPr>
              <w:t>д</w:t>
            </w:r>
            <w:r w:rsidRPr="007E4767">
              <w:rPr>
                <w:rFonts w:ascii="Arial" w:hAnsi="Arial" w:cs="Arial"/>
                <w:sz w:val="20"/>
                <w:szCs w:val="20"/>
              </w:rPr>
              <w:t>ствами масс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вой информ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ции в о</w:t>
            </w:r>
            <w:r w:rsidRPr="007E4767">
              <w:rPr>
                <w:rFonts w:ascii="Arial" w:hAnsi="Arial" w:cs="Arial"/>
                <w:sz w:val="20"/>
                <w:szCs w:val="20"/>
              </w:rPr>
              <w:t>б</w:t>
            </w:r>
            <w:r w:rsidRPr="007E4767">
              <w:rPr>
                <w:rFonts w:ascii="Arial" w:hAnsi="Arial" w:cs="Arial"/>
                <w:sz w:val="20"/>
                <w:szCs w:val="20"/>
              </w:rPr>
              <w:t>ласти противодейс</w:t>
            </w:r>
            <w:r w:rsidRPr="007E4767">
              <w:rPr>
                <w:rFonts w:ascii="Arial" w:hAnsi="Arial" w:cs="Arial"/>
                <w:sz w:val="20"/>
                <w:szCs w:val="20"/>
              </w:rPr>
              <w:t>т</w:t>
            </w:r>
            <w:r w:rsidRPr="007E4767">
              <w:rPr>
                <w:rFonts w:ascii="Arial" w:hAnsi="Arial" w:cs="Arial"/>
                <w:sz w:val="20"/>
                <w:szCs w:val="20"/>
              </w:rPr>
              <w:t>вия 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рупции</w:t>
            </w: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 xml:space="preserve">правовой отдел </w:t>
            </w:r>
          </w:p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2021-2025 г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ды</w:t>
            </w:r>
          </w:p>
        </w:tc>
        <w:tc>
          <w:tcPr>
            <w:tcW w:w="708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567" w:type="dxa"/>
            <w:shd w:val="clear" w:color="auto" w:fill="auto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567" w:type="dxa"/>
            <w:shd w:val="clear" w:color="auto" w:fill="auto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shd w:val="clear" w:color="auto" w:fill="auto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567" w:type="dxa"/>
            <w:shd w:val="clear" w:color="auto" w:fill="auto"/>
          </w:tcPr>
          <w:p w:rsidR="007E4767" w:rsidRPr="007E4767" w:rsidRDefault="007E4767" w:rsidP="007E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2127" w:type="dxa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широкое освещ</w:t>
            </w:r>
            <w:r w:rsidRPr="007E4767">
              <w:rPr>
                <w:rFonts w:ascii="Arial" w:hAnsi="Arial" w:cs="Arial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z w:val="20"/>
                <w:szCs w:val="20"/>
              </w:rPr>
              <w:t>ние мер по прот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водействию ко</w:t>
            </w:r>
            <w:r w:rsidRPr="007E4767">
              <w:rPr>
                <w:rFonts w:ascii="Arial" w:hAnsi="Arial" w:cs="Arial"/>
                <w:sz w:val="20"/>
                <w:szCs w:val="20"/>
              </w:rPr>
              <w:t>р</w:t>
            </w:r>
            <w:r w:rsidRPr="007E4767">
              <w:rPr>
                <w:rFonts w:ascii="Arial" w:hAnsi="Arial" w:cs="Arial"/>
                <w:sz w:val="20"/>
                <w:szCs w:val="20"/>
              </w:rPr>
              <w:t>рупции, прин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маемых админ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страцией</w:t>
            </w:r>
          </w:p>
        </w:tc>
      </w:tr>
    </w:tbl>
    <w:p w:rsidR="007E4767" w:rsidRPr="007E4767" w:rsidRDefault="007E4767" w:rsidP="007E4767">
      <w:pPr>
        <w:ind w:left="7920" w:firstLine="720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».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5) Пункт 36 изложить в следующей редакции:</w:t>
      </w:r>
    </w:p>
    <w:p w:rsidR="007E4767" w:rsidRPr="007E4767" w:rsidRDefault="007E4767" w:rsidP="007E4767">
      <w:pPr>
        <w:ind w:firstLine="567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851"/>
        <w:gridCol w:w="708"/>
        <w:gridCol w:w="567"/>
        <w:gridCol w:w="567"/>
        <w:gridCol w:w="567"/>
        <w:gridCol w:w="567"/>
        <w:gridCol w:w="567"/>
        <w:gridCol w:w="2127"/>
      </w:tblGrid>
      <w:tr w:rsidR="007E4767" w:rsidRPr="007E4767" w:rsidTr="00DE5B71">
        <w:tc>
          <w:tcPr>
            <w:tcW w:w="709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36.</w:t>
            </w:r>
          </w:p>
        </w:tc>
        <w:tc>
          <w:tcPr>
            <w:tcW w:w="1843" w:type="dxa"/>
            <w:vMerge w:val="restart"/>
          </w:tcPr>
          <w:p w:rsidR="007E4767" w:rsidRPr="007E4767" w:rsidRDefault="007E4767" w:rsidP="007E4767">
            <w:pPr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Разработка, и</w:t>
            </w:r>
            <w:r w:rsidRPr="007E4767">
              <w:rPr>
                <w:rFonts w:ascii="Arial" w:hAnsi="Arial" w:cs="Arial"/>
                <w:sz w:val="20"/>
                <w:szCs w:val="20"/>
              </w:rPr>
              <w:t>з</w:t>
            </w:r>
            <w:r w:rsidRPr="007E4767">
              <w:rPr>
                <w:rFonts w:ascii="Arial" w:hAnsi="Arial" w:cs="Arial"/>
                <w:sz w:val="20"/>
                <w:szCs w:val="20"/>
              </w:rPr>
              <w:t>готовление и размещение печатной пр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дукции ант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коррупционн</w:t>
            </w:r>
            <w:r w:rsidRPr="007E4767">
              <w:rPr>
                <w:rFonts w:ascii="Arial" w:hAnsi="Arial" w:cs="Arial"/>
                <w:sz w:val="20"/>
                <w:szCs w:val="20"/>
              </w:rPr>
              <w:t>о</w:t>
            </w:r>
            <w:r w:rsidRPr="007E4767">
              <w:rPr>
                <w:rFonts w:ascii="Arial" w:hAnsi="Arial" w:cs="Arial"/>
                <w:sz w:val="20"/>
                <w:szCs w:val="20"/>
              </w:rPr>
              <w:t>го хара</w:t>
            </w:r>
            <w:r w:rsidRPr="007E4767">
              <w:rPr>
                <w:rFonts w:ascii="Arial" w:hAnsi="Arial" w:cs="Arial"/>
                <w:sz w:val="20"/>
                <w:szCs w:val="20"/>
              </w:rPr>
              <w:t>к</w:t>
            </w:r>
            <w:r w:rsidRPr="007E4767">
              <w:rPr>
                <w:rFonts w:ascii="Arial" w:hAnsi="Arial" w:cs="Arial"/>
                <w:sz w:val="20"/>
                <w:szCs w:val="20"/>
              </w:rPr>
              <w:t>тера (в том числе бу</w:t>
            </w:r>
            <w:r w:rsidRPr="007E4767">
              <w:rPr>
                <w:rFonts w:ascii="Arial" w:hAnsi="Arial" w:cs="Arial"/>
                <w:sz w:val="20"/>
                <w:szCs w:val="20"/>
              </w:rPr>
              <w:t>к</w:t>
            </w:r>
            <w:r w:rsidRPr="007E4767">
              <w:rPr>
                <w:rFonts w:ascii="Arial" w:hAnsi="Arial" w:cs="Arial"/>
                <w:sz w:val="20"/>
                <w:szCs w:val="20"/>
              </w:rPr>
              <w:t>летов, календ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рей, плак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тов, баннеров (</w:t>
            </w:r>
            <w:proofErr w:type="spellStart"/>
            <w:r w:rsidRPr="007E4767">
              <w:rPr>
                <w:rFonts w:ascii="Arial" w:hAnsi="Arial" w:cs="Arial"/>
                <w:sz w:val="20"/>
                <w:szCs w:val="20"/>
              </w:rPr>
              <w:t>би</w:t>
            </w:r>
            <w:r w:rsidRPr="007E4767">
              <w:rPr>
                <w:rFonts w:ascii="Arial" w:hAnsi="Arial" w:cs="Arial"/>
                <w:sz w:val="20"/>
                <w:szCs w:val="20"/>
              </w:rPr>
              <w:t>л</w:t>
            </w:r>
            <w:r w:rsidRPr="007E4767">
              <w:rPr>
                <w:rFonts w:ascii="Arial" w:hAnsi="Arial" w:cs="Arial"/>
                <w:sz w:val="20"/>
                <w:szCs w:val="20"/>
              </w:rPr>
              <w:t>бордов</w:t>
            </w:r>
            <w:proofErr w:type="spellEnd"/>
            <w:r w:rsidRPr="007E4767">
              <w:rPr>
                <w:rFonts w:ascii="Arial" w:hAnsi="Arial" w:cs="Arial"/>
                <w:sz w:val="20"/>
                <w:szCs w:val="20"/>
              </w:rPr>
              <w:t>), соц</w:t>
            </w:r>
            <w:r w:rsidRPr="007E4767">
              <w:rPr>
                <w:rFonts w:ascii="Arial" w:hAnsi="Arial" w:cs="Arial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z w:val="20"/>
                <w:szCs w:val="20"/>
              </w:rPr>
              <w:t>альной рекл</w:t>
            </w:r>
            <w:r w:rsidRPr="007E4767">
              <w:rPr>
                <w:rFonts w:ascii="Arial" w:hAnsi="Arial" w:cs="Arial"/>
                <w:sz w:val="20"/>
                <w:szCs w:val="20"/>
              </w:rPr>
              <w:t>а</w:t>
            </w:r>
            <w:r w:rsidRPr="007E4767">
              <w:rPr>
                <w:rFonts w:ascii="Arial" w:hAnsi="Arial" w:cs="Arial"/>
                <w:sz w:val="20"/>
                <w:szCs w:val="20"/>
              </w:rPr>
              <w:t>мы)</w:t>
            </w: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 xml:space="preserve">правовой отдел </w:t>
            </w:r>
          </w:p>
        </w:tc>
        <w:tc>
          <w:tcPr>
            <w:tcW w:w="851" w:type="dxa"/>
            <w:vMerge w:val="restart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ежегодно</w:t>
            </w:r>
          </w:p>
        </w:tc>
        <w:tc>
          <w:tcPr>
            <w:tcW w:w="708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27,3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5,0</w:t>
            </w:r>
          </w:p>
        </w:tc>
        <w:tc>
          <w:tcPr>
            <w:tcW w:w="2127" w:type="dxa"/>
            <w:vMerge w:val="restart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формирование антикоррупционных стандартов повед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ния</w:t>
            </w:r>
          </w:p>
        </w:tc>
      </w:tr>
      <w:tr w:rsidR="007E4767" w:rsidRPr="007E4767" w:rsidTr="00DE5B71">
        <w:trPr>
          <w:trHeight w:val="1312"/>
        </w:trPr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комитет по ф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зич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ской культ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ре и спорту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</w:tr>
      <w:tr w:rsidR="007E4767" w:rsidRPr="007E4767" w:rsidTr="00DE5B71">
        <w:tc>
          <w:tcPr>
            <w:tcW w:w="709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767" w:rsidRPr="007E4767" w:rsidRDefault="007E4767" w:rsidP="007E47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Merge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31,3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7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7E4767" w:rsidRPr="007E4767" w:rsidRDefault="007E4767" w:rsidP="007E4767">
            <w:pPr>
              <w:ind w:right="4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7E4767">
              <w:rPr>
                <w:rFonts w:ascii="Arial" w:hAnsi="Arial" w:cs="Arial"/>
                <w:spacing w:val="1"/>
                <w:sz w:val="20"/>
                <w:szCs w:val="20"/>
              </w:rPr>
              <w:t>5,0</w:t>
            </w:r>
          </w:p>
        </w:tc>
        <w:tc>
          <w:tcPr>
            <w:tcW w:w="2127" w:type="dxa"/>
            <w:vMerge/>
          </w:tcPr>
          <w:p w:rsidR="007E4767" w:rsidRPr="007E4767" w:rsidRDefault="007E4767" w:rsidP="007E4767">
            <w:pPr>
              <w:ind w:right="43"/>
              <w:rPr>
                <w:rFonts w:ascii="Arial" w:hAnsi="Arial" w:cs="Arial"/>
                <w:color w:val="FF0000"/>
                <w:spacing w:val="1"/>
                <w:sz w:val="20"/>
                <w:szCs w:val="20"/>
              </w:rPr>
            </w:pPr>
          </w:p>
        </w:tc>
      </w:tr>
    </w:tbl>
    <w:p w:rsidR="007E4767" w:rsidRPr="007E4767" w:rsidRDefault="007E4767" w:rsidP="007E4767">
      <w:pPr>
        <w:ind w:left="7920" w:firstLine="720"/>
        <w:rPr>
          <w:rFonts w:ascii="Arial" w:hAnsi="Arial" w:cs="Arial"/>
          <w:sz w:val="24"/>
          <w:szCs w:val="24"/>
        </w:rPr>
      </w:pPr>
      <w:r w:rsidRPr="007E4767">
        <w:rPr>
          <w:rFonts w:ascii="Arial" w:hAnsi="Arial" w:cs="Arial"/>
          <w:sz w:val="24"/>
          <w:szCs w:val="24"/>
        </w:rPr>
        <w:t>».</w:t>
      </w:r>
    </w:p>
    <w:sectPr w:rsidR="007E4767" w:rsidRPr="007E4767" w:rsidSect="007E4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67"/>
    <w:rsid w:val="007E47BF"/>
    <w:rsid w:val="0080260E"/>
    <w:rsid w:val="00803552"/>
    <w:rsid w:val="008074E4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5B6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1261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4287C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7F91D88C"/>
  <w15:docId w15:val="{ADEA23B8-416F-4314-8BD5-851C0A9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61565&amp;dst=100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161565&amp;dst=1000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161565&amp;dst=100003" TargetMode="External"/><Relationship Id="rId11" Type="http://schemas.openxmlformats.org/officeDocument/2006/relationships/hyperlink" Target="https://login.consultant.ru/link/?req=doc&amp;base=RLAW077&amp;n=161565&amp;dst=1000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161565&amp;dst=10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61565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E5E2-D4E7-4DF6-BD44-FF00B7B0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2023-12-22T07:36:00Z</cp:lastPrinted>
  <dcterms:created xsi:type="dcterms:W3CDTF">2023-12-22T07:36:00Z</dcterms:created>
  <dcterms:modified xsi:type="dcterms:W3CDTF">2023-12-27T12:48:00Z</dcterms:modified>
</cp:coreProperties>
</file>