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A6" w:rsidRDefault="00E85CA6" w:rsidP="00E85C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85CA6" w:rsidRDefault="00E85CA6" w:rsidP="00E8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E85CA6" w:rsidRDefault="00E85CA6" w:rsidP="00E8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85CA6" w:rsidRDefault="00E85CA6" w:rsidP="00E85C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5CA6" w:rsidRDefault="00E85CA6" w:rsidP="00E85C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5CA6" w:rsidRDefault="00E85CA6" w:rsidP="00E85C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2023 г.                                 г. Ипатово                                            № 715</w:t>
      </w:r>
    </w:p>
    <w:p w:rsidR="00E85CA6" w:rsidRDefault="00E85CA6" w:rsidP="00E85C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5CA6" w:rsidRDefault="00E85CA6" w:rsidP="00E85C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6F11">
        <w:rPr>
          <w:rFonts w:ascii="Times New Roman" w:hAnsi="Times New Roman" w:cs="Times New Roman"/>
          <w:sz w:val="28"/>
          <w:szCs w:val="28"/>
        </w:rPr>
        <w:t>О внесении изменений в пункт 1.3 Административного регламента предоставления отделом образования администрации Ипатовского городского округа Ставропольского края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лет», утвержденный постановлением администрации Ипатовского городского округа Ставропольского края от 19 июля 2018 г. № 881</w:t>
      </w:r>
    </w:p>
    <w:bookmarkEnd w:id="0"/>
    <w:p w:rsid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 w:rsidRPr="000F6F11"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образования Ставропольского края от 22 марта 2023 г. № 473-пр «О внесении изменений в пункт 1.3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лет», утвержденного приказом министерства образования и молодежной политики Ставропольского края от 14 мая 2015 г. № 603-пр», администрация Ипатовского городского округа Ставропольского края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 w:rsidRPr="000F6F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>1. Внести в пункт 1.3 Административного регламента предоставления отделом образования администрации Ипатовского городского округа Ставропольского края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лет», утвержденный постановлением администрации Ипатовского городского округа Ставропольского края от 19 июля 2018 г. № 881 «Об утверждении Административного регламента предоставления отделом образования администрации Ипатовского городского округа Ставропольского края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 (с изменениями, внесенными постановлениями администрации Ипатовского городского округа Ставропольского края от 07 августа 2019 г. № 1187, от 29 июня 2020 г. № 812, от 16 декабря 2021 г. № 1944) следующие изменения: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>1.1. Абзац седьмой изложить в следующей редакции: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 xml:space="preserve">«через федеральную государственную информационную систему «Единый портал государственных и муниципальных услуг (функций)» (далее - Единый портал) по адресу: www.gosuslugi.ru и государственную </w:t>
      </w:r>
      <w:r w:rsidRPr="000F6F11">
        <w:rPr>
          <w:rFonts w:ascii="Times New Roman" w:hAnsi="Times New Roman" w:cs="Times New Roman"/>
          <w:sz w:val="28"/>
          <w:szCs w:val="28"/>
        </w:rPr>
        <w:lastRenderedPageBreak/>
        <w:t>информационную систему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www.26gosuslugi.ru.».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>1.2. В абзаце тринадцатом слово «(функций)» исключить.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 xml:space="preserve"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</w:t>
      </w:r>
      <w:proofErr w:type="gramStart"/>
      <w:r w:rsidRPr="000F6F11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0F6F11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   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</w:p>
    <w:p w:rsidR="000F6F11" w:rsidRPr="000F6F11" w:rsidRDefault="000F6F11" w:rsidP="000F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F1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на следующий день </w:t>
      </w:r>
      <w:proofErr w:type="gramStart"/>
      <w:r w:rsidRPr="000F6F11">
        <w:rPr>
          <w:rFonts w:ascii="Times New Roman" w:hAnsi="Times New Roman" w:cs="Times New Roman"/>
          <w:sz w:val="28"/>
          <w:szCs w:val="28"/>
        </w:rPr>
        <w:t>после  дня</w:t>
      </w:r>
      <w:proofErr w:type="gramEnd"/>
      <w:r w:rsidRPr="000F6F11">
        <w:rPr>
          <w:rFonts w:ascii="Times New Roman" w:hAnsi="Times New Roman" w:cs="Times New Roman"/>
          <w:sz w:val="28"/>
          <w:szCs w:val="28"/>
        </w:rPr>
        <w:t xml:space="preserve"> его официального об</w:t>
      </w:r>
      <w:r>
        <w:rPr>
          <w:rFonts w:ascii="Times New Roman" w:hAnsi="Times New Roman" w:cs="Times New Roman"/>
          <w:sz w:val="28"/>
          <w:szCs w:val="28"/>
        </w:rPr>
        <w:t>народования.</w:t>
      </w:r>
    </w:p>
    <w:p w:rsidR="000F6F11" w:rsidRPr="00BF7C55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6F11" w:rsidRPr="00BF7C55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6F11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6F11" w:rsidRPr="00BF6358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6F11" w:rsidRPr="00AB551D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0F6F11" w:rsidRPr="00AB551D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F6F11" w:rsidRPr="00BF6358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0F6F11" w:rsidRDefault="000F6F11" w:rsidP="000F6F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F6F1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2375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0F6F11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75CDB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35BA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5CA6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08D0D9F9-A85F-4A4D-8F8E-A1A2163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3914-8503-4ECB-B1B9-928A665B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2023-06-16T22:09:00Z</cp:lastPrinted>
  <dcterms:created xsi:type="dcterms:W3CDTF">2023-06-16T22:10:00Z</dcterms:created>
  <dcterms:modified xsi:type="dcterms:W3CDTF">2023-06-27T12:40:00Z</dcterms:modified>
</cp:coreProperties>
</file>