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0" w:rsidRPr="00176E63" w:rsidRDefault="000367FD" w:rsidP="00731CD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3B70" w:rsidRPr="00F3083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  <w:r w:rsidR="00176E63" w:rsidRPr="00176E6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B3B70" w:rsidRDefault="00922B21" w:rsidP="00FB3B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B3B70" w:rsidRDefault="00922B21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B3B70" w:rsidRDefault="00922B21" w:rsidP="00FB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B42089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3B70">
        <w:rPr>
          <w:rFonts w:ascii="Times New Roman" w:hAnsi="Times New Roman" w:cs="Times New Roman"/>
          <w:sz w:val="28"/>
          <w:szCs w:val="28"/>
        </w:rPr>
        <w:t xml:space="preserve">   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3B70">
        <w:rPr>
          <w:rFonts w:ascii="Times New Roman" w:hAnsi="Times New Roman" w:cs="Times New Roman"/>
          <w:sz w:val="28"/>
          <w:szCs w:val="28"/>
        </w:rPr>
        <w:t xml:space="preserve"> г.                                г. Ипатово                                             № </w:t>
      </w:r>
    </w:p>
    <w:p w:rsidR="00176E63" w:rsidRDefault="00176E63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FB3B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D16" w:rsidRPr="00FB3B70" w:rsidRDefault="00FB3B70" w:rsidP="0045298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3B7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Ипатовского городского округа Ставропольского края «Формирование современной городской среды» на 2018 - 2024 годы, утвержденную постановлением администрации Ипатовского городского округа Ставропольского края от 23 марта 2018 г. № 302</w:t>
      </w:r>
    </w:p>
    <w:bookmarkEnd w:id="0"/>
    <w:p w:rsidR="00875D16" w:rsidRPr="00FB3B70" w:rsidRDefault="00D876D5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76D5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муниципального округа Ставропольского края от 13 декабря 2023г. №165 «О внесении изменений в решение Думы Ипатовского городского округа Ставропольского края от 13 декабря 2022г.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5D16" w:rsidRPr="00FB3B70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2816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1. </w:t>
      </w:r>
      <w:r w:rsidR="00FB3B70" w:rsidRPr="00FB3B7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 w:rsidRPr="00FB3B70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 </w:t>
      </w:r>
      <w:r w:rsidR="002816E0">
        <w:rPr>
          <w:rFonts w:ascii="Times New Roman" w:hAnsi="Times New Roman" w:cs="Times New Roman"/>
          <w:sz w:val="28"/>
          <w:szCs w:val="28"/>
        </w:rPr>
        <w:t>«О</w:t>
      </w:r>
      <w:r w:rsidR="002816E0" w:rsidRPr="002816E0">
        <w:rPr>
          <w:rFonts w:ascii="Times New Roman" w:hAnsi="Times New Roman" w:cs="Times New Roman"/>
          <w:sz w:val="28"/>
          <w:szCs w:val="28"/>
        </w:rPr>
        <w:t>б утвер</w:t>
      </w:r>
      <w:r w:rsidR="002816E0">
        <w:rPr>
          <w:rFonts w:ascii="Times New Roman" w:hAnsi="Times New Roman" w:cs="Times New Roman"/>
          <w:sz w:val="28"/>
          <w:szCs w:val="28"/>
        </w:rPr>
        <w:t>ждении муниципальной программы И</w:t>
      </w:r>
      <w:r w:rsidR="002816E0" w:rsidRPr="002816E0">
        <w:rPr>
          <w:rFonts w:ascii="Times New Roman" w:hAnsi="Times New Roman" w:cs="Times New Roman"/>
          <w:sz w:val="28"/>
          <w:szCs w:val="28"/>
        </w:rPr>
        <w:t>патовского</w:t>
      </w:r>
      <w:r w:rsidR="002816E0">
        <w:rPr>
          <w:rFonts w:ascii="Times New Roman" w:hAnsi="Times New Roman" w:cs="Times New Roman"/>
          <w:sz w:val="28"/>
          <w:szCs w:val="28"/>
        </w:rPr>
        <w:t xml:space="preserve"> </w:t>
      </w:r>
      <w:r w:rsidR="002816E0" w:rsidRPr="002816E0">
        <w:rPr>
          <w:rFonts w:ascii="Times New Roman" w:hAnsi="Times New Roman" w:cs="Times New Roman"/>
          <w:sz w:val="28"/>
          <w:szCs w:val="28"/>
        </w:rPr>
        <w:t>городско</w:t>
      </w:r>
      <w:r w:rsidR="002816E0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CB52AE">
        <w:rPr>
          <w:rFonts w:ascii="Times New Roman" w:hAnsi="Times New Roman" w:cs="Times New Roman"/>
          <w:sz w:val="28"/>
          <w:szCs w:val="28"/>
        </w:rPr>
        <w:t>С</w:t>
      </w:r>
      <w:r w:rsidR="002816E0">
        <w:rPr>
          <w:rFonts w:ascii="Times New Roman" w:hAnsi="Times New Roman" w:cs="Times New Roman"/>
          <w:sz w:val="28"/>
          <w:szCs w:val="28"/>
        </w:rPr>
        <w:t>тавропольского края «Ф</w:t>
      </w:r>
      <w:r w:rsidR="002816E0" w:rsidRPr="002816E0">
        <w:rPr>
          <w:rFonts w:ascii="Times New Roman" w:hAnsi="Times New Roman" w:cs="Times New Roman"/>
          <w:sz w:val="28"/>
          <w:szCs w:val="28"/>
        </w:rPr>
        <w:t>ормирование</w:t>
      </w:r>
      <w:r w:rsidR="002816E0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</w:t>
      </w:r>
      <w:r w:rsidR="002816E0" w:rsidRPr="002816E0">
        <w:rPr>
          <w:rFonts w:ascii="Times New Roman" w:hAnsi="Times New Roman" w:cs="Times New Roman"/>
          <w:sz w:val="28"/>
          <w:szCs w:val="28"/>
        </w:rPr>
        <w:t xml:space="preserve"> на 2018 - 202</w:t>
      </w:r>
      <w:r w:rsidR="0089107E">
        <w:rPr>
          <w:rFonts w:ascii="Times New Roman" w:hAnsi="Times New Roman" w:cs="Times New Roman"/>
          <w:sz w:val="28"/>
          <w:szCs w:val="28"/>
        </w:rPr>
        <w:t>4</w:t>
      </w:r>
      <w:r w:rsidR="002816E0" w:rsidRPr="002816E0">
        <w:rPr>
          <w:rFonts w:ascii="Times New Roman" w:hAnsi="Times New Roman" w:cs="Times New Roman"/>
          <w:sz w:val="28"/>
          <w:szCs w:val="28"/>
        </w:rPr>
        <w:t xml:space="preserve"> годы</w:t>
      </w:r>
      <w:r w:rsidR="00CB52AE">
        <w:rPr>
          <w:rFonts w:ascii="Times New Roman" w:hAnsi="Times New Roman" w:cs="Times New Roman"/>
          <w:sz w:val="28"/>
          <w:szCs w:val="28"/>
        </w:rPr>
        <w:t>»</w:t>
      </w:r>
      <w:r w:rsidR="002816E0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 Ипатовского городского округа Ставропольского края от 09 апреля 2018 г. № 415, от 25 мая 2018 г. № 628, от 29 декабря 2018 г. № 1747, от 18 апреля 2019 г. № 689, от 29 ноября 2019 г. № 1779, от 30 декабря 2019 г. № 1994, от 30 марта 2020 г. № 432, от 30 сентября 2020 г. № 1322, от 30 декабря 2020 г. № 1856, от 03 марта 2021 г. № 231</w:t>
      </w:r>
      <w:r w:rsidR="00C37848" w:rsidRPr="00FB3B70">
        <w:rPr>
          <w:rFonts w:ascii="Times New Roman" w:hAnsi="Times New Roman" w:cs="Times New Roman"/>
          <w:sz w:val="28"/>
          <w:szCs w:val="28"/>
        </w:rPr>
        <w:t xml:space="preserve">, от 30 </w:t>
      </w:r>
      <w:r w:rsidR="00C37848" w:rsidRPr="00405AE6">
        <w:rPr>
          <w:rFonts w:ascii="Times New Roman" w:hAnsi="Times New Roman" w:cs="Times New Roman"/>
          <w:sz w:val="28"/>
          <w:szCs w:val="28"/>
        </w:rPr>
        <w:t>декабря 2021 г.№ 2021, от 07 июля 2022 г. № 967, от 13 октября 2022 г. №</w:t>
      </w:r>
      <w:r w:rsidR="00EC2D38" w:rsidRPr="00405AE6">
        <w:rPr>
          <w:rFonts w:ascii="Times New Roman" w:hAnsi="Times New Roman" w:cs="Times New Roman"/>
          <w:sz w:val="28"/>
          <w:szCs w:val="28"/>
        </w:rPr>
        <w:t xml:space="preserve"> 1637</w:t>
      </w:r>
      <w:r w:rsidR="000367FD" w:rsidRPr="00405AE6">
        <w:rPr>
          <w:rFonts w:ascii="Times New Roman" w:hAnsi="Times New Roman" w:cs="Times New Roman"/>
          <w:sz w:val="28"/>
          <w:szCs w:val="28"/>
        </w:rPr>
        <w:t xml:space="preserve">, от </w:t>
      </w:r>
      <w:r w:rsidR="00405AE6" w:rsidRPr="00405AE6">
        <w:rPr>
          <w:rFonts w:ascii="Times New Roman" w:hAnsi="Times New Roman" w:cs="Times New Roman"/>
          <w:sz w:val="28"/>
          <w:szCs w:val="28"/>
        </w:rPr>
        <w:t>26 декабря</w:t>
      </w:r>
      <w:r w:rsidR="00405AE6">
        <w:rPr>
          <w:rFonts w:ascii="Times New Roman" w:hAnsi="Times New Roman" w:cs="Times New Roman"/>
          <w:sz w:val="28"/>
          <w:szCs w:val="28"/>
        </w:rPr>
        <w:t xml:space="preserve"> 2022г. №1963</w:t>
      </w:r>
      <w:r w:rsidR="00C17E69">
        <w:rPr>
          <w:rFonts w:ascii="Times New Roman" w:hAnsi="Times New Roman" w:cs="Times New Roman"/>
          <w:sz w:val="28"/>
          <w:szCs w:val="28"/>
        </w:rPr>
        <w:t>, от 17 марта 2023г. №283</w:t>
      </w:r>
      <w:r w:rsidR="00AC15DC">
        <w:rPr>
          <w:rFonts w:ascii="Times New Roman" w:hAnsi="Times New Roman" w:cs="Times New Roman"/>
          <w:sz w:val="28"/>
          <w:szCs w:val="28"/>
        </w:rPr>
        <w:t>, от 07 июля 2023г.</w:t>
      </w:r>
      <w:r w:rsidR="00176E63">
        <w:rPr>
          <w:rFonts w:ascii="Times New Roman" w:hAnsi="Times New Roman" w:cs="Times New Roman"/>
          <w:sz w:val="28"/>
          <w:szCs w:val="28"/>
        </w:rPr>
        <w:t>№799</w:t>
      </w:r>
      <w:r w:rsidR="00D876D5">
        <w:rPr>
          <w:rFonts w:ascii="Times New Roman" w:hAnsi="Times New Roman" w:cs="Times New Roman"/>
          <w:sz w:val="28"/>
          <w:szCs w:val="28"/>
        </w:rPr>
        <w:t>, от 01 ноября 2023г. №1447</w:t>
      </w:r>
      <w:r w:rsidR="002B6D7D">
        <w:rPr>
          <w:rFonts w:ascii="Times New Roman" w:hAnsi="Times New Roman" w:cs="Times New Roman"/>
          <w:sz w:val="28"/>
          <w:szCs w:val="28"/>
        </w:rPr>
        <w:t>).</w:t>
      </w:r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2. </w:t>
      </w:r>
      <w:r w:rsidR="00257015" w:rsidRPr="00C77FF7">
        <w:rPr>
          <w:rFonts w:ascii="Times New Roman" w:hAnsi="Times New Roman" w:cs="Times New Roman"/>
          <w:sz w:val="28"/>
          <w:szCs w:val="28"/>
        </w:rPr>
        <w:t>Обнародовать на</w:t>
      </w:r>
      <w:r w:rsidR="00257015">
        <w:rPr>
          <w:rFonts w:ascii="Times New Roman" w:hAnsi="Times New Roman" w:cs="Times New Roman"/>
          <w:sz w:val="28"/>
          <w:szCs w:val="28"/>
        </w:rPr>
        <w:t>стоящее постановление в</w:t>
      </w:r>
      <w:r w:rsidR="00257015" w:rsidRPr="00C77FF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</w:t>
      </w:r>
      <w:r w:rsidR="00257015">
        <w:rPr>
          <w:rFonts w:ascii="Times New Roman" w:hAnsi="Times New Roman" w:cs="Times New Roman"/>
          <w:sz w:val="28"/>
          <w:szCs w:val="28"/>
        </w:rPr>
        <w:t>уры «Ипатовская централизованная библиотечная система</w:t>
      </w:r>
      <w:r w:rsidR="00257015" w:rsidRPr="00C77FF7">
        <w:rPr>
          <w:rFonts w:ascii="Times New Roman" w:hAnsi="Times New Roman" w:cs="Times New Roman"/>
          <w:sz w:val="28"/>
          <w:szCs w:val="28"/>
        </w:rPr>
        <w:t>» Ипатовского района Ставропольского края.</w:t>
      </w:r>
    </w:p>
    <w:p w:rsidR="006D0C22" w:rsidRPr="00FB3B70" w:rsidRDefault="006D0C22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3. Отделу по </w:t>
      </w:r>
      <w:r w:rsidR="002B6D7D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FB3B70">
        <w:rPr>
          <w:rFonts w:ascii="Times New Roman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 w:rsidR="00922B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3B7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разместить настоящее постановление на официальном сайте администрации Ипатовского </w:t>
      </w:r>
      <w:r w:rsidR="00922B21" w:rsidRPr="00922B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3B70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 - телекоммуникационной сети «Интернет».</w:t>
      </w:r>
    </w:p>
    <w:p w:rsidR="000367FD" w:rsidRPr="00FB3B70" w:rsidRDefault="000367FD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728F" w:rsidRPr="00EF728F" w:rsidRDefault="00875D16" w:rsidP="002C1DDB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FB3B7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C17E69">
        <w:rPr>
          <w:rFonts w:ascii="Times New Roman" w:hAnsi="Times New Roman" w:cs="Times New Roman"/>
          <w:sz w:val="28"/>
          <w:szCs w:val="28"/>
        </w:rPr>
        <w:t>и</w:t>
      </w:r>
      <w:r w:rsidR="00EF728F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EF728F">
        <w:rPr>
          <w:rFonts w:ascii="Times New Roman" w:hAnsi="Times New Roman" w:cs="Times New Roman"/>
          <w:sz w:val="28"/>
          <w:szCs w:val="28"/>
        </w:rPr>
        <w:t>его</w:t>
      </w:r>
      <w:r w:rsidR="0025701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C17E69" w:rsidRPr="00EF728F">
        <w:rPr>
          <w:rFonts w:ascii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hAnsi="Times New Roman" w:cs="Times New Roman"/>
          <w:sz w:val="28"/>
          <w:szCs w:val="28"/>
        </w:rPr>
        <w:t xml:space="preserve">- 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2C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  <w:r w:rsidR="00D876D5">
        <w:rPr>
          <w:rFonts w:ascii="Times New Roman" w:hAnsi="Times New Roman" w:cs="Times New Roman"/>
          <w:sz w:val="28"/>
          <w:szCs w:val="28"/>
        </w:rPr>
        <w:t>муниципального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8F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="00EF728F" w:rsidRPr="00EF72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875D16" w:rsidRPr="00FB3B70" w:rsidRDefault="002B6D7D" w:rsidP="00AB7F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5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75D16" w:rsidRDefault="00875D16" w:rsidP="008347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922B21" w:rsidRDefault="00922B21" w:rsidP="00922B21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CD1702" w:rsidRPr="00CD1702" w:rsidRDefault="00CD1702" w:rsidP="00CD170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D1702">
        <w:rPr>
          <w:rFonts w:ascii="Times New Roman" w:hAnsi="Times New Roman" w:cs="Times New Roman"/>
          <w:bCs/>
          <w:sz w:val="28"/>
          <w:szCs w:val="28"/>
        </w:rPr>
        <w:t>Глава Ипатовского муниципального округа</w:t>
      </w:r>
    </w:p>
    <w:p w:rsidR="00CD1702" w:rsidRPr="00CD1702" w:rsidRDefault="00CD1702" w:rsidP="00CD1702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D1702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</w:t>
      </w:r>
      <w:proofErr w:type="spellStart"/>
      <w:r w:rsidRPr="00CD1702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367FD" w:rsidRDefault="000367FD" w:rsidP="00F3083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DA69EF" w:rsidRPr="00BD1548" w:rsidRDefault="00257015" w:rsidP="002570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2B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Утвержден</w:t>
      </w:r>
      <w:r w:rsidR="00FB3B70" w:rsidRPr="00BD1548">
        <w:rPr>
          <w:rFonts w:ascii="Times New Roman" w:hAnsi="Times New Roman" w:cs="Times New Roman"/>
          <w:sz w:val="28"/>
          <w:szCs w:val="28"/>
        </w:rPr>
        <w:t>ы</w:t>
      </w:r>
    </w:p>
    <w:p w:rsidR="000F47D3" w:rsidRPr="00BD1548" w:rsidRDefault="00922B21" w:rsidP="00922B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47D3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22B21" w:rsidRPr="00922B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2B21">
        <w:rPr>
          <w:rFonts w:ascii="Times New Roman" w:hAnsi="Times New Roman" w:cs="Times New Roman"/>
          <w:sz w:val="28"/>
          <w:szCs w:val="28"/>
        </w:rPr>
        <w:t xml:space="preserve"> </w:t>
      </w:r>
      <w:r w:rsidRPr="00BD1548">
        <w:rPr>
          <w:rFonts w:ascii="Times New Roman" w:hAnsi="Times New Roman" w:cs="Times New Roman"/>
          <w:sz w:val="28"/>
          <w:szCs w:val="28"/>
        </w:rPr>
        <w:t>округа</w:t>
      </w:r>
    </w:p>
    <w:p w:rsidR="00DA69EF" w:rsidRPr="00BD1548" w:rsidRDefault="002816E0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2B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69EF" w:rsidRPr="00BD154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A69EF" w:rsidRPr="00BD1548" w:rsidRDefault="002816E0" w:rsidP="002816E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2B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9EF" w:rsidRPr="00BD1548">
        <w:rPr>
          <w:rFonts w:ascii="Times New Roman" w:hAnsi="Times New Roman" w:cs="Times New Roman"/>
          <w:sz w:val="28"/>
          <w:szCs w:val="28"/>
        </w:rPr>
        <w:t xml:space="preserve">от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      </w:t>
      </w:r>
      <w:r w:rsidR="00731CDF">
        <w:rPr>
          <w:rFonts w:ascii="Times New Roman" w:hAnsi="Times New Roman" w:cs="Times New Roman"/>
          <w:sz w:val="28"/>
          <w:szCs w:val="28"/>
        </w:rPr>
        <w:t>2023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  <w:r w:rsidR="00DA69EF" w:rsidRPr="00BD1548">
        <w:rPr>
          <w:rFonts w:ascii="Times New Roman" w:hAnsi="Times New Roman" w:cs="Times New Roman"/>
          <w:sz w:val="28"/>
          <w:szCs w:val="28"/>
        </w:rPr>
        <w:t xml:space="preserve">г. № </w:t>
      </w:r>
      <w:r w:rsidR="00FB3B70" w:rsidRPr="00BD1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9EF" w:rsidRPr="00BD1548" w:rsidRDefault="00DA69EF" w:rsidP="0083473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3B70" w:rsidRPr="00BD1548" w:rsidRDefault="00FB3B70" w:rsidP="00FB3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548">
        <w:rPr>
          <w:rFonts w:ascii="Times New Roman" w:hAnsi="Times New Roman" w:cs="Times New Roman"/>
          <w:sz w:val="28"/>
          <w:szCs w:val="28"/>
        </w:rPr>
        <w:t>ИЗМЕНЕНИЯ,</w:t>
      </w:r>
    </w:p>
    <w:p w:rsidR="00DA69EF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D39">
        <w:rPr>
          <w:rFonts w:ascii="Times New Roman" w:hAnsi="Times New Roman" w:cs="Times New Roman"/>
          <w:sz w:val="28"/>
          <w:szCs w:val="28"/>
        </w:rPr>
        <w:t xml:space="preserve"> </w:t>
      </w:r>
      <w:r w:rsidRPr="00FB3B70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Ипатовского городского округа Ставропольского края «Формирование современной городской среды» на 2018 – 2024 годы, утвержденную постановлением администрации Ипатовского городского округа Ставропольского края от 23 марта 2018 г. № 302</w:t>
      </w:r>
    </w:p>
    <w:p w:rsidR="00FB3B70" w:rsidRDefault="00FB3B70" w:rsidP="00FB3B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3B70" w:rsidRDefault="00FB3B70" w:rsidP="00B42089">
      <w:pPr>
        <w:pStyle w:val="a4"/>
        <w:numPr>
          <w:ilvl w:val="0"/>
          <w:numId w:val="18"/>
        </w:numPr>
        <w:tabs>
          <w:tab w:val="left" w:pos="0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3FBD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</w:t>
      </w:r>
      <w:r w:rsidR="00B42089">
        <w:rPr>
          <w:rFonts w:ascii="Times New Roman" w:hAnsi="Times New Roman" w:cs="Times New Roman"/>
          <w:sz w:val="28"/>
          <w:szCs w:val="28"/>
        </w:rPr>
        <w:t>П</w:t>
      </w:r>
      <w:r w:rsidRPr="00F83FBD">
        <w:rPr>
          <w:rFonts w:ascii="Times New Roman" w:hAnsi="Times New Roman" w:cs="Times New Roman"/>
          <w:sz w:val="28"/>
          <w:szCs w:val="28"/>
        </w:rPr>
        <w:t>рограммы</w:t>
      </w:r>
      <w:r w:rsidR="002816E0">
        <w:rPr>
          <w:rFonts w:ascii="Times New Roman" w:hAnsi="Times New Roman" w:cs="Times New Roman"/>
          <w:sz w:val="28"/>
          <w:szCs w:val="28"/>
        </w:rPr>
        <w:t>» паспорта</w:t>
      </w:r>
      <w:r w:rsidR="00B42089">
        <w:rPr>
          <w:rFonts w:ascii="Times New Roman" w:hAnsi="Times New Roman" w:cs="Times New Roman"/>
          <w:sz w:val="28"/>
          <w:szCs w:val="28"/>
        </w:rPr>
        <w:t xml:space="preserve"> </w:t>
      </w:r>
      <w:r w:rsidR="00B42089" w:rsidRPr="00F83FB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42089" w:rsidRPr="00FB3B70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«Формирование современной городской среды» на 2018 – 2024 годы</w:t>
      </w:r>
      <w:r w:rsidR="00B420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-</w:t>
      </w:r>
      <w:r w:rsidR="006D0C22">
        <w:rPr>
          <w:rFonts w:ascii="Times New Roman" w:hAnsi="Times New Roman" w:cs="Times New Roman"/>
          <w:sz w:val="28"/>
          <w:szCs w:val="28"/>
        </w:rPr>
        <w:t xml:space="preserve"> </w:t>
      </w:r>
      <w:r w:rsidR="00B42089">
        <w:rPr>
          <w:rFonts w:ascii="Times New Roman" w:hAnsi="Times New Roman" w:cs="Times New Roman"/>
          <w:sz w:val="28"/>
          <w:szCs w:val="28"/>
        </w:rPr>
        <w:t>Программа)</w:t>
      </w:r>
      <w:r w:rsidRPr="00F83F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16E0" w:rsidRPr="00F83FBD" w:rsidRDefault="002816E0" w:rsidP="002816E0">
      <w:pPr>
        <w:pStyle w:val="a4"/>
        <w:tabs>
          <w:tab w:val="left" w:pos="0"/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DA69EF" w:rsidRPr="006D0C22" w:rsidTr="00DA69EF">
        <w:trPr>
          <w:trHeight w:val="1139"/>
        </w:trPr>
        <w:tc>
          <w:tcPr>
            <w:tcW w:w="3402" w:type="dxa"/>
          </w:tcPr>
          <w:p w:rsidR="00DA69EF" w:rsidRPr="006D0C22" w:rsidRDefault="00FB3B70" w:rsidP="00DA69EF">
            <w:pPr>
              <w:pStyle w:val="ConsPlusNormal"/>
            </w:pPr>
            <w:r w:rsidRPr="006D0C22">
              <w:t>«</w:t>
            </w:r>
            <w:r w:rsidR="00DA69EF" w:rsidRPr="006D0C22">
              <w:t xml:space="preserve">Объемы и источники финансового обеспечения </w:t>
            </w:r>
            <w:r w:rsidR="00B42089" w:rsidRPr="006D0C22">
              <w:t>П</w:t>
            </w:r>
            <w:r w:rsidR="00DA69EF" w:rsidRPr="006D0C22">
              <w:t>рограммы</w:t>
            </w:r>
          </w:p>
        </w:tc>
        <w:tc>
          <w:tcPr>
            <w:tcW w:w="5613" w:type="dxa"/>
          </w:tcPr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70251,61</w:t>
            </w:r>
            <w:r w:rsidR="00C114B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источникам финансового обеспечения: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Ипатовского </w:t>
            </w:r>
            <w:r w:rsidR="004F4BA8" w:rsidRPr="00D876D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– </w:t>
            </w:r>
            <w:r w:rsid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18847,73</w:t>
            </w:r>
            <w:r w:rsidR="00452983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тысяч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:rsidR="00DA69EF" w:rsidRPr="006D0C22" w:rsidRDefault="00937CE9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605,20</w:t>
            </w:r>
            <w:r w:rsidR="00DA69EF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</w:t>
            </w:r>
            <w:r w:rsidR="00AC15DC">
              <w:rPr>
                <w:rFonts w:ascii="Times New Roman" w:eastAsia="Times New Roman" w:hAnsi="Times New Roman" w:cs="Times New Roman"/>
                <w:sz w:val="28"/>
                <w:szCs w:val="28"/>
              </w:rPr>
              <w:t>515,00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D876D5">
              <w:rPr>
                <w:rFonts w:ascii="Times New Roman" w:eastAsia="Times New Roman" w:hAnsi="Times New Roman" w:cs="Times New Roman"/>
                <w:sz w:val="28"/>
                <w:szCs w:val="28"/>
              </w:rPr>
              <w:t>55,00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A2271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51403,88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2022год – </w:t>
            </w:r>
            <w:r w:rsidR="00F12158"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A69EF" w:rsidRPr="006D0C22" w:rsidRDefault="00DA69EF" w:rsidP="00DA6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:rsidR="006220EB" w:rsidRPr="006D0C22" w:rsidRDefault="00DA69EF" w:rsidP="00DA69EF">
            <w:pPr>
              <w:pStyle w:val="ConsPlusNormal"/>
              <w:jc w:val="both"/>
            </w:pPr>
            <w:r w:rsidRPr="006D0C22">
              <w:t>2024 год – 0,00 тысяч рублей</w:t>
            </w:r>
            <w:r w:rsidR="001F170B" w:rsidRPr="006D0C22">
              <w:t xml:space="preserve">. </w:t>
            </w:r>
          </w:p>
          <w:p w:rsidR="006220EB" w:rsidRPr="006D0C22" w:rsidRDefault="006220EB" w:rsidP="006220EB">
            <w:pPr>
              <w:pStyle w:val="ConsPlusNormal"/>
            </w:pPr>
            <w:r w:rsidRPr="006D0C22">
              <w:t>Информация об объемах и источниках финансового обеспечения программы, приведена в приложении 4 к программе.».</w:t>
            </w:r>
          </w:p>
          <w:p w:rsidR="00DA69EF" w:rsidRPr="006D0C22" w:rsidRDefault="00DA69EF" w:rsidP="00DA69EF">
            <w:pPr>
              <w:pStyle w:val="ConsPlusNormal"/>
              <w:jc w:val="both"/>
            </w:pPr>
          </w:p>
        </w:tc>
      </w:tr>
    </w:tbl>
    <w:p w:rsidR="00B42440" w:rsidRDefault="002816E0" w:rsidP="00827406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2440" w:rsidRPr="001F170B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</w:t>
      </w:r>
      <w:r w:rsidRPr="00281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 Подпрограммы</w:t>
      </w:r>
      <w:r w:rsidRPr="001F170B">
        <w:rPr>
          <w:rFonts w:ascii="Times New Roman" w:hAnsi="Times New Roman" w:cs="Times New Roman"/>
          <w:sz w:val="28"/>
          <w:szCs w:val="28"/>
        </w:rPr>
        <w:t xml:space="preserve"> «</w:t>
      </w:r>
      <w:r w:rsidRPr="001F170B">
        <w:rPr>
          <w:rFonts w:ascii="Times New Roman" w:hAnsi="Times New Roman" w:cs="Times New Roman"/>
          <w:bCs/>
          <w:sz w:val="28"/>
          <w:szCs w:val="28"/>
        </w:rPr>
        <w:t>Современная городская среда»</w:t>
      </w:r>
      <w:r w:rsidRPr="001F170B">
        <w:rPr>
          <w:rFonts w:ascii="Times New Roman" w:hAnsi="Times New Roman" w:cs="Times New Roman"/>
          <w:sz w:val="28"/>
          <w:szCs w:val="28"/>
        </w:rPr>
        <w:t xml:space="preserve"> муниципальной программы Ипатовского городского округа Ставропольского края «Формирование современной городской среды» на 2018-2024 годы»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 Программе</w:t>
      </w:r>
      <w:r w:rsidR="00B42440">
        <w:rPr>
          <w:rFonts w:ascii="Times New Roman" w:hAnsi="Times New Roman" w:cs="Times New Roman"/>
          <w:sz w:val="28"/>
          <w:szCs w:val="28"/>
        </w:rPr>
        <w:t xml:space="preserve"> </w:t>
      </w:r>
      <w:r w:rsidR="00B42440" w:rsidRPr="00BD154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16E0" w:rsidRDefault="002816E0" w:rsidP="002816E0">
      <w:pPr>
        <w:pStyle w:val="a4"/>
        <w:tabs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B42440" w:rsidRPr="006D0C22" w:rsidTr="00B42440">
        <w:trPr>
          <w:trHeight w:val="1139"/>
        </w:trPr>
        <w:tc>
          <w:tcPr>
            <w:tcW w:w="3402" w:type="dxa"/>
          </w:tcPr>
          <w:p w:rsidR="00B42440" w:rsidRPr="006D0C22" w:rsidRDefault="00B42440" w:rsidP="00B42440">
            <w:pPr>
              <w:pStyle w:val="ConsPlusNormal"/>
            </w:pPr>
            <w:r w:rsidRPr="006D0C22">
              <w:t xml:space="preserve">«Объемы и источники финансового обеспечения </w:t>
            </w:r>
            <w:r>
              <w:t>подп</w:t>
            </w:r>
            <w:r w:rsidRPr="006D0C22">
              <w:t>рограммы</w:t>
            </w:r>
          </w:p>
        </w:tc>
        <w:tc>
          <w:tcPr>
            <w:tcW w:w="5613" w:type="dxa"/>
          </w:tcPr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 w:rsidR="00827406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 w:rsidR="004F4BA8"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70251,61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источникам финансового обеспечения: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Ипатовского городского округа Ставропольского края – </w:t>
            </w:r>
            <w:r w:rsidR="004F4BA8"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18847,73 </w:t>
            </w: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1100,00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14 989,14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463,29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1120,10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год – 605,20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–515,00 тысяч рублей;</w:t>
            </w:r>
          </w:p>
          <w:p w:rsidR="004F4BA8" w:rsidRPr="004F4BA8" w:rsidRDefault="004F4BA8" w:rsidP="004F4B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A8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55,00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бюджета Ставропольского края – 51403,88 тысяч рублей, в том числе по годам: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14 204,14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23 999,66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13 200,08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2022год – 0,00 тысяч рублей;</w:t>
            </w:r>
          </w:p>
          <w:p w:rsidR="00B42440" w:rsidRPr="006D0C22" w:rsidRDefault="00B42440" w:rsidP="00B424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2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тысяч рублей;</w:t>
            </w:r>
          </w:p>
          <w:p w:rsidR="00B42440" w:rsidRPr="006D0C22" w:rsidRDefault="00827406" w:rsidP="00B42440">
            <w:pPr>
              <w:pStyle w:val="ConsPlusNormal"/>
              <w:jc w:val="both"/>
            </w:pPr>
            <w:r>
              <w:t>2024 год – 0,00 тысяч рублей.».</w:t>
            </w:r>
          </w:p>
          <w:p w:rsidR="00B42440" w:rsidRPr="006D0C22" w:rsidRDefault="00B42440" w:rsidP="00827406">
            <w:pPr>
              <w:pStyle w:val="ConsPlusNormal"/>
            </w:pPr>
          </w:p>
        </w:tc>
      </w:tr>
    </w:tbl>
    <w:p w:rsidR="00B42440" w:rsidRPr="00B42440" w:rsidRDefault="00B42440" w:rsidP="00B42440">
      <w:pPr>
        <w:rPr>
          <w:rFonts w:ascii="Times New Roman" w:hAnsi="Times New Roman" w:cs="Times New Roman"/>
          <w:sz w:val="28"/>
          <w:szCs w:val="28"/>
        </w:rPr>
      </w:pPr>
    </w:p>
    <w:p w:rsidR="00B42440" w:rsidRDefault="00B42440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2440" w:rsidRDefault="00B42440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29E8" w:rsidRPr="00827406" w:rsidRDefault="008E29E8" w:rsidP="00827406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27406">
        <w:rPr>
          <w:rFonts w:ascii="Times New Roman" w:hAnsi="Times New Roman" w:cs="Times New Roman"/>
          <w:sz w:val="28"/>
          <w:szCs w:val="28"/>
        </w:rPr>
        <w:t xml:space="preserve">Приложение 4 к </w:t>
      </w:r>
      <w:r w:rsidR="006220EB" w:rsidRPr="00827406">
        <w:rPr>
          <w:rFonts w:ascii="Times New Roman" w:hAnsi="Times New Roman" w:cs="Times New Roman"/>
          <w:sz w:val="28"/>
          <w:szCs w:val="28"/>
        </w:rPr>
        <w:t>П</w:t>
      </w:r>
      <w:r w:rsidRPr="00827406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1D7283" w:rsidRPr="008274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65D2" w:rsidRPr="006D0C22" w:rsidRDefault="008365D2" w:rsidP="002E33B2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2"/>
      </w:tblGrid>
      <w:tr w:rsidR="009C2E81" w:rsidRPr="006D0C22" w:rsidTr="008365D2">
        <w:tc>
          <w:tcPr>
            <w:tcW w:w="5353" w:type="dxa"/>
          </w:tcPr>
          <w:p w:rsidR="009C2E81" w:rsidRPr="006D0C22" w:rsidRDefault="009C2E81" w:rsidP="003847A4"/>
        </w:tc>
        <w:tc>
          <w:tcPr>
            <w:tcW w:w="4962" w:type="dxa"/>
          </w:tcPr>
          <w:p w:rsidR="009C2E81" w:rsidRPr="006D0C22" w:rsidRDefault="009C2E81" w:rsidP="009C2E81">
            <w:pPr>
              <w:pStyle w:val="ConsPlusNormal"/>
              <w:tabs>
                <w:tab w:val="left" w:pos="8647"/>
              </w:tabs>
              <w:spacing w:line="240" w:lineRule="exact"/>
            </w:pPr>
            <w:r w:rsidRPr="006D0C22">
              <w:t>«Приложение 4</w:t>
            </w:r>
          </w:p>
          <w:p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к муниципальной программе</w:t>
            </w:r>
          </w:p>
          <w:p w:rsidR="009C2E81" w:rsidRPr="006D0C22" w:rsidRDefault="009C2E81" w:rsidP="009C2E81">
            <w:pPr>
              <w:pStyle w:val="ConsPlusNormal"/>
              <w:spacing w:line="240" w:lineRule="exact"/>
            </w:pPr>
            <w:r w:rsidRPr="006D0C22">
              <w:t>«Формирование современной городской</w:t>
            </w:r>
            <w:r w:rsidR="008365D2" w:rsidRPr="006D0C22">
              <w:t xml:space="preserve"> </w:t>
            </w:r>
            <w:r w:rsidRPr="006D0C22">
              <w:t>среды» 2018- 2024 годы</w:t>
            </w:r>
          </w:p>
          <w:p w:rsidR="009C2E81" w:rsidRPr="006D0C22" w:rsidRDefault="009C2E81" w:rsidP="00D3368A">
            <w:pPr>
              <w:pStyle w:val="ConsPlusNormal"/>
              <w:spacing w:line="240" w:lineRule="exact"/>
              <w:jc w:val="center"/>
            </w:pPr>
          </w:p>
        </w:tc>
      </w:tr>
    </w:tbl>
    <w:p w:rsidR="009C2E81" w:rsidRPr="006D0C22" w:rsidRDefault="009C2E81" w:rsidP="009C2E81">
      <w:pPr>
        <w:pStyle w:val="ConsPlusNormal"/>
        <w:jc w:val="both"/>
      </w:pPr>
      <w:r w:rsidRPr="006D0C22">
        <w:t>Объемы и источники финансового обеспечения муниципальной программы Ипатовского городского округа Ставропольского края «Формирова</w:t>
      </w:r>
      <w:r w:rsidR="00B42089" w:rsidRPr="006D0C22">
        <w:t>ние современной городской среды» на 2018-2024 годы</w:t>
      </w:r>
    </w:p>
    <w:p w:rsidR="008365D2" w:rsidRPr="006D0C22" w:rsidRDefault="008365D2" w:rsidP="009C2E81">
      <w:pPr>
        <w:pStyle w:val="ConsPlusNormal"/>
        <w:jc w:val="both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346"/>
        <w:gridCol w:w="1843"/>
        <w:gridCol w:w="880"/>
        <w:gridCol w:w="709"/>
        <w:gridCol w:w="992"/>
        <w:gridCol w:w="820"/>
        <w:gridCol w:w="851"/>
        <w:gridCol w:w="850"/>
        <w:gridCol w:w="709"/>
      </w:tblGrid>
      <w:tr w:rsidR="009C2E81" w:rsidRPr="006D0C22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№</w:t>
            </w:r>
          </w:p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п/п</w:t>
            </w:r>
          </w:p>
        </w:tc>
        <w:tc>
          <w:tcPr>
            <w:tcW w:w="134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Источник финансового обеспечения по ответственному исполнителю, соисполнителю, участнику программы, основному мероприятию подпрограммы Программы</w:t>
            </w:r>
          </w:p>
        </w:tc>
        <w:tc>
          <w:tcPr>
            <w:tcW w:w="5811" w:type="dxa"/>
            <w:gridSpan w:val="7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2020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202</w:t>
            </w:r>
            <w:r w:rsidR="00296762" w:rsidRPr="006D0C22">
              <w:rPr>
                <w:sz w:val="24"/>
                <w:szCs w:val="24"/>
              </w:rPr>
              <w:t xml:space="preserve">  </w:t>
            </w:r>
            <w:r w:rsidRPr="006D0C22">
              <w:rPr>
                <w:sz w:val="24"/>
                <w:szCs w:val="24"/>
              </w:rPr>
              <w:t>4</w:t>
            </w:r>
          </w:p>
        </w:tc>
      </w:tr>
      <w:tr w:rsidR="009C2E81" w:rsidRPr="006D0C22" w:rsidTr="00B60C9D">
        <w:trPr>
          <w:trHeight w:val="205"/>
          <w:jc w:val="center"/>
        </w:trPr>
        <w:tc>
          <w:tcPr>
            <w:tcW w:w="776" w:type="dxa"/>
          </w:tcPr>
          <w:p w:rsidR="009C2E81" w:rsidRPr="006D0C22" w:rsidRDefault="00296762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 </w:t>
            </w:r>
            <w:r w:rsidR="009C2E81"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10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vMerge w:val="restart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 xml:space="preserve">Программа </w:t>
            </w:r>
            <w:r w:rsidRPr="006D0C22">
              <w:rPr>
                <w:bCs/>
                <w:sz w:val="24"/>
                <w:szCs w:val="24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 xml:space="preserve"> 14 320,1</w:t>
            </w:r>
            <w:r w:rsidRPr="006D0C2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9C2E81" w:rsidRPr="006D0C22" w:rsidRDefault="000367FD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lastRenderedPageBreak/>
              <w:t>605,20</w:t>
            </w:r>
          </w:p>
        </w:tc>
        <w:tc>
          <w:tcPr>
            <w:tcW w:w="850" w:type="dxa"/>
          </w:tcPr>
          <w:p w:rsidR="009C2E81" w:rsidRPr="006D0C22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6D0C22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6D0C22" w:rsidTr="00B60C9D">
        <w:trPr>
          <w:trHeight w:val="24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бюджетные ассигнования бюджета Ипатовского городского округа Ставропольского края (далее –ассигнования местного бюджета)</w:t>
            </w: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1100,00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14989,14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6D0C22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6D0C22" w:rsidRDefault="00AC15DC" w:rsidP="000367FD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6D0C22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средства федерального бюджета</w:t>
            </w:r>
          </w:p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6D0C2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6D0C22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6D0C22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109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14 204,14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23 999,66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14 320,18 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9C2E81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421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55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</w:t>
            </w:r>
          </w:p>
        </w:tc>
        <w:tc>
          <w:tcPr>
            <w:tcW w:w="1346" w:type="dxa"/>
            <w:vMerge w:val="restart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Подпрограмма «</w:t>
            </w:r>
            <w:r w:rsidRPr="009C2E81">
              <w:rPr>
                <w:bCs/>
                <w:sz w:val="24"/>
                <w:szCs w:val="24"/>
              </w:rPr>
              <w:t>Современная городская среда»</w:t>
            </w:r>
            <w:r w:rsidRPr="009C2E8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9C2E81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9C2E81" w:rsidRPr="009C2E81" w:rsidRDefault="001F57C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605,23</w:t>
            </w:r>
          </w:p>
        </w:tc>
        <w:tc>
          <w:tcPr>
            <w:tcW w:w="850" w:type="dxa"/>
          </w:tcPr>
          <w:p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9C2E81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 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61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15 304,14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38 988,80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463,29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605,20</w:t>
            </w:r>
          </w:p>
        </w:tc>
        <w:tc>
          <w:tcPr>
            <w:tcW w:w="850" w:type="dxa"/>
          </w:tcPr>
          <w:p w:rsidR="009C2E81" w:rsidRPr="009C2E81" w:rsidRDefault="00AC15DC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515,00</w:t>
            </w:r>
          </w:p>
        </w:tc>
        <w:tc>
          <w:tcPr>
            <w:tcW w:w="709" w:type="dxa"/>
          </w:tcPr>
          <w:p w:rsidR="009C2E81" w:rsidRPr="009C2E81" w:rsidRDefault="004F4BA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350,00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30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294"/>
          <w:jc w:val="center"/>
        </w:trPr>
        <w:tc>
          <w:tcPr>
            <w:tcW w:w="776" w:type="dxa"/>
            <w:vMerge w:val="restart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1.1.1</w:t>
            </w:r>
          </w:p>
        </w:tc>
        <w:tc>
          <w:tcPr>
            <w:tcW w:w="1346" w:type="dxa"/>
            <w:vMerge w:val="restart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12709,59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176E63" w:rsidRPr="009C2E81" w:rsidRDefault="004F4BA8" w:rsidP="004F4BA8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87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635,48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1120,10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176E63" w:rsidRPr="009C2E81" w:rsidRDefault="004F4BA8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255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17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12 074,11</w:t>
            </w: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13200,08</w:t>
            </w:r>
          </w:p>
        </w:tc>
        <w:tc>
          <w:tcPr>
            <w:tcW w:w="851" w:type="dxa"/>
          </w:tcPr>
          <w:p w:rsidR="009C2E81" w:rsidRPr="009C2E81" w:rsidRDefault="00F12158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9C2E81" w:rsidRPr="009C2E81" w:rsidTr="00B60C9D">
        <w:trPr>
          <w:trHeight w:val="366"/>
          <w:jc w:val="center"/>
        </w:trPr>
        <w:tc>
          <w:tcPr>
            <w:tcW w:w="77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2E81" w:rsidRPr="009C2E81" w:rsidRDefault="009C2E81" w:rsidP="00D3368A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176E63" w:rsidRPr="009C2E81" w:rsidTr="00B60C9D">
        <w:trPr>
          <w:trHeight w:val="499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12 709,59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14 320,18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24,04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09" w:type="dxa"/>
          </w:tcPr>
          <w:p w:rsidR="00176E63" w:rsidRPr="009C2E81" w:rsidRDefault="004F4BA8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499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52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 w:val="restart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 xml:space="preserve">Создание условий для комфортного проживания граждан в городской среде за счет средств местного </w:t>
            </w:r>
            <w:r w:rsidRPr="009C2E81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581,16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453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581,1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427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в т. ч. участнику Программы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420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  <w:tr w:rsidR="00176E63" w:rsidRPr="009C2E81" w:rsidTr="00B60C9D">
        <w:trPr>
          <w:trHeight w:val="646"/>
          <w:jc w:val="center"/>
        </w:trPr>
        <w:tc>
          <w:tcPr>
            <w:tcW w:w="77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rPr>
                <w:bCs/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8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2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76E63" w:rsidRPr="009C2E81" w:rsidRDefault="00176E63" w:rsidP="00176E63">
            <w:pPr>
              <w:pStyle w:val="ConsPlusNormal"/>
              <w:tabs>
                <w:tab w:val="left" w:pos="8647"/>
              </w:tabs>
              <w:jc w:val="both"/>
              <w:rPr>
                <w:sz w:val="24"/>
                <w:szCs w:val="24"/>
              </w:rPr>
            </w:pPr>
            <w:r w:rsidRPr="009C2E81">
              <w:rPr>
                <w:bCs/>
                <w:sz w:val="24"/>
                <w:szCs w:val="24"/>
              </w:rPr>
              <w:t>0,00</w:t>
            </w:r>
          </w:p>
        </w:tc>
      </w:tr>
    </w:tbl>
    <w:p w:rsidR="0088790B" w:rsidRDefault="00B42089" w:rsidP="00F12158">
      <w:pPr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».</w:t>
      </w:r>
    </w:p>
    <w:p w:rsidR="008365D2" w:rsidRPr="00BD1548" w:rsidRDefault="002C1DDB" w:rsidP="008365D2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E547F6">
        <w:rPr>
          <w:rFonts w:ascii="Times New Roman" w:hAnsi="Times New Roman" w:cs="Times New Roman"/>
          <w:sz w:val="26"/>
          <w:szCs w:val="26"/>
        </w:rPr>
        <w:t>_______________________________</w:t>
      </w:r>
    </w:p>
    <w:sectPr w:rsidR="008365D2" w:rsidRPr="00BD1548" w:rsidSect="008E29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A4B28"/>
    <w:multiLevelType w:val="hybridMultilevel"/>
    <w:tmpl w:val="D632B65E"/>
    <w:lvl w:ilvl="0" w:tplc="F490B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1"/>
  </w:num>
  <w:num w:numId="15">
    <w:abstractNumId w:val="5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2E5"/>
    <w:rsid w:val="00010AC3"/>
    <w:rsid w:val="000133A6"/>
    <w:rsid w:val="00023463"/>
    <w:rsid w:val="000273A5"/>
    <w:rsid w:val="00031525"/>
    <w:rsid w:val="00034CED"/>
    <w:rsid w:val="000367FD"/>
    <w:rsid w:val="00040304"/>
    <w:rsid w:val="000428D7"/>
    <w:rsid w:val="000439D4"/>
    <w:rsid w:val="000515D3"/>
    <w:rsid w:val="00053DE9"/>
    <w:rsid w:val="000559BE"/>
    <w:rsid w:val="000637EB"/>
    <w:rsid w:val="00063DCF"/>
    <w:rsid w:val="000646EF"/>
    <w:rsid w:val="00065E04"/>
    <w:rsid w:val="00066108"/>
    <w:rsid w:val="000666C6"/>
    <w:rsid w:val="00067008"/>
    <w:rsid w:val="00074F23"/>
    <w:rsid w:val="000764FF"/>
    <w:rsid w:val="00080629"/>
    <w:rsid w:val="000813E5"/>
    <w:rsid w:val="0008304E"/>
    <w:rsid w:val="00086A1B"/>
    <w:rsid w:val="000911FE"/>
    <w:rsid w:val="000A076E"/>
    <w:rsid w:val="000A2B85"/>
    <w:rsid w:val="000A35C3"/>
    <w:rsid w:val="000A42B7"/>
    <w:rsid w:val="000A5494"/>
    <w:rsid w:val="000A732F"/>
    <w:rsid w:val="000B1F97"/>
    <w:rsid w:val="000B2EAA"/>
    <w:rsid w:val="000B5D8E"/>
    <w:rsid w:val="000C078B"/>
    <w:rsid w:val="000C3C0F"/>
    <w:rsid w:val="000C5980"/>
    <w:rsid w:val="000C6493"/>
    <w:rsid w:val="000D5A97"/>
    <w:rsid w:val="000D5C3D"/>
    <w:rsid w:val="000E216B"/>
    <w:rsid w:val="000E535C"/>
    <w:rsid w:val="000E55C5"/>
    <w:rsid w:val="000F318F"/>
    <w:rsid w:val="000F37DC"/>
    <w:rsid w:val="000F47D3"/>
    <w:rsid w:val="000F63F4"/>
    <w:rsid w:val="000F7B1C"/>
    <w:rsid w:val="001036E3"/>
    <w:rsid w:val="001053F6"/>
    <w:rsid w:val="001106D9"/>
    <w:rsid w:val="001401E3"/>
    <w:rsid w:val="001413C2"/>
    <w:rsid w:val="001416EE"/>
    <w:rsid w:val="00141C63"/>
    <w:rsid w:val="00153E7A"/>
    <w:rsid w:val="00157C58"/>
    <w:rsid w:val="0016360F"/>
    <w:rsid w:val="00165183"/>
    <w:rsid w:val="0016697F"/>
    <w:rsid w:val="0017130A"/>
    <w:rsid w:val="00174A68"/>
    <w:rsid w:val="00176E63"/>
    <w:rsid w:val="001800EA"/>
    <w:rsid w:val="00183C29"/>
    <w:rsid w:val="00185000"/>
    <w:rsid w:val="00185C1E"/>
    <w:rsid w:val="001A0834"/>
    <w:rsid w:val="001A272E"/>
    <w:rsid w:val="001A48DA"/>
    <w:rsid w:val="001B1CF1"/>
    <w:rsid w:val="001B20EB"/>
    <w:rsid w:val="001B5E0C"/>
    <w:rsid w:val="001C0F0A"/>
    <w:rsid w:val="001C44B5"/>
    <w:rsid w:val="001C4985"/>
    <w:rsid w:val="001C6333"/>
    <w:rsid w:val="001C7FDC"/>
    <w:rsid w:val="001D7283"/>
    <w:rsid w:val="001E334F"/>
    <w:rsid w:val="001E4A4F"/>
    <w:rsid w:val="001E6A66"/>
    <w:rsid w:val="001F00CE"/>
    <w:rsid w:val="001F0768"/>
    <w:rsid w:val="001F170B"/>
    <w:rsid w:val="001F57C1"/>
    <w:rsid w:val="001F7ED7"/>
    <w:rsid w:val="002005D1"/>
    <w:rsid w:val="00204B14"/>
    <w:rsid w:val="00207201"/>
    <w:rsid w:val="00212B74"/>
    <w:rsid w:val="002145FD"/>
    <w:rsid w:val="00215D7D"/>
    <w:rsid w:val="00220BBB"/>
    <w:rsid w:val="00223CCD"/>
    <w:rsid w:val="002270AC"/>
    <w:rsid w:val="0022759F"/>
    <w:rsid w:val="002339C3"/>
    <w:rsid w:val="00234899"/>
    <w:rsid w:val="00236882"/>
    <w:rsid w:val="00237DED"/>
    <w:rsid w:val="00242FD6"/>
    <w:rsid w:val="002504E3"/>
    <w:rsid w:val="00252653"/>
    <w:rsid w:val="00257015"/>
    <w:rsid w:val="002578D2"/>
    <w:rsid w:val="0026191D"/>
    <w:rsid w:val="002662DB"/>
    <w:rsid w:val="00270E95"/>
    <w:rsid w:val="00271624"/>
    <w:rsid w:val="00272355"/>
    <w:rsid w:val="00273A0E"/>
    <w:rsid w:val="00275EC4"/>
    <w:rsid w:val="002816E0"/>
    <w:rsid w:val="002817F5"/>
    <w:rsid w:val="00285AF7"/>
    <w:rsid w:val="0029082A"/>
    <w:rsid w:val="002938D4"/>
    <w:rsid w:val="00296762"/>
    <w:rsid w:val="002A1830"/>
    <w:rsid w:val="002A24D2"/>
    <w:rsid w:val="002B6D7D"/>
    <w:rsid w:val="002C1DDB"/>
    <w:rsid w:val="002C7649"/>
    <w:rsid w:val="002D7E40"/>
    <w:rsid w:val="002E03B5"/>
    <w:rsid w:val="002E27EF"/>
    <w:rsid w:val="002E33B2"/>
    <w:rsid w:val="002F35AC"/>
    <w:rsid w:val="00302B3C"/>
    <w:rsid w:val="00303DB5"/>
    <w:rsid w:val="00305E74"/>
    <w:rsid w:val="003108E1"/>
    <w:rsid w:val="00312327"/>
    <w:rsid w:val="00312B25"/>
    <w:rsid w:val="00313F7F"/>
    <w:rsid w:val="00315479"/>
    <w:rsid w:val="003160D2"/>
    <w:rsid w:val="00323200"/>
    <w:rsid w:val="00332BE7"/>
    <w:rsid w:val="0033338E"/>
    <w:rsid w:val="0033339D"/>
    <w:rsid w:val="00344DE0"/>
    <w:rsid w:val="0034515A"/>
    <w:rsid w:val="00347A80"/>
    <w:rsid w:val="00353046"/>
    <w:rsid w:val="003538A1"/>
    <w:rsid w:val="00354D3F"/>
    <w:rsid w:val="0036218E"/>
    <w:rsid w:val="00366143"/>
    <w:rsid w:val="003669E8"/>
    <w:rsid w:val="003700D2"/>
    <w:rsid w:val="00371FB4"/>
    <w:rsid w:val="00375CE7"/>
    <w:rsid w:val="003847A4"/>
    <w:rsid w:val="00384929"/>
    <w:rsid w:val="003A25BD"/>
    <w:rsid w:val="003D70E8"/>
    <w:rsid w:val="003E345B"/>
    <w:rsid w:val="003F0674"/>
    <w:rsid w:val="003F5A72"/>
    <w:rsid w:val="004001EB"/>
    <w:rsid w:val="004025DD"/>
    <w:rsid w:val="00403667"/>
    <w:rsid w:val="00405AE6"/>
    <w:rsid w:val="00410624"/>
    <w:rsid w:val="004115CA"/>
    <w:rsid w:val="00414D0B"/>
    <w:rsid w:val="00414EE5"/>
    <w:rsid w:val="00420722"/>
    <w:rsid w:val="0042669B"/>
    <w:rsid w:val="00433F94"/>
    <w:rsid w:val="00440559"/>
    <w:rsid w:val="00440D05"/>
    <w:rsid w:val="00444CE8"/>
    <w:rsid w:val="0044540D"/>
    <w:rsid w:val="00445AFF"/>
    <w:rsid w:val="004460FE"/>
    <w:rsid w:val="00452983"/>
    <w:rsid w:val="004558F6"/>
    <w:rsid w:val="0045628C"/>
    <w:rsid w:val="004569F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43EB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03DE"/>
    <w:rsid w:val="004E0B07"/>
    <w:rsid w:val="004F0473"/>
    <w:rsid w:val="004F370F"/>
    <w:rsid w:val="004F4BA8"/>
    <w:rsid w:val="004F531A"/>
    <w:rsid w:val="00506758"/>
    <w:rsid w:val="00516654"/>
    <w:rsid w:val="005369D7"/>
    <w:rsid w:val="00537FB9"/>
    <w:rsid w:val="00540809"/>
    <w:rsid w:val="00557B0B"/>
    <w:rsid w:val="00565E3D"/>
    <w:rsid w:val="00567977"/>
    <w:rsid w:val="00576FBF"/>
    <w:rsid w:val="00587113"/>
    <w:rsid w:val="005913FD"/>
    <w:rsid w:val="005A2297"/>
    <w:rsid w:val="005A25A4"/>
    <w:rsid w:val="005A3C78"/>
    <w:rsid w:val="005A40A9"/>
    <w:rsid w:val="005B1E98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0EB"/>
    <w:rsid w:val="00624716"/>
    <w:rsid w:val="006267E6"/>
    <w:rsid w:val="00642189"/>
    <w:rsid w:val="00646DF6"/>
    <w:rsid w:val="006502A9"/>
    <w:rsid w:val="00653172"/>
    <w:rsid w:val="006569E9"/>
    <w:rsid w:val="0066144E"/>
    <w:rsid w:val="00663765"/>
    <w:rsid w:val="00664A78"/>
    <w:rsid w:val="006707A4"/>
    <w:rsid w:val="006712BC"/>
    <w:rsid w:val="0068034B"/>
    <w:rsid w:val="00683235"/>
    <w:rsid w:val="006870FD"/>
    <w:rsid w:val="00690164"/>
    <w:rsid w:val="006930AE"/>
    <w:rsid w:val="006A0662"/>
    <w:rsid w:val="006A5D4A"/>
    <w:rsid w:val="006A65EF"/>
    <w:rsid w:val="006B227E"/>
    <w:rsid w:val="006B5C71"/>
    <w:rsid w:val="006B6847"/>
    <w:rsid w:val="006C0163"/>
    <w:rsid w:val="006C350D"/>
    <w:rsid w:val="006D0BB1"/>
    <w:rsid w:val="006D0C22"/>
    <w:rsid w:val="006D45D8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178C1"/>
    <w:rsid w:val="00724EA6"/>
    <w:rsid w:val="0073060F"/>
    <w:rsid w:val="00731CDF"/>
    <w:rsid w:val="00732FF1"/>
    <w:rsid w:val="00734D63"/>
    <w:rsid w:val="0074293F"/>
    <w:rsid w:val="00742E5B"/>
    <w:rsid w:val="00743D69"/>
    <w:rsid w:val="00746D99"/>
    <w:rsid w:val="00757250"/>
    <w:rsid w:val="00761EF3"/>
    <w:rsid w:val="0076309C"/>
    <w:rsid w:val="00776EB9"/>
    <w:rsid w:val="0078105C"/>
    <w:rsid w:val="0078292F"/>
    <w:rsid w:val="00783657"/>
    <w:rsid w:val="0079538B"/>
    <w:rsid w:val="00796BC3"/>
    <w:rsid w:val="007B21BC"/>
    <w:rsid w:val="007B28F5"/>
    <w:rsid w:val="007B4EA9"/>
    <w:rsid w:val="007B551E"/>
    <w:rsid w:val="007B5DCA"/>
    <w:rsid w:val="007B6D11"/>
    <w:rsid w:val="007C3C64"/>
    <w:rsid w:val="007D0EDA"/>
    <w:rsid w:val="007D49D9"/>
    <w:rsid w:val="007D55CB"/>
    <w:rsid w:val="007D7A14"/>
    <w:rsid w:val="007E29C7"/>
    <w:rsid w:val="007E47BF"/>
    <w:rsid w:val="007F2842"/>
    <w:rsid w:val="0080260E"/>
    <w:rsid w:val="00803035"/>
    <w:rsid w:val="00803552"/>
    <w:rsid w:val="00812413"/>
    <w:rsid w:val="00817EB6"/>
    <w:rsid w:val="00827406"/>
    <w:rsid w:val="00830DF6"/>
    <w:rsid w:val="00831192"/>
    <w:rsid w:val="0083473D"/>
    <w:rsid w:val="0083613E"/>
    <w:rsid w:val="008365D2"/>
    <w:rsid w:val="00846240"/>
    <w:rsid w:val="008467BF"/>
    <w:rsid w:val="0084758B"/>
    <w:rsid w:val="00851775"/>
    <w:rsid w:val="00851DFF"/>
    <w:rsid w:val="00857DFF"/>
    <w:rsid w:val="00870D79"/>
    <w:rsid w:val="0087288E"/>
    <w:rsid w:val="008751E0"/>
    <w:rsid w:val="00875D16"/>
    <w:rsid w:val="00875D22"/>
    <w:rsid w:val="0088790B"/>
    <w:rsid w:val="00890CA0"/>
    <w:rsid w:val="0089107E"/>
    <w:rsid w:val="008954D3"/>
    <w:rsid w:val="008A1AB3"/>
    <w:rsid w:val="008A4C5A"/>
    <w:rsid w:val="008B0173"/>
    <w:rsid w:val="008B165D"/>
    <w:rsid w:val="008C1014"/>
    <w:rsid w:val="008D2032"/>
    <w:rsid w:val="008D2204"/>
    <w:rsid w:val="008D2973"/>
    <w:rsid w:val="008D4A04"/>
    <w:rsid w:val="008E09EF"/>
    <w:rsid w:val="008E29E8"/>
    <w:rsid w:val="008E2B95"/>
    <w:rsid w:val="008E407C"/>
    <w:rsid w:val="008F04D3"/>
    <w:rsid w:val="008F1FC3"/>
    <w:rsid w:val="008F5578"/>
    <w:rsid w:val="008F65EC"/>
    <w:rsid w:val="008F6A9A"/>
    <w:rsid w:val="008F6FC1"/>
    <w:rsid w:val="0090060A"/>
    <w:rsid w:val="009016E8"/>
    <w:rsid w:val="00901F7B"/>
    <w:rsid w:val="00903A70"/>
    <w:rsid w:val="009040BC"/>
    <w:rsid w:val="009069C8"/>
    <w:rsid w:val="00911B86"/>
    <w:rsid w:val="00920840"/>
    <w:rsid w:val="00922B21"/>
    <w:rsid w:val="00923E0E"/>
    <w:rsid w:val="00926645"/>
    <w:rsid w:val="00926D7B"/>
    <w:rsid w:val="0092732F"/>
    <w:rsid w:val="0092779E"/>
    <w:rsid w:val="0093218E"/>
    <w:rsid w:val="00932A12"/>
    <w:rsid w:val="00933A2F"/>
    <w:rsid w:val="00934054"/>
    <w:rsid w:val="00936DFE"/>
    <w:rsid w:val="00937CE9"/>
    <w:rsid w:val="00944590"/>
    <w:rsid w:val="00947DCC"/>
    <w:rsid w:val="0095151C"/>
    <w:rsid w:val="0095444A"/>
    <w:rsid w:val="00963E0C"/>
    <w:rsid w:val="00965717"/>
    <w:rsid w:val="0098202F"/>
    <w:rsid w:val="0098271B"/>
    <w:rsid w:val="00986D39"/>
    <w:rsid w:val="009906E3"/>
    <w:rsid w:val="00992035"/>
    <w:rsid w:val="00992CE1"/>
    <w:rsid w:val="00992F5F"/>
    <w:rsid w:val="0099533C"/>
    <w:rsid w:val="009A2271"/>
    <w:rsid w:val="009B17D0"/>
    <w:rsid w:val="009B35A4"/>
    <w:rsid w:val="009B64D4"/>
    <w:rsid w:val="009C0207"/>
    <w:rsid w:val="009C0318"/>
    <w:rsid w:val="009C2E81"/>
    <w:rsid w:val="009C4F22"/>
    <w:rsid w:val="009C7373"/>
    <w:rsid w:val="009D3419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06CD"/>
    <w:rsid w:val="00A30342"/>
    <w:rsid w:val="00A323A9"/>
    <w:rsid w:val="00A32537"/>
    <w:rsid w:val="00A35C05"/>
    <w:rsid w:val="00A4677B"/>
    <w:rsid w:val="00A526BC"/>
    <w:rsid w:val="00A54F73"/>
    <w:rsid w:val="00A55474"/>
    <w:rsid w:val="00A60405"/>
    <w:rsid w:val="00A607F6"/>
    <w:rsid w:val="00A609FC"/>
    <w:rsid w:val="00A6588E"/>
    <w:rsid w:val="00A674E2"/>
    <w:rsid w:val="00A7224D"/>
    <w:rsid w:val="00A74596"/>
    <w:rsid w:val="00A86BCA"/>
    <w:rsid w:val="00A8742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7F0E"/>
    <w:rsid w:val="00AC15DC"/>
    <w:rsid w:val="00AC3B02"/>
    <w:rsid w:val="00AC42CF"/>
    <w:rsid w:val="00AC4E06"/>
    <w:rsid w:val="00AD33BA"/>
    <w:rsid w:val="00AD54D7"/>
    <w:rsid w:val="00AD6187"/>
    <w:rsid w:val="00AD62FB"/>
    <w:rsid w:val="00AE2BEA"/>
    <w:rsid w:val="00AE2E1A"/>
    <w:rsid w:val="00AE5C08"/>
    <w:rsid w:val="00AE6908"/>
    <w:rsid w:val="00AF0C50"/>
    <w:rsid w:val="00AF5FA0"/>
    <w:rsid w:val="00AF6339"/>
    <w:rsid w:val="00B03110"/>
    <w:rsid w:val="00B0479A"/>
    <w:rsid w:val="00B07C0A"/>
    <w:rsid w:val="00B118AC"/>
    <w:rsid w:val="00B14FE4"/>
    <w:rsid w:val="00B15782"/>
    <w:rsid w:val="00B25356"/>
    <w:rsid w:val="00B25DC0"/>
    <w:rsid w:val="00B4171E"/>
    <w:rsid w:val="00B41ECD"/>
    <w:rsid w:val="00B42052"/>
    <w:rsid w:val="00B42089"/>
    <w:rsid w:val="00B42440"/>
    <w:rsid w:val="00B46226"/>
    <w:rsid w:val="00B4632A"/>
    <w:rsid w:val="00B46952"/>
    <w:rsid w:val="00B51E6B"/>
    <w:rsid w:val="00B5487C"/>
    <w:rsid w:val="00B60C9D"/>
    <w:rsid w:val="00B61525"/>
    <w:rsid w:val="00B61D12"/>
    <w:rsid w:val="00B61D55"/>
    <w:rsid w:val="00B62199"/>
    <w:rsid w:val="00B62EF8"/>
    <w:rsid w:val="00B63287"/>
    <w:rsid w:val="00B63898"/>
    <w:rsid w:val="00B63DA6"/>
    <w:rsid w:val="00B64B10"/>
    <w:rsid w:val="00B73E39"/>
    <w:rsid w:val="00B74C72"/>
    <w:rsid w:val="00B7507E"/>
    <w:rsid w:val="00B77553"/>
    <w:rsid w:val="00B947F7"/>
    <w:rsid w:val="00B9509A"/>
    <w:rsid w:val="00B955AD"/>
    <w:rsid w:val="00B958C9"/>
    <w:rsid w:val="00BA15A8"/>
    <w:rsid w:val="00BA3487"/>
    <w:rsid w:val="00BA53F7"/>
    <w:rsid w:val="00BA58A5"/>
    <w:rsid w:val="00BA7925"/>
    <w:rsid w:val="00BB4D77"/>
    <w:rsid w:val="00BC0AC0"/>
    <w:rsid w:val="00BD1320"/>
    <w:rsid w:val="00BD1548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8B8"/>
    <w:rsid w:val="00C0258D"/>
    <w:rsid w:val="00C034BF"/>
    <w:rsid w:val="00C10703"/>
    <w:rsid w:val="00C114B3"/>
    <w:rsid w:val="00C13BCB"/>
    <w:rsid w:val="00C16B42"/>
    <w:rsid w:val="00C17E69"/>
    <w:rsid w:val="00C22FCA"/>
    <w:rsid w:val="00C24DED"/>
    <w:rsid w:val="00C2678B"/>
    <w:rsid w:val="00C3036D"/>
    <w:rsid w:val="00C32FCB"/>
    <w:rsid w:val="00C37848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09BB"/>
    <w:rsid w:val="00CB1F1A"/>
    <w:rsid w:val="00CB52AE"/>
    <w:rsid w:val="00CB6D1F"/>
    <w:rsid w:val="00CC7121"/>
    <w:rsid w:val="00CD0BF0"/>
    <w:rsid w:val="00CD15C6"/>
    <w:rsid w:val="00CD1702"/>
    <w:rsid w:val="00CD528A"/>
    <w:rsid w:val="00CD6045"/>
    <w:rsid w:val="00CE2F93"/>
    <w:rsid w:val="00CE3B85"/>
    <w:rsid w:val="00CE475A"/>
    <w:rsid w:val="00CE5891"/>
    <w:rsid w:val="00D0110A"/>
    <w:rsid w:val="00D01F96"/>
    <w:rsid w:val="00D039F3"/>
    <w:rsid w:val="00D055D7"/>
    <w:rsid w:val="00D05DA2"/>
    <w:rsid w:val="00D06AB1"/>
    <w:rsid w:val="00D06AD3"/>
    <w:rsid w:val="00D07A8E"/>
    <w:rsid w:val="00D15451"/>
    <w:rsid w:val="00D16603"/>
    <w:rsid w:val="00D21737"/>
    <w:rsid w:val="00D30C68"/>
    <w:rsid w:val="00D31CC6"/>
    <w:rsid w:val="00D3368A"/>
    <w:rsid w:val="00D33B15"/>
    <w:rsid w:val="00D35C2E"/>
    <w:rsid w:val="00D46902"/>
    <w:rsid w:val="00D55A15"/>
    <w:rsid w:val="00D57DDD"/>
    <w:rsid w:val="00D6357A"/>
    <w:rsid w:val="00D74E1A"/>
    <w:rsid w:val="00D75E13"/>
    <w:rsid w:val="00D766D1"/>
    <w:rsid w:val="00D82D26"/>
    <w:rsid w:val="00D86BFF"/>
    <w:rsid w:val="00D876D5"/>
    <w:rsid w:val="00D94A84"/>
    <w:rsid w:val="00D9558D"/>
    <w:rsid w:val="00D955CF"/>
    <w:rsid w:val="00D96D21"/>
    <w:rsid w:val="00D96D9E"/>
    <w:rsid w:val="00D977EA"/>
    <w:rsid w:val="00DA69EF"/>
    <w:rsid w:val="00DB0237"/>
    <w:rsid w:val="00DB22D4"/>
    <w:rsid w:val="00DB4332"/>
    <w:rsid w:val="00DB696E"/>
    <w:rsid w:val="00DC3925"/>
    <w:rsid w:val="00DC787B"/>
    <w:rsid w:val="00DD0CBE"/>
    <w:rsid w:val="00DD641F"/>
    <w:rsid w:val="00DD71FE"/>
    <w:rsid w:val="00DE1C33"/>
    <w:rsid w:val="00DE6DA0"/>
    <w:rsid w:val="00DF2E27"/>
    <w:rsid w:val="00DF3256"/>
    <w:rsid w:val="00DF5865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CC7"/>
    <w:rsid w:val="00E32845"/>
    <w:rsid w:val="00E348C0"/>
    <w:rsid w:val="00E35C0F"/>
    <w:rsid w:val="00E362FB"/>
    <w:rsid w:val="00E43D5B"/>
    <w:rsid w:val="00E45A21"/>
    <w:rsid w:val="00E51453"/>
    <w:rsid w:val="00E51EAC"/>
    <w:rsid w:val="00E547F6"/>
    <w:rsid w:val="00E56EB3"/>
    <w:rsid w:val="00E640DC"/>
    <w:rsid w:val="00E6746E"/>
    <w:rsid w:val="00E705A3"/>
    <w:rsid w:val="00E73689"/>
    <w:rsid w:val="00E73989"/>
    <w:rsid w:val="00E7706D"/>
    <w:rsid w:val="00E77182"/>
    <w:rsid w:val="00E775B0"/>
    <w:rsid w:val="00E80374"/>
    <w:rsid w:val="00E8728A"/>
    <w:rsid w:val="00E951EF"/>
    <w:rsid w:val="00E95E55"/>
    <w:rsid w:val="00EA444B"/>
    <w:rsid w:val="00EA59D4"/>
    <w:rsid w:val="00EA68F4"/>
    <w:rsid w:val="00EB0E50"/>
    <w:rsid w:val="00EB261A"/>
    <w:rsid w:val="00EC120C"/>
    <w:rsid w:val="00EC2C60"/>
    <w:rsid w:val="00EC2D38"/>
    <w:rsid w:val="00EC4F90"/>
    <w:rsid w:val="00ED0689"/>
    <w:rsid w:val="00ED24ED"/>
    <w:rsid w:val="00ED2EC9"/>
    <w:rsid w:val="00ED7EE4"/>
    <w:rsid w:val="00EE010B"/>
    <w:rsid w:val="00EE32AE"/>
    <w:rsid w:val="00EE3D23"/>
    <w:rsid w:val="00EE5F9A"/>
    <w:rsid w:val="00EE6C75"/>
    <w:rsid w:val="00EE71A3"/>
    <w:rsid w:val="00EF728F"/>
    <w:rsid w:val="00F10916"/>
    <w:rsid w:val="00F12158"/>
    <w:rsid w:val="00F16407"/>
    <w:rsid w:val="00F20652"/>
    <w:rsid w:val="00F2283C"/>
    <w:rsid w:val="00F30837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A57"/>
    <w:rsid w:val="00F555A6"/>
    <w:rsid w:val="00F67A8C"/>
    <w:rsid w:val="00F67E45"/>
    <w:rsid w:val="00F71438"/>
    <w:rsid w:val="00F7299D"/>
    <w:rsid w:val="00F8152A"/>
    <w:rsid w:val="00F81867"/>
    <w:rsid w:val="00F81C3C"/>
    <w:rsid w:val="00F83014"/>
    <w:rsid w:val="00F83FBD"/>
    <w:rsid w:val="00F903BF"/>
    <w:rsid w:val="00F93A17"/>
    <w:rsid w:val="00F97316"/>
    <w:rsid w:val="00F9741D"/>
    <w:rsid w:val="00FA17E0"/>
    <w:rsid w:val="00FA6981"/>
    <w:rsid w:val="00FB2BA4"/>
    <w:rsid w:val="00FB3B70"/>
    <w:rsid w:val="00FB7539"/>
    <w:rsid w:val="00FC2F97"/>
    <w:rsid w:val="00FC42BD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4E148-711F-4E5D-8D61-D7E77E76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DA69E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39"/>
    <w:rsid w:val="00DA69E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DA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DA69EF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A69EF"/>
    <w:pPr>
      <w:widowControl w:val="0"/>
      <w:shd w:val="clear" w:color="auto" w:fill="FFFFFF"/>
      <w:spacing w:line="238" w:lineRule="exact"/>
      <w:jc w:val="left"/>
    </w:pPr>
    <w:rPr>
      <w:rFonts w:ascii="Times New Roman" w:hAnsi="Times New Roman" w:cs="Times New Roman"/>
    </w:rPr>
  </w:style>
  <w:style w:type="character" w:customStyle="1" w:styleId="Bodytext211pt">
    <w:name w:val="Body text (2) + 11 pt"/>
    <w:aliases w:val="Not Bold"/>
    <w:uiPriority w:val="99"/>
    <w:rsid w:val="00DA6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644F-9A59-4A6C-97A1-1295F835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35</cp:revision>
  <cp:lastPrinted>2023-12-18T08:13:00Z</cp:lastPrinted>
  <dcterms:created xsi:type="dcterms:W3CDTF">2023-06-07T05:40:00Z</dcterms:created>
  <dcterms:modified xsi:type="dcterms:W3CDTF">2023-12-19T06:17:00Z</dcterms:modified>
</cp:coreProperties>
</file>