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BD" w:rsidRPr="0082416C" w:rsidRDefault="005F56BD" w:rsidP="00BE20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12747160"/>
    </w:p>
    <w:p w:rsidR="00BE2033" w:rsidRPr="0082416C" w:rsidRDefault="00FC78F3" w:rsidP="00BE20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2416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E2033" w:rsidRPr="0082416C" w:rsidRDefault="00BE2033" w:rsidP="00BE2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1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2033" w:rsidRDefault="00BE2033" w:rsidP="00BE2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416C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FE04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416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B33A8" w:rsidRPr="0082416C" w:rsidRDefault="001B33A8" w:rsidP="00BE2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760" w:rsidRPr="0082416C" w:rsidRDefault="006B385E" w:rsidP="00E77C89">
      <w:pPr>
        <w:autoSpaceDE w:val="0"/>
        <w:autoSpaceDN w:val="0"/>
        <w:adjustRightInd w:val="0"/>
        <w:spacing w:line="240" w:lineRule="exact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DA4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E77C89" w:rsidRPr="0082416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="00E77C89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находящихся </w:t>
      </w:r>
      <w:r w:rsidR="00300B7D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FE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</w:p>
    <w:bookmarkEnd w:id="0"/>
    <w:p w:rsidR="00F452C9" w:rsidRPr="0082416C" w:rsidRDefault="00BE4E96" w:rsidP="005F56BD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3BB3">
        <w:rPr>
          <w:rFonts w:ascii="Times New Roman" w:hAnsi="Times New Roman"/>
          <w:sz w:val="28"/>
          <w:szCs w:val="28"/>
        </w:rPr>
        <w:t>В соответствии с Федеральным законо</w:t>
      </w:r>
      <w:r w:rsidR="006B385E">
        <w:rPr>
          <w:rFonts w:ascii="Times New Roman" w:hAnsi="Times New Roman"/>
          <w:sz w:val="28"/>
          <w:szCs w:val="28"/>
        </w:rPr>
        <w:t>м от 06 октября 2003г. №131-ФЗ «</w:t>
      </w:r>
      <w:r w:rsidRPr="00AC3BB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B385E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C3BB3">
        <w:rPr>
          <w:rFonts w:ascii="Times New Roman" w:hAnsi="Times New Roman"/>
          <w:sz w:val="28"/>
          <w:szCs w:val="28"/>
        </w:rPr>
        <w:t>, Законом Ставропольского края от 30 мая 2023г.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BB3">
        <w:rPr>
          <w:rFonts w:ascii="Times New Roman" w:hAnsi="Times New Roman"/>
          <w:sz w:val="28"/>
          <w:szCs w:val="28"/>
        </w:rPr>
        <w:t>46-кз  « О наделении Ипатовского городского округа Ставропольского края статусом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606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6B3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 </w:t>
      </w:r>
      <w:r w:rsidR="00F452C9" w:rsidRPr="00D42F5A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385E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1279B9"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F5A">
        <w:rPr>
          <w:rFonts w:ascii="Times New Roman" w:eastAsia="Times New Roman" w:hAnsi="Times New Roman" w:cs="Times New Roman"/>
          <w:bCs/>
          <w:sz w:val="28"/>
          <w:szCs w:val="28"/>
        </w:rPr>
        <w:t>апреля 2024</w:t>
      </w:r>
      <w:r w:rsidR="001279B9" w:rsidRPr="00D42F5A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F452C9"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B385E">
        <w:rPr>
          <w:rFonts w:ascii="Times New Roman" w:eastAsia="Times New Roman" w:hAnsi="Times New Roman" w:cs="Times New Roman"/>
          <w:bCs/>
          <w:sz w:val="28"/>
          <w:szCs w:val="28"/>
        </w:rPr>
        <w:t>466</w:t>
      </w:r>
      <w:r w:rsidR="001279B9" w:rsidRPr="00D42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E125AD" w:rsidRPr="008241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проведения </w:t>
      </w:r>
      <w:r w:rsidR="00E125AD" w:rsidRPr="0082416C">
        <w:rPr>
          <w:rFonts w:ascii="Times New Roman" w:hAnsi="Times New Roman" w:cs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E125AD" w:rsidRPr="008241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FE044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E125AD" w:rsidRPr="008241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E77C8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279B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администрация Ипатовского </w:t>
      </w:r>
      <w:r w:rsidR="00FE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F452C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</w:p>
    <w:p w:rsidR="00D15745" w:rsidRPr="0082416C" w:rsidRDefault="00D15745" w:rsidP="00841E5B">
      <w:pPr>
        <w:tabs>
          <w:tab w:val="left" w:pos="0"/>
        </w:tabs>
        <w:spacing w:line="240" w:lineRule="exact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596760" w:rsidRPr="0082416C" w:rsidRDefault="005C152A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B3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DA4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твердить</w:t>
      </w:r>
      <w:r w:rsidR="006B3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прилагаемое  П</w:t>
      </w:r>
      <w:r w:rsidR="00DA4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оложение о </w:t>
      </w:r>
      <w:r w:rsidR="00FC0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B7D" w:rsidRPr="0082416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6B38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0B7D" w:rsidRPr="0082416C">
        <w:rPr>
          <w:rFonts w:ascii="Times New Roman" w:eastAsia="Times New Roman" w:hAnsi="Times New Roman" w:cs="Times New Roman"/>
          <w:sz w:val="28"/>
          <w:szCs w:val="28"/>
        </w:rPr>
        <w:t xml:space="preserve"> по ежегодному основному </w:t>
      </w:r>
      <w:r w:rsidR="00300B7D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300B7D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300B7D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E264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21901" w:rsidRDefault="00DA449E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BE4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421901">
        <w:rPr>
          <w:rFonts w:ascii="Times New Roman" w:hAnsi="Times New Roman"/>
          <w:color w:val="000000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E0446" w:rsidRDefault="00BE4E96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>15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B385E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 xml:space="preserve"> 2023</w:t>
      </w:r>
      <w:r w:rsidR="006B385E">
        <w:rPr>
          <w:rFonts w:ascii="Times New Roman" w:eastAsia="Calibri" w:hAnsi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421901">
        <w:rPr>
          <w:rFonts w:ascii="Times New Roman" w:eastAsia="Calibri" w:hAnsi="Times New Roman"/>
          <w:sz w:val="28"/>
          <w:szCs w:val="28"/>
          <w:lang w:eastAsia="en-US"/>
        </w:rPr>
        <w:t>270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421901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</w:t>
      </w:r>
      <w:r w:rsidR="00421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1901" w:rsidRPr="0082416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="00421901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421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находящ</w:t>
      </w:r>
      <w:r>
        <w:rPr>
          <w:rFonts w:ascii="Times New Roman" w:hAnsi="Times New Roman"/>
          <w:bCs/>
          <w:color w:val="000000"/>
          <w:sz w:val="28"/>
          <w:szCs w:val="28"/>
        </w:rPr>
        <w:t>их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Ипатовского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="00FE0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1901" w:rsidRPr="0082416C" w:rsidRDefault="00421901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25 мая 2023</w:t>
      </w:r>
      <w:r w:rsidR="006B385E">
        <w:rPr>
          <w:rFonts w:ascii="Times New Roman" w:eastAsia="Calibri" w:hAnsi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№603 « О внесении изменений в состав комиссии 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по ежегодному основному </w:t>
      </w:r>
      <w:r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находящ</w:t>
      </w:r>
      <w:r>
        <w:rPr>
          <w:rFonts w:ascii="Times New Roman" w:hAnsi="Times New Roman"/>
          <w:bCs/>
          <w:color w:val="000000"/>
          <w:sz w:val="28"/>
          <w:szCs w:val="28"/>
        </w:rPr>
        <w:t>их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 xml:space="preserve"> Ипатовского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Pr="007E7C74">
        <w:rPr>
          <w:rFonts w:ascii="Times New Roman" w:hAnsi="Times New Roman"/>
          <w:bCs/>
          <w:color w:val="000000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B385E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утвержденный постановлением  </w:t>
      </w:r>
      <w:r w:rsidR="0053055E">
        <w:rPr>
          <w:rFonts w:ascii="Times New Roman" w:eastAsia="Calibri" w:hAnsi="Times New Roman"/>
          <w:sz w:val="28"/>
          <w:szCs w:val="28"/>
          <w:lang w:eastAsia="en-US"/>
        </w:rPr>
        <w:t>администрации Ипатовского городского округа Ставропольского края от 15 марта 2023 г. №270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5745" w:rsidRPr="0082416C" w:rsidRDefault="00DA449E" w:rsidP="005F56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5745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F65BC">
        <w:rPr>
          <w:rFonts w:ascii="Times New Roman" w:hAnsi="Times New Roman"/>
          <w:color w:val="000000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F20F0" w:rsidRPr="0082416C" w:rsidRDefault="00DA449E" w:rsidP="007F65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5745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20F0" w:rsidRPr="0082416C">
        <w:rPr>
          <w:rFonts w:ascii="Times New Roman" w:hAnsi="Times New Roman" w:cs="Times New Roman"/>
          <w:sz w:val="28"/>
          <w:szCs w:val="28"/>
        </w:rPr>
        <w:t xml:space="preserve"> </w:t>
      </w:r>
      <w:r w:rsidR="007F65BC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7F65BC" w:rsidRDefault="00DA449E" w:rsidP="007F65B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5F20F0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3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5BC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7F65BC" w:rsidRPr="007F65BC" w:rsidRDefault="007F65BC" w:rsidP="007F6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449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zh-CN" w:bidi="en-US"/>
        </w:rPr>
        <w:t>Настоящее постановление вступает в силу на следующий день после дня его официального обнародования.</w:t>
      </w:r>
    </w:p>
    <w:p w:rsidR="00D15745" w:rsidRPr="0082416C" w:rsidRDefault="00D15745" w:rsidP="007F65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</w:p>
    <w:tbl>
      <w:tblPr>
        <w:tblW w:w="14731" w:type="dxa"/>
        <w:tblLook w:val="01E0" w:firstRow="1" w:lastRow="1" w:firstColumn="1" w:lastColumn="1" w:noHBand="0" w:noVBand="0"/>
      </w:tblPr>
      <w:tblGrid>
        <w:gridCol w:w="10031"/>
        <w:gridCol w:w="4700"/>
      </w:tblGrid>
      <w:tr w:rsidR="00092B34" w:rsidTr="00092B34">
        <w:trPr>
          <w:trHeight w:val="1087"/>
        </w:trPr>
        <w:tc>
          <w:tcPr>
            <w:tcW w:w="10031" w:type="dxa"/>
          </w:tcPr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Ипатовского муниципального округа</w:t>
            </w:r>
          </w:p>
          <w:p w:rsidR="00092B34" w:rsidRDefault="00092B3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                                                                       В.Н. Шейкина</w:t>
            </w:r>
          </w:p>
          <w:p w:rsidR="00092B34" w:rsidRDefault="00092B34">
            <w:pPr>
              <w:spacing w:line="240" w:lineRule="exact"/>
              <w:ind w:right="-817"/>
              <w:jc w:val="lef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00" w:type="dxa"/>
          </w:tcPr>
          <w:p w:rsidR="00092B34" w:rsidRDefault="00092B34">
            <w:pPr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</w:tr>
    </w:tbl>
    <w:p w:rsidR="00092B34" w:rsidRDefault="00092B34" w:rsidP="00092B34">
      <w:pPr>
        <w:shd w:val="clear" w:color="auto" w:fill="FFFFFF"/>
        <w:spacing w:line="240" w:lineRule="exact"/>
        <w:ind w:right="-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:rsidR="00092B34" w:rsidRDefault="00092B34" w:rsidP="00092B3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 xml:space="preserve">Проект постановления подготовил и вносит </w:t>
      </w:r>
      <w:r>
        <w:rPr>
          <w:rFonts w:ascii="Times New Roman" w:hAnsi="Times New Roman"/>
          <w:sz w:val="28"/>
          <w:szCs w:val="28"/>
        </w:rPr>
        <w:t>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2B34" w:rsidRPr="0053055E" w:rsidRDefault="00092B34" w:rsidP="00092B3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Л.С. Дугинец </w:t>
      </w:r>
    </w:p>
    <w:p w:rsidR="00092B34" w:rsidRDefault="00092B34" w:rsidP="00092B34">
      <w:pPr>
        <w:spacing w:line="240" w:lineRule="exact"/>
        <w:rPr>
          <w:rFonts w:ascii="Times New Roman" w:eastAsia="Arial" w:hAnsi="Times New Roman"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>Проект визируют: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312"/>
        <w:gridCol w:w="4727"/>
      </w:tblGrid>
      <w:tr w:rsidR="00092B34" w:rsidTr="00975BAA">
        <w:trPr>
          <w:trHeight w:val="817"/>
        </w:trPr>
        <w:tc>
          <w:tcPr>
            <w:tcW w:w="4312" w:type="dxa"/>
          </w:tcPr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Первый заместитель главы администрации Ипатовского муниципального округа Ставропольского края                                        </w:t>
            </w:r>
          </w:p>
          <w:p w:rsidR="00092B34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27" w:type="dxa"/>
          </w:tcPr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              Т.А. Фоменко</w:t>
            </w: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092B34">
            <w:pPr>
              <w:spacing w:line="240" w:lineRule="exact"/>
              <w:ind w:right="-675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</w:tc>
      </w:tr>
    </w:tbl>
    <w:p w:rsidR="00975BAA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 xml:space="preserve">Временно исполняющий обязанности заместителя </w:t>
      </w:r>
    </w:p>
    <w:p w:rsidR="00975BAA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 xml:space="preserve">главы администрации, Ипатовского </w:t>
      </w:r>
    </w:p>
    <w:p w:rsidR="00975BAA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края, </w:t>
      </w:r>
    </w:p>
    <w:p w:rsidR="00975BAA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 xml:space="preserve">начальник отдела социального развития и </w:t>
      </w:r>
    </w:p>
    <w:p w:rsidR="00975BAA" w:rsidRPr="00931C53" w:rsidRDefault="00975BAA" w:rsidP="00975BAA">
      <w:pPr>
        <w:tabs>
          <w:tab w:val="left" w:pos="676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>общественной безопасности</w:t>
      </w:r>
      <w:r>
        <w:rPr>
          <w:rFonts w:ascii="Times New Roman" w:hAnsi="Times New Roman"/>
          <w:sz w:val="28"/>
          <w:szCs w:val="28"/>
        </w:rPr>
        <w:tab/>
        <w:t>Е.Ю. Калиниченко</w:t>
      </w:r>
    </w:p>
    <w:p w:rsidR="00975BAA" w:rsidRPr="00931C53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975BAA" w:rsidRPr="00931C53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>муниципального округа</w:t>
      </w:r>
    </w:p>
    <w:p w:rsidR="00975BAA" w:rsidRPr="00931C53" w:rsidRDefault="00975BAA" w:rsidP="00975B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1C5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</w:p>
    <w:p w:rsidR="00975BAA" w:rsidRDefault="00975BAA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p w:rsidR="00975BAA" w:rsidRDefault="00975BAA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3"/>
        <w:gridCol w:w="5088"/>
      </w:tblGrid>
      <w:tr w:rsidR="00092B34" w:rsidTr="00092B34">
        <w:tc>
          <w:tcPr>
            <w:tcW w:w="4555" w:type="dxa"/>
            <w:hideMark/>
          </w:tcPr>
          <w:p w:rsidR="00DA449E" w:rsidRDefault="00092B34">
            <w:pPr>
              <w:spacing w:line="240" w:lineRule="exac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bookmarkStart w:id="1" w:name="_Hlk496344149"/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Начальник отдела правового и кадрового обеспечения администрации Ипатовского муниципального округа Ставропольского края        </w:t>
            </w:r>
          </w:p>
          <w:p w:rsidR="00DA449E" w:rsidRP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DA449E" w:rsidRPr="00DA449E" w:rsidRDefault="00DA449E" w:rsidP="00DA449E">
            <w:pPr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76" w:type="dxa"/>
          </w:tcPr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53055E" w:rsidP="00092B34">
            <w:pPr>
              <w:spacing w:line="240" w:lineRule="exact"/>
              <w:ind w:right="-784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</w:t>
            </w:r>
            <w:r w:rsidR="00092B34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М.А. Коваленко</w:t>
            </w:r>
          </w:p>
          <w:p w:rsidR="00092B34" w:rsidRDefault="00092B34" w:rsidP="00092B34">
            <w:pPr>
              <w:spacing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  <w:p w:rsidR="00092B34" w:rsidRDefault="00092B34">
            <w:pPr>
              <w:spacing w:line="240" w:lineRule="exact"/>
              <w:ind w:right="-784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:rsidR="00092B34" w:rsidRDefault="00092B34">
            <w:pPr>
              <w:spacing w:line="240" w:lineRule="exact"/>
              <w:jc w:val="right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</w:p>
        </w:tc>
      </w:tr>
      <w:bookmarkEnd w:id="1"/>
    </w:tbl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p w:rsidR="00975BAA" w:rsidRDefault="00975BAA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>Рассылка:</w:t>
      </w:r>
    </w:p>
    <w:p w:rsidR="00092B34" w:rsidRDefault="00092B34" w:rsidP="00092B34">
      <w:pPr>
        <w:spacing w:after="0" w:line="240" w:lineRule="exact"/>
        <w:rPr>
          <w:rFonts w:ascii="Times New Roman" w:eastAsia="Arial" w:hAnsi="Times New Roman"/>
          <w:sz w:val="28"/>
          <w:szCs w:val="28"/>
          <w:lang w:eastAsia="en-US"/>
        </w:rPr>
      </w:pP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en-US" w:bidi="en-US"/>
        </w:rPr>
      </w:pPr>
      <w:r>
        <w:rPr>
          <w:rFonts w:ascii="Times New Roman" w:eastAsia="Calibri" w:hAnsi="Times New Roman"/>
          <w:sz w:val="28"/>
          <w:lang w:eastAsia="en-US" w:bidi="en-US"/>
        </w:rPr>
        <w:t>Дело</w:t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en-US" w:bidi="en-US"/>
        </w:rPr>
      </w:pPr>
      <w:r>
        <w:rPr>
          <w:rFonts w:ascii="Times New Roman" w:eastAsia="Calibri" w:hAnsi="Times New Roman"/>
          <w:sz w:val="28"/>
          <w:lang w:eastAsia="en-US" w:bidi="en-US"/>
        </w:rPr>
        <w:t>Дугинец Л.С.</w:t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lang w:eastAsia="en-US" w:bidi="en-US"/>
        </w:rPr>
        <w:tab/>
        <w:t xml:space="preserve">          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Регистр (Холин)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Консультант – Плюс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Сайт (независимая экспертиза)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>1</w:t>
      </w:r>
    </w:p>
    <w:p w:rsidR="00092B34" w:rsidRDefault="00092B34" w:rsidP="00092B34">
      <w:pPr>
        <w:spacing w:after="0" w:line="240" w:lineRule="exact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Регистр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 xml:space="preserve">          1</w:t>
      </w:r>
    </w:p>
    <w:p w:rsidR="00092B34" w:rsidRDefault="00092B34" w:rsidP="00092B34">
      <w:pPr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Отдел по связям с общественностью (на сайт)</w:t>
      </w:r>
      <w:r>
        <w:rPr>
          <w:rFonts w:ascii="Times New Roman" w:eastAsia="Calibri" w:hAnsi="Times New Roman"/>
          <w:sz w:val="28"/>
          <w:lang w:eastAsia="zh-CN" w:bidi="en-US"/>
        </w:rPr>
        <w:tab/>
      </w:r>
      <w:r>
        <w:rPr>
          <w:rFonts w:ascii="Times New Roman" w:eastAsia="Calibri" w:hAnsi="Times New Roman"/>
          <w:sz w:val="28"/>
          <w:lang w:eastAsia="zh-CN" w:bidi="en-US"/>
        </w:rPr>
        <w:tab/>
        <w:t xml:space="preserve">                               1</w:t>
      </w:r>
    </w:p>
    <w:p w:rsidR="00092B34" w:rsidRDefault="00092B34" w:rsidP="00092B34">
      <w:pPr>
        <w:tabs>
          <w:tab w:val="left" w:pos="7740"/>
        </w:tabs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Ипатовская централизованная                                                                      1</w:t>
      </w:r>
    </w:p>
    <w:p w:rsidR="00092B34" w:rsidRDefault="00092B34" w:rsidP="00092B34">
      <w:pPr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библиотечная система</w:t>
      </w:r>
    </w:p>
    <w:p w:rsidR="00092B34" w:rsidRDefault="006B385E" w:rsidP="00092B34">
      <w:pPr>
        <w:spacing w:after="0"/>
        <w:rPr>
          <w:rFonts w:ascii="Times New Roman" w:eastAsia="Calibri" w:hAnsi="Times New Roman"/>
          <w:sz w:val="28"/>
          <w:lang w:eastAsia="zh-CN" w:bidi="en-US"/>
        </w:rPr>
      </w:pPr>
      <w:r>
        <w:rPr>
          <w:rFonts w:ascii="Times New Roman" w:eastAsia="Calibri" w:hAnsi="Times New Roman"/>
          <w:sz w:val="28"/>
          <w:lang w:eastAsia="zh-CN" w:bidi="en-US"/>
        </w:rPr>
        <w:t>Прокурату</w:t>
      </w:r>
      <w:r w:rsidR="00092B34">
        <w:rPr>
          <w:rFonts w:ascii="Times New Roman" w:eastAsia="Calibri" w:hAnsi="Times New Roman"/>
          <w:sz w:val="28"/>
          <w:lang w:eastAsia="zh-CN" w:bidi="en-US"/>
        </w:rPr>
        <w:t>ра (проект)                                                                                    1</w:t>
      </w:r>
    </w:p>
    <w:p w:rsidR="00445333" w:rsidRPr="0082416C" w:rsidRDefault="0044533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45333" w:rsidRPr="0082416C" w:rsidRDefault="0044533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45333" w:rsidRDefault="0044533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E4B97" w:rsidRDefault="002E4B97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E4B97" w:rsidRDefault="002E4B97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31F01" w:rsidRDefault="00C31F01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E4B97" w:rsidRPr="0082416C" w:rsidRDefault="002E4B97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82A93" w:rsidRDefault="00C82A93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096A" w:rsidRDefault="005E096A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92B34" w:rsidRDefault="00092B34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97310" w:rsidRDefault="00997310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97310" w:rsidRPr="0082416C" w:rsidRDefault="00997310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856"/>
      </w:tblGrid>
      <w:tr w:rsidR="00C82A93" w:rsidRPr="0082416C" w:rsidTr="00C82A93">
        <w:tc>
          <w:tcPr>
            <w:tcW w:w="4956" w:type="dxa"/>
          </w:tcPr>
          <w:p w:rsidR="00C82A93" w:rsidRPr="0082416C" w:rsidRDefault="00C82A93" w:rsidP="00F452C9">
            <w:pPr>
              <w:spacing w:line="240" w:lineRule="exact"/>
              <w:ind w:right="7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670E5" w:rsidRPr="0082416C" w:rsidRDefault="006670E5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445333"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5E096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C82A93" w:rsidRPr="0082416C" w:rsidRDefault="00C82A93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82A93" w:rsidRPr="0082416C" w:rsidRDefault="005E096A" w:rsidP="00BC7CFB">
            <w:pPr>
              <w:spacing w:after="0" w:line="240" w:lineRule="exact"/>
              <w:ind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_________ 2024</w:t>
            </w:r>
            <w:r w:rsidR="00C82A93" w:rsidRPr="00824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           № </w:t>
            </w:r>
          </w:p>
          <w:p w:rsidR="00C82A93" w:rsidRPr="0082416C" w:rsidRDefault="00C82A93" w:rsidP="00F452C9">
            <w:pPr>
              <w:spacing w:line="240" w:lineRule="exact"/>
              <w:ind w:right="7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1C37" w:rsidRPr="0082416C" w:rsidRDefault="00271C37" w:rsidP="00BC7CFB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AE0" w:rsidRPr="0082416C" w:rsidRDefault="00445333" w:rsidP="00BC7CFB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6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комиссии по ежегодному основному </w:t>
      </w:r>
      <w:r w:rsidRPr="008241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Pr="0082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находящихся на территории Ипа</w:t>
      </w:r>
      <w:bookmarkStart w:id="2" w:name="_GoBack"/>
      <w:bookmarkEnd w:id="2"/>
      <w:r w:rsidRPr="0082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товского </w:t>
      </w:r>
      <w:r w:rsidR="005E0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82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 Ставропольского края</w:t>
      </w:r>
    </w:p>
    <w:p w:rsidR="00445333" w:rsidRPr="0082416C" w:rsidRDefault="00445333" w:rsidP="00445333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5333" w:rsidRPr="0082416C" w:rsidRDefault="00445333" w:rsidP="00420B29">
      <w:pPr>
        <w:pStyle w:val="a4"/>
        <w:numPr>
          <w:ilvl w:val="0"/>
          <w:numId w:val="10"/>
        </w:numPr>
        <w:tabs>
          <w:tab w:val="left" w:pos="7716"/>
        </w:tabs>
        <w:suppressAutoHyphens/>
        <w:autoSpaceDE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445333" w:rsidRPr="0082416C" w:rsidRDefault="006D485B" w:rsidP="00262B38">
      <w:pPr>
        <w:tabs>
          <w:tab w:val="left" w:pos="7716"/>
        </w:tabs>
        <w:suppressAutoHyphens/>
        <w:autoSpaceDE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по ежегодному основному </w:t>
      </w:r>
      <w:r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находящихся на территории 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C31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- </w:t>
      </w:r>
      <w:r w:rsidR="00C31F01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омиссия</w:t>
      </w:r>
      <w:r w:rsidR="00F662DC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детские игровые и спортивные площадки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является постоянно действующим коллегиальным органом, осуществляющим полномочия по 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 соответствия технического состояния оборудования н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а детских игровых и спортивных площадках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требованиям безопасности</w:t>
      </w:r>
      <w:r w:rsidR="00E264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5333" w:rsidRPr="0082416C" w:rsidRDefault="006D485B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в своей работе руководствуется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</w:t>
      </w:r>
      <w:r w:rsidR="00525A6D">
        <w:rPr>
          <w:rFonts w:ascii="Times New Roman" w:eastAsia="Times New Roman" w:hAnsi="Times New Roman" w:cs="Times New Roman"/>
          <w:sz w:val="28"/>
          <w:szCs w:val="28"/>
          <w:lang w:eastAsia="ar-SA"/>
        </w:rPr>
        <w:t>титуцией Российской Федерации, ф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едеральными законам</w:t>
      </w:r>
      <w:r w:rsidR="00525A6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иными нормативными правовыми актами Российской Федерации,</w:t>
      </w:r>
      <w:r w:rsidR="00BE4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0B29" w:rsidRPr="0082416C">
        <w:rPr>
          <w:rFonts w:ascii="Times New Roman" w:hAnsi="Times New Roman" w:cs="Times New Roman"/>
          <w:sz w:val="28"/>
          <w:szCs w:val="28"/>
        </w:rPr>
        <w:t xml:space="preserve">ГОСТ Р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требования», утвержденным приказом Федерального агентства по техническому регулированию и метрологии от 24 июня 2013г.№ 182-ст, ГОСТ Р 55677-2013 «Национальный стандарт Российской Федерации. Оборудование детских спортивных площадок. Безопасность конструкции и методы испытаний. Общие требования», утвержденным приказом Федерального агентства по техническому регулированию и метрологии от 28 октября 2013г. № 1282-ст,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муниципальными правовыми актами </w:t>
      </w:r>
      <w:r w:rsidR="00420B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9973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420B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262B38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настоящим Положением</w:t>
      </w:r>
      <w:r w:rsidR="00420B29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45333" w:rsidRPr="0082416C" w:rsidRDefault="00420B29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определяет задачи и компетенцию 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омиссии, регламент ее работы.</w:t>
      </w:r>
    </w:p>
    <w:p w:rsidR="00445333" w:rsidRPr="0082416C" w:rsidRDefault="00445333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5333" w:rsidRPr="0082416C" w:rsidRDefault="00420B29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45333"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Основные задачи </w:t>
      </w:r>
      <w:r w:rsidR="007D02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r w:rsidR="00445333" w:rsidRPr="008241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омиссии</w:t>
      </w:r>
    </w:p>
    <w:p w:rsidR="00445333" w:rsidRPr="0082416C" w:rsidRDefault="00445333" w:rsidP="00246334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31AC" w:rsidRDefault="00420B29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</w:t>
      </w:r>
      <w:r w:rsidR="00E26465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</w:t>
      </w:r>
      <w:r w:rsidR="00E26465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913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являют</w:t>
      </w:r>
      <w:r w:rsidR="00963328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9131A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D02EE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7D0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r w:rsidR="00262B38" w:rsidRPr="0082416C">
        <w:rPr>
          <w:rFonts w:ascii="Times New Roman" w:eastAsia="Times New Roman" w:hAnsi="Times New Roman" w:cs="Times New Roman"/>
          <w:sz w:val="28"/>
          <w:szCs w:val="28"/>
        </w:rPr>
        <w:t xml:space="preserve">ежегодного основного </w:t>
      </w:r>
      <w:r w:rsidR="00262B38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7D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2A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соответствие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технического состояния игрового и спортивного оборудования требованиям безопасности;</w:t>
      </w:r>
    </w:p>
    <w:p w:rsidR="009131AC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ыработка рекомендаций по устранению неисправностей 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оборудования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детских игровых и спортивных площадок;</w:t>
      </w:r>
    </w:p>
    <w:p w:rsidR="009131AC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принятие решений о демонтаже неисправных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элементов 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оборудования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детских и</w:t>
      </w:r>
      <w:r w:rsidR="007D02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ровых и спортивных площадок при наличии неисправностей, устранение которых невозможно;</w:t>
      </w:r>
    </w:p>
    <w:p w:rsidR="009131AC" w:rsidRPr="0082416C" w:rsidRDefault="009131AC" w:rsidP="001C539A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принятие решений о списании непригодного</w:t>
      </w:r>
      <w:r w:rsidR="00875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</w:t>
      </w:r>
      <w:r w:rsidR="00505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875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дальнейшего </w:t>
      </w:r>
      <w:r w:rsidR="00505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оборудования</w:t>
      </w:r>
      <w:r w:rsidR="00875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детских игровых и спортивных площадок</w:t>
      </w:r>
      <w:r w:rsidR="00505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872A0" w:rsidRPr="0082416C" w:rsidRDefault="000872A0" w:rsidP="005C5D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5DD1" w:rsidRPr="0082416C" w:rsidRDefault="0050512F" w:rsidP="005C5D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5DD1" w:rsidRPr="0082416C">
        <w:rPr>
          <w:rFonts w:ascii="Times New Roman" w:hAnsi="Times New Roman" w:cs="Times New Roman"/>
          <w:sz w:val="28"/>
          <w:szCs w:val="28"/>
        </w:rPr>
        <w:t>. Состав</w:t>
      </w:r>
      <w:r>
        <w:rPr>
          <w:rFonts w:ascii="Times New Roman" w:hAnsi="Times New Roman" w:cs="Times New Roman"/>
          <w:sz w:val="28"/>
          <w:szCs w:val="28"/>
        </w:rPr>
        <w:t xml:space="preserve"> и порядок работы</w:t>
      </w:r>
      <w:r w:rsidR="005C5DD1" w:rsidRPr="0082416C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5C5DD1" w:rsidRPr="0082416C" w:rsidRDefault="005C5DD1" w:rsidP="005C5DD1">
      <w:pPr>
        <w:pStyle w:val="ConsPlusNormal"/>
      </w:pPr>
    </w:p>
    <w:p w:rsidR="006B385E" w:rsidRDefault="006B385E" w:rsidP="00340C6E">
      <w:pPr>
        <w:pStyle w:val="ConsPlusNormal"/>
        <w:spacing w:after="0" w:line="240" w:lineRule="auto"/>
        <w:ind w:firstLine="540"/>
        <w:jc w:val="both"/>
      </w:pPr>
      <w:r>
        <w:t>5. Комиссия образуется постановлением администрации Ипатовского муниципального округа Ставропольского края, которым утверждается её состав.</w:t>
      </w:r>
    </w:p>
    <w:p w:rsidR="005C5DD1" w:rsidRDefault="006B385E" w:rsidP="00340C6E">
      <w:pPr>
        <w:pStyle w:val="ConsPlusNormal"/>
        <w:spacing w:after="0" w:line="240" w:lineRule="auto"/>
        <w:ind w:firstLine="540"/>
        <w:jc w:val="both"/>
      </w:pPr>
      <w:r>
        <w:t>6</w:t>
      </w:r>
      <w:r w:rsidR="0050512F">
        <w:t>.</w:t>
      </w:r>
      <w:r w:rsidR="005C5DD1" w:rsidRPr="00340C6E">
        <w:t xml:space="preserve"> В состав комиссии входят председатель комиссии, заместитель председателя комиссии, секретарь комиссии и члены комиссии.</w:t>
      </w:r>
    </w:p>
    <w:p w:rsidR="00311278" w:rsidRDefault="00311278" w:rsidP="0031127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0C6E">
        <w:rPr>
          <w:rFonts w:ascii="Times New Roman" w:eastAsia="Times New Roman" w:hAnsi="Times New Roman" w:cs="Times New Roman"/>
          <w:sz w:val="28"/>
          <w:szCs w:val="28"/>
        </w:rPr>
        <w:t>Комиссия вправе приглашать на свои заседания лиц, являющихся балансодержателями</w:t>
      </w:r>
      <w:r w:rsidRPr="0034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игровых и спортивных площадок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11717" w:rsidRDefault="00A11717" w:rsidP="0031127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40C6E"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большинством голосов от числа присутствующих на заседании членов </w:t>
      </w:r>
      <w:r w:rsidR="00875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0C6E">
        <w:rPr>
          <w:rFonts w:ascii="Times New Roman" w:eastAsia="Times New Roman" w:hAnsi="Times New Roman" w:cs="Times New Roman"/>
          <w:sz w:val="28"/>
          <w:szCs w:val="28"/>
        </w:rPr>
        <w:t xml:space="preserve">омиссии. При равенстве голосов голос председателя </w:t>
      </w:r>
      <w:r w:rsidR="00875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0C6E">
        <w:rPr>
          <w:rFonts w:ascii="Times New Roman" w:eastAsia="Times New Roman" w:hAnsi="Times New Roman" w:cs="Times New Roman"/>
          <w:sz w:val="28"/>
          <w:szCs w:val="28"/>
        </w:rPr>
        <w:t>омиссии является решающим.</w:t>
      </w:r>
    </w:p>
    <w:p w:rsidR="005C5DD1" w:rsidRPr="00340C6E" w:rsidRDefault="006B385E" w:rsidP="00340C6E">
      <w:pPr>
        <w:pStyle w:val="ConsPlusNormal"/>
        <w:spacing w:after="0" w:line="240" w:lineRule="auto"/>
        <w:ind w:firstLine="540"/>
        <w:jc w:val="both"/>
      </w:pPr>
      <w:r>
        <w:t>7</w:t>
      </w:r>
      <w:r w:rsidR="0053055E">
        <w:t xml:space="preserve">. </w:t>
      </w:r>
      <w:r w:rsidR="005C5DD1" w:rsidRPr="00340C6E">
        <w:t>Председатель комиссии осуществляет общее руководство деятельностью комиссии, организует ее работу, дает поручения секретарю и членам комиссии.</w:t>
      </w:r>
    </w:p>
    <w:p w:rsidR="005C5DD1" w:rsidRPr="00340C6E" w:rsidRDefault="006B385E" w:rsidP="00340C6E">
      <w:pPr>
        <w:pStyle w:val="ConsPlusNormal"/>
        <w:spacing w:after="0" w:line="240" w:lineRule="auto"/>
        <w:ind w:firstLine="540"/>
        <w:jc w:val="both"/>
      </w:pPr>
      <w:r>
        <w:t>8</w:t>
      </w:r>
      <w:r w:rsidR="005C5DD1" w:rsidRPr="00340C6E">
        <w:t>. Полномочия председателя комиссии в случае его отсутствия осуществляет заместитель председателя комиссии.</w:t>
      </w:r>
    </w:p>
    <w:p w:rsidR="00510A48" w:rsidRDefault="006B385E" w:rsidP="00340C6E">
      <w:pPr>
        <w:pStyle w:val="ConsPlusNormal"/>
        <w:spacing w:after="0" w:line="240" w:lineRule="auto"/>
        <w:ind w:firstLine="540"/>
        <w:jc w:val="both"/>
        <w:rPr>
          <w:bCs/>
          <w:color w:val="000000"/>
        </w:rPr>
      </w:pPr>
      <w:r>
        <w:t>9</w:t>
      </w:r>
      <w:r w:rsidR="005C5DD1" w:rsidRPr="00340C6E">
        <w:t xml:space="preserve">. Секретарь комиссии обеспечивает деятельность комиссии, </w:t>
      </w:r>
      <w:r w:rsidR="0050512F">
        <w:t>составляет график проведения</w:t>
      </w:r>
      <w:r w:rsidR="00311278">
        <w:t xml:space="preserve"> осмотров,</w:t>
      </w:r>
      <w:r w:rsidR="005C5DD1" w:rsidRPr="00340C6E">
        <w:t xml:space="preserve"> сообщает членам комиссии о месте, дате и времени проведения </w:t>
      </w:r>
      <w:r w:rsidR="00311278">
        <w:t xml:space="preserve">выезда </w:t>
      </w:r>
      <w:r w:rsidR="005C5DD1" w:rsidRPr="00340C6E">
        <w:t xml:space="preserve">комиссии, </w:t>
      </w:r>
      <w:r w:rsidR="00FD2EBD">
        <w:rPr>
          <w:rFonts w:ascii="Times New Roman CYR" w:hAnsi="Times New Roman CYR" w:cs="Times New Roman CYR"/>
        </w:rPr>
        <w:t>ведет</w:t>
      </w:r>
      <w:r w:rsidR="00FD2EBD" w:rsidRPr="00D96568">
        <w:rPr>
          <w:rFonts w:ascii="Times New Roman CYR" w:hAnsi="Times New Roman CYR" w:cs="Times New Roman CYR"/>
        </w:rPr>
        <w:t xml:space="preserve"> журнал результатов контроля за техническим состоянием оборудования детских игровых и спортивных площадок</w:t>
      </w:r>
      <w:r w:rsidR="00510A48">
        <w:rPr>
          <w:rFonts w:ascii="Times New Roman CYR" w:hAnsi="Times New Roman CYR" w:cs="Times New Roman CYR"/>
        </w:rPr>
        <w:t xml:space="preserve">, находящихся в собственности Ипатовского </w:t>
      </w:r>
      <w:r>
        <w:rPr>
          <w:rFonts w:ascii="Times New Roman CYR" w:hAnsi="Times New Roman CYR" w:cs="Times New Roman CYR"/>
        </w:rPr>
        <w:t>муниципального</w:t>
      </w:r>
      <w:r w:rsidR="00510A48">
        <w:rPr>
          <w:rFonts w:ascii="Times New Roman CYR" w:hAnsi="Times New Roman CYR" w:cs="Times New Roman CYR"/>
        </w:rPr>
        <w:t xml:space="preserve"> округа Ставропольского края</w:t>
      </w:r>
      <w:r w:rsidR="00FD2EBD" w:rsidRPr="00D96568">
        <w:rPr>
          <w:rFonts w:ascii="Times New Roman CYR" w:hAnsi="Times New Roman CYR" w:cs="Times New Roman CYR"/>
        </w:rPr>
        <w:t xml:space="preserve"> </w:t>
      </w:r>
      <w:r w:rsidR="00FD2EBD" w:rsidRPr="00340C6E">
        <w:t>по форме</w:t>
      </w:r>
      <w:r w:rsidR="00FD2EBD">
        <w:t>,</w:t>
      </w:r>
      <w:r w:rsidR="00FD2EBD" w:rsidRPr="00340C6E">
        <w:t xml:space="preserve">  согласно приложению </w:t>
      </w:r>
      <w:r w:rsidR="00FD2EBD">
        <w:t>2</w:t>
      </w:r>
      <w:r w:rsidR="00FD2EBD" w:rsidRPr="00340C6E">
        <w:t xml:space="preserve"> к </w:t>
      </w:r>
      <w:r w:rsidR="00FD2EBD" w:rsidRPr="00340C6E">
        <w:rPr>
          <w:color w:val="000000"/>
        </w:rPr>
        <w:t>Порядку</w:t>
      </w:r>
      <w:r w:rsidR="00FD2EBD" w:rsidRPr="00340C6E">
        <w:rPr>
          <w:bCs/>
          <w:color w:val="000000"/>
        </w:rPr>
        <w:t xml:space="preserve"> проведения </w:t>
      </w:r>
      <w:r w:rsidR="00FD2EBD" w:rsidRPr="00340C6E">
        <w:rPr>
          <w:color w:val="000000"/>
        </w:rPr>
        <w:t>осмотра и проверки оборудования детских игровых и спортивных площадок</w:t>
      </w:r>
      <w:r w:rsidR="00FD2EBD" w:rsidRPr="00340C6E">
        <w:rPr>
          <w:bCs/>
          <w:color w:val="000000"/>
        </w:rPr>
        <w:t xml:space="preserve">, находящихся на территории Ипатовского </w:t>
      </w:r>
      <w:r w:rsidR="00997310">
        <w:rPr>
          <w:bCs/>
          <w:color w:val="000000"/>
        </w:rPr>
        <w:t>муниципального</w:t>
      </w:r>
      <w:r w:rsidR="00FD2EBD" w:rsidRPr="00340C6E">
        <w:rPr>
          <w:bCs/>
          <w:color w:val="000000"/>
        </w:rPr>
        <w:t xml:space="preserve"> округа Ставропольского края</w:t>
      </w:r>
      <w:r w:rsidR="00FD2EBD" w:rsidRPr="00340C6E">
        <w:t xml:space="preserve">, утвержденному постановлением администрации </w:t>
      </w:r>
      <w:r w:rsidR="00FD2EBD" w:rsidRPr="00D42F5A">
        <w:t xml:space="preserve">Ипатовского </w:t>
      </w:r>
      <w:r w:rsidR="005E096A" w:rsidRPr="00D42F5A">
        <w:t xml:space="preserve">муниципального </w:t>
      </w:r>
      <w:r w:rsidR="00FD2EBD" w:rsidRPr="00D42F5A">
        <w:t xml:space="preserve">округа Ставропольского края от  </w:t>
      </w:r>
      <w:r>
        <w:t>17</w:t>
      </w:r>
      <w:r w:rsidR="00DA449E" w:rsidRPr="00D42F5A">
        <w:t xml:space="preserve"> </w:t>
      </w:r>
      <w:r w:rsidR="00997310" w:rsidRPr="00D42F5A">
        <w:t xml:space="preserve">апреля 2024 </w:t>
      </w:r>
      <w:r w:rsidR="00FD2EBD" w:rsidRPr="00D42F5A">
        <w:t>г. №</w:t>
      </w:r>
      <w:r>
        <w:t>466</w:t>
      </w:r>
      <w:r w:rsidR="00D42F5A">
        <w:t xml:space="preserve"> </w:t>
      </w:r>
      <w:r w:rsidR="00FD2EBD" w:rsidRPr="00D42F5A">
        <w:t xml:space="preserve"> «</w:t>
      </w:r>
      <w:r w:rsidR="00FD2EBD" w:rsidRPr="005E096A">
        <w:rPr>
          <w:bCs/>
          <w:color w:val="000000" w:themeColor="text1"/>
        </w:rPr>
        <w:t xml:space="preserve">Об утверждении порядка проведения </w:t>
      </w:r>
      <w:r w:rsidR="00FD2EBD" w:rsidRPr="005E096A">
        <w:rPr>
          <w:color w:val="000000" w:themeColor="text1"/>
        </w:rPr>
        <w:t>осмотра и проверки оборудования детских игровых и спортивных площадок</w:t>
      </w:r>
      <w:r w:rsidR="00FD2EBD" w:rsidRPr="005E096A">
        <w:rPr>
          <w:bCs/>
          <w:color w:val="000000" w:themeColor="text1"/>
        </w:rPr>
        <w:t xml:space="preserve">, находящихся на территории Ипатовского </w:t>
      </w:r>
      <w:r w:rsidR="005E096A">
        <w:rPr>
          <w:bCs/>
          <w:color w:val="000000" w:themeColor="text1"/>
        </w:rPr>
        <w:t>муниципального</w:t>
      </w:r>
      <w:r w:rsidR="00FD2EBD" w:rsidRPr="005E096A">
        <w:rPr>
          <w:bCs/>
          <w:color w:val="000000" w:themeColor="text1"/>
        </w:rPr>
        <w:t xml:space="preserve"> округа Ставропольского края» (далее-</w:t>
      </w:r>
      <w:r w:rsidR="00510A48" w:rsidRPr="005E096A">
        <w:rPr>
          <w:bCs/>
          <w:color w:val="000000" w:themeColor="text1"/>
        </w:rPr>
        <w:t>Порядок</w:t>
      </w:r>
      <w:r w:rsidR="00FD2EBD" w:rsidRPr="005E096A">
        <w:rPr>
          <w:bCs/>
          <w:color w:val="000000" w:themeColor="text1"/>
        </w:rPr>
        <w:t xml:space="preserve">), </w:t>
      </w:r>
      <w:r w:rsidR="00510A48" w:rsidRPr="005E096A">
        <w:rPr>
          <w:bCs/>
          <w:color w:val="000000" w:themeColor="text1"/>
        </w:rPr>
        <w:t xml:space="preserve">выполняет поручения председателя по вопросам деятельности комиссии. </w:t>
      </w:r>
    </w:p>
    <w:p w:rsidR="00311278" w:rsidRDefault="006B385E" w:rsidP="00340C6E">
      <w:pPr>
        <w:pStyle w:val="ConsPlusNormal"/>
        <w:spacing w:after="0" w:line="240" w:lineRule="auto"/>
        <w:ind w:firstLine="540"/>
        <w:jc w:val="both"/>
      </w:pPr>
      <w:r>
        <w:t>10</w:t>
      </w:r>
      <w:r w:rsidR="00311278">
        <w:t>. Члены комиссии имеют право знакомиться с документами и материалами, касающимися деятельности комиссии.</w:t>
      </w:r>
    </w:p>
    <w:p w:rsidR="00311278" w:rsidRDefault="006B385E" w:rsidP="00311278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311278" w:rsidRPr="0034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Основной формой работы комиссии является проведение </w:t>
      </w:r>
      <w:r w:rsidR="00311278" w:rsidRPr="00340C6E">
        <w:rPr>
          <w:rFonts w:ascii="Times New Roman" w:eastAsia="Times New Roman" w:hAnsi="Times New Roman" w:cs="Times New Roman"/>
          <w:sz w:val="28"/>
          <w:szCs w:val="28"/>
        </w:rPr>
        <w:t xml:space="preserve">ежегодного основного </w:t>
      </w:r>
      <w:r w:rsidR="00311278" w:rsidRPr="00340C6E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 и проверки оборудования детских игровых и спортивных площадок</w:t>
      </w:r>
      <w:r w:rsidR="00311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10A48" w:rsidRPr="00340C6E" w:rsidRDefault="00510A48" w:rsidP="00311278">
      <w:pPr>
        <w:tabs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Осмотр проводится с периодичностью не более одного раза в 12 месяцев.</w:t>
      </w:r>
    </w:p>
    <w:p w:rsidR="00A11717" w:rsidRPr="007E7C74" w:rsidRDefault="006B385E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117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1717" w:rsidRPr="007E7C74">
        <w:rPr>
          <w:rFonts w:ascii="Times New Roman" w:hAnsi="Times New Roman"/>
          <w:sz w:val="28"/>
          <w:szCs w:val="28"/>
        </w:rPr>
        <w:t>В ходе ежегодного основного осмотра определяется: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E7C74">
        <w:rPr>
          <w:rFonts w:ascii="Times New Roman" w:hAnsi="Times New Roman"/>
          <w:sz w:val="28"/>
          <w:szCs w:val="28"/>
        </w:rPr>
        <w:t>наличие гниения деревянных элементов;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E7C74">
        <w:rPr>
          <w:rFonts w:ascii="Times New Roman" w:hAnsi="Times New Roman"/>
          <w:sz w:val="28"/>
          <w:szCs w:val="28"/>
        </w:rPr>
        <w:t>наличие коррозии металлических элементов;</w:t>
      </w:r>
    </w:p>
    <w:p w:rsidR="00A11717" w:rsidRDefault="00A11717" w:rsidP="00A1171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E7C74">
        <w:rPr>
          <w:rFonts w:ascii="Times New Roman" w:hAnsi="Times New Roman"/>
          <w:sz w:val="28"/>
          <w:szCs w:val="28"/>
        </w:rPr>
        <w:t xml:space="preserve">влияние выполненных ремонтных работ на безопасность оборудования. </w:t>
      </w:r>
    </w:p>
    <w:p w:rsidR="00A11717" w:rsidRPr="007E7C74" w:rsidRDefault="00A11717" w:rsidP="00A1171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C74">
        <w:rPr>
          <w:rFonts w:ascii="Times New Roman" w:hAnsi="Times New Roman"/>
          <w:sz w:val="28"/>
          <w:szCs w:val="28"/>
        </w:rPr>
        <w:t>Особое внимание уделяется скрытым, труднодоступным элементам оборудования.</w:t>
      </w:r>
    </w:p>
    <w:p w:rsidR="00A11717" w:rsidRPr="00340C6E" w:rsidRDefault="006B385E" w:rsidP="00A117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A117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1717" w:rsidRPr="00340C6E">
        <w:rPr>
          <w:rFonts w:ascii="Times New Roman" w:eastAsia="Times New Roman" w:hAnsi="Times New Roman" w:cs="Times New Roman"/>
          <w:sz w:val="28"/>
          <w:szCs w:val="28"/>
        </w:rPr>
        <w:t>Комиссия вправе проводить свои заседания при участии не менее двух третей состава комиссии.</w:t>
      </w:r>
    </w:p>
    <w:p w:rsidR="00510A48" w:rsidRDefault="006B385E" w:rsidP="00311278">
      <w:pPr>
        <w:pStyle w:val="ConsPlusNormal"/>
        <w:tabs>
          <w:tab w:val="left" w:pos="851"/>
          <w:tab w:val="left" w:pos="1134"/>
        </w:tabs>
        <w:spacing w:after="0" w:line="240" w:lineRule="auto"/>
        <w:ind w:firstLine="540"/>
        <w:jc w:val="both"/>
        <w:rPr>
          <w:bCs/>
          <w:color w:val="000000"/>
        </w:rPr>
      </w:pPr>
      <w:r>
        <w:t>14</w:t>
      </w:r>
      <w:r w:rsidR="00311278">
        <w:t>.</w:t>
      </w:r>
      <w:r w:rsidR="00D55479" w:rsidRPr="00340C6E">
        <w:t xml:space="preserve"> По результатам ежегодного основного осмотра и проверки  оборудования детских игровых и спортивных площадок</w:t>
      </w:r>
      <w:r w:rsidR="00510A48">
        <w:t xml:space="preserve"> секретарь </w:t>
      </w:r>
      <w:r w:rsidR="00311278">
        <w:t>к</w:t>
      </w:r>
      <w:r w:rsidR="00D55479" w:rsidRPr="00340C6E">
        <w:t>омисси</w:t>
      </w:r>
      <w:r w:rsidR="00510A48">
        <w:t xml:space="preserve">и </w:t>
      </w:r>
      <w:r w:rsidR="00D55479" w:rsidRPr="00340C6E">
        <w:t xml:space="preserve">составляет акт </w:t>
      </w:r>
      <w:r w:rsidR="00510A48">
        <w:t xml:space="preserve">ежегодного основного осмотра и проверки оборудования детских игровых и спортивных площадок, находящихся на территории Ипатовского </w:t>
      </w:r>
      <w:r w:rsidR="005E096A">
        <w:t>муниципального</w:t>
      </w:r>
      <w:r w:rsidR="00510A48">
        <w:t xml:space="preserve"> округа Ставропольского края  п</w:t>
      </w:r>
      <w:r w:rsidR="00D55479" w:rsidRPr="00340C6E">
        <w:t>о форме</w:t>
      </w:r>
      <w:r w:rsidR="00311278">
        <w:t>,</w:t>
      </w:r>
      <w:r w:rsidR="00D55479" w:rsidRPr="00340C6E">
        <w:t xml:space="preserve">  согласно приложению 1 к </w:t>
      </w:r>
      <w:r w:rsidR="00D55479" w:rsidRPr="00340C6E">
        <w:rPr>
          <w:color w:val="000000"/>
        </w:rPr>
        <w:t>Порядку</w:t>
      </w:r>
      <w:r w:rsidR="00510A48">
        <w:rPr>
          <w:color w:val="000000"/>
        </w:rPr>
        <w:t xml:space="preserve"> </w:t>
      </w:r>
      <w:r w:rsidR="000872A0" w:rsidRPr="00340C6E">
        <w:rPr>
          <w:bCs/>
          <w:color w:val="000000"/>
        </w:rPr>
        <w:t>(далее-Акт).</w:t>
      </w:r>
      <w:r w:rsidR="00311278">
        <w:rPr>
          <w:bCs/>
          <w:color w:val="000000"/>
        </w:rPr>
        <w:t xml:space="preserve"> </w:t>
      </w:r>
    </w:p>
    <w:p w:rsidR="005C5DD1" w:rsidRPr="00340C6E" w:rsidRDefault="00311278" w:rsidP="00311278">
      <w:pPr>
        <w:pStyle w:val="ConsPlusNormal"/>
        <w:tabs>
          <w:tab w:val="left" w:pos="851"/>
          <w:tab w:val="left" w:pos="1134"/>
        </w:tabs>
        <w:spacing w:after="0" w:line="240" w:lineRule="auto"/>
        <w:ind w:firstLine="540"/>
        <w:jc w:val="both"/>
      </w:pPr>
      <w:r>
        <w:rPr>
          <w:bCs/>
          <w:color w:val="000000"/>
        </w:rPr>
        <w:t xml:space="preserve">Акт должен содержать обоснованные выводы </w:t>
      </w:r>
      <w:r w:rsidRPr="007E7C74">
        <w:t>о соответствии (несоответствии) технического состояния игрового, спортивного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мер.</w:t>
      </w:r>
    </w:p>
    <w:p w:rsidR="00445333" w:rsidRPr="0082416C" w:rsidRDefault="00D55479" w:rsidP="0096332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16C">
        <w:rPr>
          <w:rFonts w:ascii="Times New Roman" w:eastAsia="Times New Roman" w:hAnsi="Times New Roman" w:cs="Times New Roman"/>
          <w:sz w:val="28"/>
          <w:szCs w:val="28"/>
        </w:rPr>
        <w:t>Акт подписыва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A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416C">
        <w:rPr>
          <w:rFonts w:ascii="Times New Roman" w:eastAsia="Times New Roman" w:hAnsi="Times New Roman" w:cs="Times New Roman"/>
          <w:sz w:val="28"/>
          <w:szCs w:val="28"/>
        </w:rPr>
        <w:t xml:space="preserve">омиссии.  </w:t>
      </w:r>
    </w:p>
    <w:p w:rsidR="00445333" w:rsidRDefault="006B385E" w:rsidP="00963328">
      <w:pPr>
        <w:tabs>
          <w:tab w:val="left" w:pos="1134"/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D55479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Акты хранятся в </w:t>
      </w:r>
      <w:r w:rsidR="00D55479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управлении по работе с территориями </w:t>
      </w:r>
      <w:r w:rsidR="00445333" w:rsidRPr="0082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246334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246334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A11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11717" w:rsidRPr="0082416C" w:rsidRDefault="006B385E" w:rsidP="00963328">
      <w:pPr>
        <w:tabs>
          <w:tab w:val="left" w:pos="1134"/>
          <w:tab w:val="left" w:pos="7716"/>
        </w:tabs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="00A11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Организационно-техническое обеспечение деятельности комиссии осуществляется управлением по работе с территориями администрации Ипатовского </w:t>
      </w:r>
      <w:r w:rsidR="005E0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A117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края.</w:t>
      </w: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Pr="0082416C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328" w:rsidRPr="0082416C" w:rsidRDefault="00963328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479" w:rsidRDefault="00D55479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B97" w:rsidRDefault="002E4B97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55E" w:rsidRDefault="0053055E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55E" w:rsidRDefault="0053055E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310" w:rsidRDefault="00997310" w:rsidP="00246334">
      <w:pPr>
        <w:tabs>
          <w:tab w:val="left" w:pos="7716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5AD" w:rsidRPr="0082416C" w:rsidRDefault="00E125AD" w:rsidP="00F452C9">
      <w:pPr>
        <w:spacing w:line="240" w:lineRule="exact"/>
        <w:ind w:right="707"/>
        <w:jc w:val="left"/>
        <w:rPr>
          <w:rFonts w:ascii="Times New Roman" w:hAnsi="Times New Roman" w:cs="Times New Roman"/>
          <w:sz w:val="28"/>
          <w:szCs w:val="28"/>
        </w:rPr>
      </w:pPr>
    </w:p>
    <w:p w:rsidR="005F56BD" w:rsidRPr="00B22B85" w:rsidRDefault="005F56BD">
      <w:pPr>
        <w:spacing w:line="240" w:lineRule="exact"/>
        <w:ind w:right="707"/>
        <w:jc w:val="left"/>
        <w:rPr>
          <w:rFonts w:ascii="Times New Roman" w:hAnsi="Times New Roman" w:cs="Times New Roman"/>
          <w:sz w:val="28"/>
          <w:szCs w:val="28"/>
        </w:rPr>
      </w:pPr>
    </w:p>
    <w:sectPr w:rsidR="005F56BD" w:rsidRPr="00B22B85" w:rsidSect="00007036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A7" w:rsidRDefault="00954AA7" w:rsidP="002C4F4A">
      <w:r>
        <w:separator/>
      </w:r>
    </w:p>
  </w:endnote>
  <w:endnote w:type="continuationSeparator" w:id="0">
    <w:p w:rsidR="00954AA7" w:rsidRDefault="00954AA7" w:rsidP="002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A7" w:rsidRDefault="00954AA7" w:rsidP="002C4F4A">
      <w:r>
        <w:separator/>
      </w:r>
    </w:p>
  </w:footnote>
  <w:footnote w:type="continuationSeparator" w:id="0">
    <w:p w:rsidR="00954AA7" w:rsidRDefault="00954AA7" w:rsidP="002C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8F71CF"/>
    <w:multiLevelType w:val="hybridMultilevel"/>
    <w:tmpl w:val="4A3419FA"/>
    <w:lvl w:ilvl="0" w:tplc="FC46A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F3858"/>
    <w:multiLevelType w:val="hybridMultilevel"/>
    <w:tmpl w:val="A3C2D06A"/>
    <w:lvl w:ilvl="0" w:tplc="6CAEA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1156"/>
    <w:multiLevelType w:val="hybridMultilevel"/>
    <w:tmpl w:val="8DE2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73D0B"/>
    <w:multiLevelType w:val="hybridMultilevel"/>
    <w:tmpl w:val="68D2B7D6"/>
    <w:lvl w:ilvl="0" w:tplc="5BFEA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036"/>
    <w:rsid w:val="000072E5"/>
    <w:rsid w:val="00010AC3"/>
    <w:rsid w:val="00031525"/>
    <w:rsid w:val="00034CED"/>
    <w:rsid w:val="00042072"/>
    <w:rsid w:val="000439D4"/>
    <w:rsid w:val="0004489D"/>
    <w:rsid w:val="000559BE"/>
    <w:rsid w:val="00063DCF"/>
    <w:rsid w:val="000666C6"/>
    <w:rsid w:val="000872A0"/>
    <w:rsid w:val="00092B34"/>
    <w:rsid w:val="0009680C"/>
    <w:rsid w:val="000B1F97"/>
    <w:rsid w:val="000B2EAA"/>
    <w:rsid w:val="000B5475"/>
    <w:rsid w:val="000E0C9E"/>
    <w:rsid w:val="000F177D"/>
    <w:rsid w:val="000F318F"/>
    <w:rsid w:val="000F37DC"/>
    <w:rsid w:val="000F63F4"/>
    <w:rsid w:val="001036E3"/>
    <w:rsid w:val="001106D9"/>
    <w:rsid w:val="001214F0"/>
    <w:rsid w:val="001279B9"/>
    <w:rsid w:val="00133A43"/>
    <w:rsid w:val="001376B0"/>
    <w:rsid w:val="001416EE"/>
    <w:rsid w:val="001508F7"/>
    <w:rsid w:val="0016360F"/>
    <w:rsid w:val="00185C1E"/>
    <w:rsid w:val="001B1CF1"/>
    <w:rsid w:val="001B33A8"/>
    <w:rsid w:val="001B52F3"/>
    <w:rsid w:val="001C539A"/>
    <w:rsid w:val="001D42E3"/>
    <w:rsid w:val="001D719E"/>
    <w:rsid w:val="001E4A4F"/>
    <w:rsid w:val="001E6A66"/>
    <w:rsid w:val="001F00CE"/>
    <w:rsid w:val="00201D67"/>
    <w:rsid w:val="00204B14"/>
    <w:rsid w:val="00212B74"/>
    <w:rsid w:val="002145FD"/>
    <w:rsid w:val="002270AC"/>
    <w:rsid w:val="00235C21"/>
    <w:rsid w:val="00242FD6"/>
    <w:rsid w:val="00246334"/>
    <w:rsid w:val="0026191D"/>
    <w:rsid w:val="00262B38"/>
    <w:rsid w:val="00266AE6"/>
    <w:rsid w:val="00271C37"/>
    <w:rsid w:val="00273E0C"/>
    <w:rsid w:val="002817F5"/>
    <w:rsid w:val="002938D4"/>
    <w:rsid w:val="002C4F4A"/>
    <w:rsid w:val="002C60FF"/>
    <w:rsid w:val="002E4B97"/>
    <w:rsid w:val="002F3049"/>
    <w:rsid w:val="00300B7D"/>
    <w:rsid w:val="00302B3C"/>
    <w:rsid w:val="00305E74"/>
    <w:rsid w:val="00310F5D"/>
    <w:rsid w:val="00311278"/>
    <w:rsid w:val="00313F7F"/>
    <w:rsid w:val="0033338E"/>
    <w:rsid w:val="0033339D"/>
    <w:rsid w:val="00340C6E"/>
    <w:rsid w:val="003446E3"/>
    <w:rsid w:val="00344DE0"/>
    <w:rsid w:val="003669E8"/>
    <w:rsid w:val="00373B57"/>
    <w:rsid w:val="003A25BD"/>
    <w:rsid w:val="003A5613"/>
    <w:rsid w:val="004001EB"/>
    <w:rsid w:val="00403667"/>
    <w:rsid w:val="00420B29"/>
    <w:rsid w:val="00421901"/>
    <w:rsid w:val="00422EA6"/>
    <w:rsid w:val="00440559"/>
    <w:rsid w:val="00440BDD"/>
    <w:rsid w:val="00440D05"/>
    <w:rsid w:val="00445333"/>
    <w:rsid w:val="004558F6"/>
    <w:rsid w:val="0045628C"/>
    <w:rsid w:val="00460078"/>
    <w:rsid w:val="00461C17"/>
    <w:rsid w:val="00461EC1"/>
    <w:rsid w:val="0046587F"/>
    <w:rsid w:val="0047080A"/>
    <w:rsid w:val="00481305"/>
    <w:rsid w:val="004852CE"/>
    <w:rsid w:val="00487CCD"/>
    <w:rsid w:val="004930A3"/>
    <w:rsid w:val="00493282"/>
    <w:rsid w:val="004B54D6"/>
    <w:rsid w:val="004D67CD"/>
    <w:rsid w:val="004E6EC2"/>
    <w:rsid w:val="004F370F"/>
    <w:rsid w:val="004F3991"/>
    <w:rsid w:val="004F531A"/>
    <w:rsid w:val="004F7984"/>
    <w:rsid w:val="0050512F"/>
    <w:rsid w:val="00506758"/>
    <w:rsid w:val="00510A48"/>
    <w:rsid w:val="00513C01"/>
    <w:rsid w:val="00525A6D"/>
    <w:rsid w:val="0053055E"/>
    <w:rsid w:val="00565E3D"/>
    <w:rsid w:val="00567977"/>
    <w:rsid w:val="00571C00"/>
    <w:rsid w:val="00576FBF"/>
    <w:rsid w:val="00577B2F"/>
    <w:rsid w:val="005913FD"/>
    <w:rsid w:val="00596760"/>
    <w:rsid w:val="005A2297"/>
    <w:rsid w:val="005B7503"/>
    <w:rsid w:val="005C152A"/>
    <w:rsid w:val="005C3B9A"/>
    <w:rsid w:val="005C5DD1"/>
    <w:rsid w:val="005D35B3"/>
    <w:rsid w:val="005E096A"/>
    <w:rsid w:val="005E6CD5"/>
    <w:rsid w:val="005E76E8"/>
    <w:rsid w:val="005F20F0"/>
    <w:rsid w:val="005F56BD"/>
    <w:rsid w:val="00604E1B"/>
    <w:rsid w:val="00624716"/>
    <w:rsid w:val="00642189"/>
    <w:rsid w:val="00642B2A"/>
    <w:rsid w:val="00646DF6"/>
    <w:rsid w:val="006502A9"/>
    <w:rsid w:val="006670E5"/>
    <w:rsid w:val="006930AE"/>
    <w:rsid w:val="006A65EF"/>
    <w:rsid w:val="006B385E"/>
    <w:rsid w:val="006C0163"/>
    <w:rsid w:val="006D485B"/>
    <w:rsid w:val="006E0ED2"/>
    <w:rsid w:val="006E2E83"/>
    <w:rsid w:val="006E44FC"/>
    <w:rsid w:val="006F3244"/>
    <w:rsid w:val="006F58F5"/>
    <w:rsid w:val="00700E9E"/>
    <w:rsid w:val="007061D6"/>
    <w:rsid w:val="007104B0"/>
    <w:rsid w:val="00712ECB"/>
    <w:rsid w:val="007133C6"/>
    <w:rsid w:val="00715FE0"/>
    <w:rsid w:val="0073060F"/>
    <w:rsid w:val="00732FF1"/>
    <w:rsid w:val="0074293F"/>
    <w:rsid w:val="00743D69"/>
    <w:rsid w:val="007536B2"/>
    <w:rsid w:val="00761EF3"/>
    <w:rsid w:val="00763576"/>
    <w:rsid w:val="00776EB9"/>
    <w:rsid w:val="0078292F"/>
    <w:rsid w:val="007833CE"/>
    <w:rsid w:val="00796BC3"/>
    <w:rsid w:val="007B6D11"/>
    <w:rsid w:val="007D02EE"/>
    <w:rsid w:val="007D7A14"/>
    <w:rsid w:val="007E08D3"/>
    <w:rsid w:val="007E29C7"/>
    <w:rsid w:val="007E3F49"/>
    <w:rsid w:val="007E47BF"/>
    <w:rsid w:val="007F65BC"/>
    <w:rsid w:val="007F679E"/>
    <w:rsid w:val="00803552"/>
    <w:rsid w:val="00817EB6"/>
    <w:rsid w:val="0082416C"/>
    <w:rsid w:val="00836FFD"/>
    <w:rsid w:val="00841E5B"/>
    <w:rsid w:val="0084758B"/>
    <w:rsid w:val="00851775"/>
    <w:rsid w:val="00856029"/>
    <w:rsid w:val="008603FE"/>
    <w:rsid w:val="008757A7"/>
    <w:rsid w:val="00875D22"/>
    <w:rsid w:val="0087672B"/>
    <w:rsid w:val="008954D3"/>
    <w:rsid w:val="008A049C"/>
    <w:rsid w:val="008A1A20"/>
    <w:rsid w:val="008B0173"/>
    <w:rsid w:val="008B7417"/>
    <w:rsid w:val="008D0AE1"/>
    <w:rsid w:val="008D2204"/>
    <w:rsid w:val="008D4A04"/>
    <w:rsid w:val="008F04D3"/>
    <w:rsid w:val="008F29FE"/>
    <w:rsid w:val="009040BC"/>
    <w:rsid w:val="00906F08"/>
    <w:rsid w:val="00907C83"/>
    <w:rsid w:val="009131AC"/>
    <w:rsid w:val="00920840"/>
    <w:rsid w:val="00924D40"/>
    <w:rsid w:val="00944590"/>
    <w:rsid w:val="00954AA7"/>
    <w:rsid w:val="00956B9C"/>
    <w:rsid w:val="00963328"/>
    <w:rsid w:val="009716A5"/>
    <w:rsid w:val="00975BAA"/>
    <w:rsid w:val="0098202F"/>
    <w:rsid w:val="00983F73"/>
    <w:rsid w:val="009906E3"/>
    <w:rsid w:val="00997310"/>
    <w:rsid w:val="009B17D0"/>
    <w:rsid w:val="009C0318"/>
    <w:rsid w:val="009E1BE1"/>
    <w:rsid w:val="009E5A95"/>
    <w:rsid w:val="009F6133"/>
    <w:rsid w:val="00A11717"/>
    <w:rsid w:val="00A13FAC"/>
    <w:rsid w:val="00A5197E"/>
    <w:rsid w:val="00A549FA"/>
    <w:rsid w:val="00A54F73"/>
    <w:rsid w:val="00A60E79"/>
    <w:rsid w:val="00A6588E"/>
    <w:rsid w:val="00A91797"/>
    <w:rsid w:val="00A93606"/>
    <w:rsid w:val="00A94BCE"/>
    <w:rsid w:val="00A95AE9"/>
    <w:rsid w:val="00AA66F3"/>
    <w:rsid w:val="00AB584C"/>
    <w:rsid w:val="00AC3B02"/>
    <w:rsid w:val="00AE2E1A"/>
    <w:rsid w:val="00AF5FA0"/>
    <w:rsid w:val="00B00E2F"/>
    <w:rsid w:val="00B07C0A"/>
    <w:rsid w:val="00B220B4"/>
    <w:rsid w:val="00B22B85"/>
    <w:rsid w:val="00B25DC0"/>
    <w:rsid w:val="00B338BF"/>
    <w:rsid w:val="00B4171E"/>
    <w:rsid w:val="00B4632A"/>
    <w:rsid w:val="00B61D12"/>
    <w:rsid w:val="00B61D55"/>
    <w:rsid w:val="00B62EF8"/>
    <w:rsid w:val="00B63898"/>
    <w:rsid w:val="00B67327"/>
    <w:rsid w:val="00B71003"/>
    <w:rsid w:val="00B7507E"/>
    <w:rsid w:val="00B9509A"/>
    <w:rsid w:val="00BA15A8"/>
    <w:rsid w:val="00BC7CFB"/>
    <w:rsid w:val="00BE0E63"/>
    <w:rsid w:val="00BE2033"/>
    <w:rsid w:val="00BE4E96"/>
    <w:rsid w:val="00C0018D"/>
    <w:rsid w:val="00C034BF"/>
    <w:rsid w:val="00C10703"/>
    <w:rsid w:val="00C22FCA"/>
    <w:rsid w:val="00C2678B"/>
    <w:rsid w:val="00C3036D"/>
    <w:rsid w:val="00C31F01"/>
    <w:rsid w:val="00C34A1E"/>
    <w:rsid w:val="00C35018"/>
    <w:rsid w:val="00C442E5"/>
    <w:rsid w:val="00C4524E"/>
    <w:rsid w:val="00C529C2"/>
    <w:rsid w:val="00C61676"/>
    <w:rsid w:val="00C64CB5"/>
    <w:rsid w:val="00C67F67"/>
    <w:rsid w:val="00C82A93"/>
    <w:rsid w:val="00C94CDD"/>
    <w:rsid w:val="00C96C74"/>
    <w:rsid w:val="00C9732A"/>
    <w:rsid w:val="00CA3234"/>
    <w:rsid w:val="00CB1F1A"/>
    <w:rsid w:val="00CC7121"/>
    <w:rsid w:val="00CE2F93"/>
    <w:rsid w:val="00D00EF7"/>
    <w:rsid w:val="00D0110A"/>
    <w:rsid w:val="00D02DE9"/>
    <w:rsid w:val="00D05502"/>
    <w:rsid w:val="00D15745"/>
    <w:rsid w:val="00D16603"/>
    <w:rsid w:val="00D35C2E"/>
    <w:rsid w:val="00D42F5A"/>
    <w:rsid w:val="00D55479"/>
    <w:rsid w:val="00D6357A"/>
    <w:rsid w:val="00D74E1A"/>
    <w:rsid w:val="00D75E13"/>
    <w:rsid w:val="00D94A84"/>
    <w:rsid w:val="00D96568"/>
    <w:rsid w:val="00D96D9E"/>
    <w:rsid w:val="00DA40BD"/>
    <w:rsid w:val="00DA449E"/>
    <w:rsid w:val="00DB696E"/>
    <w:rsid w:val="00DD0CBE"/>
    <w:rsid w:val="00DD472E"/>
    <w:rsid w:val="00DE0694"/>
    <w:rsid w:val="00DE1C33"/>
    <w:rsid w:val="00DF4DCA"/>
    <w:rsid w:val="00E03B0B"/>
    <w:rsid w:val="00E125AD"/>
    <w:rsid w:val="00E26465"/>
    <w:rsid w:val="00E30C6A"/>
    <w:rsid w:val="00E348C0"/>
    <w:rsid w:val="00E6746E"/>
    <w:rsid w:val="00E73689"/>
    <w:rsid w:val="00E73989"/>
    <w:rsid w:val="00E75606"/>
    <w:rsid w:val="00E77C89"/>
    <w:rsid w:val="00E80374"/>
    <w:rsid w:val="00E84AE0"/>
    <w:rsid w:val="00E951EF"/>
    <w:rsid w:val="00E95E55"/>
    <w:rsid w:val="00EB261A"/>
    <w:rsid w:val="00EB4531"/>
    <w:rsid w:val="00EC2C60"/>
    <w:rsid w:val="00ED24ED"/>
    <w:rsid w:val="00ED7668"/>
    <w:rsid w:val="00EE010B"/>
    <w:rsid w:val="00EE5F9A"/>
    <w:rsid w:val="00F10916"/>
    <w:rsid w:val="00F16407"/>
    <w:rsid w:val="00F2283C"/>
    <w:rsid w:val="00F34FC9"/>
    <w:rsid w:val="00F37B25"/>
    <w:rsid w:val="00F452C9"/>
    <w:rsid w:val="00F45740"/>
    <w:rsid w:val="00F46A34"/>
    <w:rsid w:val="00F662DC"/>
    <w:rsid w:val="00F71438"/>
    <w:rsid w:val="00F81C3C"/>
    <w:rsid w:val="00F81F17"/>
    <w:rsid w:val="00F97316"/>
    <w:rsid w:val="00FA17E0"/>
    <w:rsid w:val="00FA6981"/>
    <w:rsid w:val="00FB2C1E"/>
    <w:rsid w:val="00FC0AFC"/>
    <w:rsid w:val="00FC78F3"/>
    <w:rsid w:val="00FD2EBD"/>
    <w:rsid w:val="00FE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B6D"/>
  <w15:docId w15:val="{B764D2A4-429B-4D52-932E-EB98C71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767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7672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87672B"/>
    <w:rPr>
      <w:b/>
      <w:color w:val="26282F"/>
    </w:rPr>
  </w:style>
  <w:style w:type="character" w:customStyle="1" w:styleId="a9">
    <w:name w:val="Гипертекстовая ссылка"/>
    <w:uiPriority w:val="99"/>
    <w:rsid w:val="0087672B"/>
    <w:rPr>
      <w:color w:val="106BBE"/>
    </w:rPr>
  </w:style>
  <w:style w:type="table" w:styleId="aa">
    <w:name w:val="Table Grid"/>
    <w:basedOn w:val="a1"/>
    <w:uiPriority w:val="39"/>
    <w:rsid w:val="00A60E79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B22B8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B22B8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4F4A"/>
  </w:style>
  <w:style w:type="paragraph" w:styleId="af">
    <w:name w:val="footer"/>
    <w:basedOn w:val="a"/>
    <w:link w:val="af0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4F4A"/>
  </w:style>
  <w:style w:type="character" w:styleId="af1">
    <w:name w:val="Subtle Reference"/>
    <w:basedOn w:val="a0"/>
    <w:uiPriority w:val="31"/>
    <w:qFormat/>
    <w:rsid w:val="00C35018"/>
    <w:rPr>
      <w:smallCaps/>
      <w:color w:val="5A5A5A" w:themeColor="text1" w:themeTint="A5"/>
    </w:rPr>
  </w:style>
  <w:style w:type="paragraph" w:customStyle="1" w:styleId="ConsPlusTitle">
    <w:name w:val="ConsPlusTitle"/>
    <w:rsid w:val="00BE2033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szCs w:val="20"/>
      <w:lang w:eastAsia="zh-CN"/>
    </w:rPr>
  </w:style>
  <w:style w:type="character" w:customStyle="1" w:styleId="docdata">
    <w:name w:val="docdata"/>
    <w:aliases w:val="docy,v5,2378,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26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3433-AFDE-465A-9DB9-47B82F30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11</cp:revision>
  <cp:lastPrinted>2024-07-23T08:43:00Z</cp:lastPrinted>
  <dcterms:created xsi:type="dcterms:W3CDTF">2023-03-10T15:06:00Z</dcterms:created>
  <dcterms:modified xsi:type="dcterms:W3CDTF">2024-07-23T08:44:00Z</dcterms:modified>
</cp:coreProperties>
</file>