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CCB47" w14:textId="77777777" w:rsidR="001D0445" w:rsidRDefault="001D0445" w:rsidP="001D0445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14:paraId="1FDF50A4" w14:textId="77777777" w:rsidR="001D0445" w:rsidRDefault="001D0445" w:rsidP="001D0445">
      <w:pPr>
        <w:jc w:val="right"/>
        <w:rPr>
          <w:sz w:val="36"/>
          <w:szCs w:val="36"/>
        </w:rPr>
      </w:pPr>
    </w:p>
    <w:p w14:paraId="552561FE" w14:textId="77777777" w:rsidR="001D0445" w:rsidRDefault="001D0445" w:rsidP="001D04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162D32E1" w14:textId="77777777" w:rsidR="001D0445" w:rsidRDefault="001D0445" w:rsidP="001D0445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 xml:space="preserve"> </w:t>
      </w:r>
      <w:r>
        <w:rPr>
          <w:b/>
          <w:bCs/>
          <w:sz w:val="26"/>
          <w:szCs w:val="26"/>
        </w:rPr>
        <w:t>АДМИНИСТРАЦИИ ИПАТОВСКОГО МУНИПАЛЬНОГО ОКРУГА</w:t>
      </w:r>
    </w:p>
    <w:p w14:paraId="5F05A0E7" w14:textId="77777777" w:rsidR="001D0445" w:rsidRDefault="001D0445" w:rsidP="001D0445">
      <w:pPr>
        <w:pStyle w:val="a4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СТАВРОПОЛЬСКОГО КРАЯ</w:t>
      </w:r>
    </w:p>
    <w:p w14:paraId="75FA9C79" w14:textId="77777777" w:rsidR="001D0445" w:rsidRDefault="001D0445" w:rsidP="001D0445">
      <w:pPr>
        <w:pStyle w:val="a4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</w:p>
    <w:p w14:paraId="2A51D701" w14:textId="77777777" w:rsidR="001D0445" w:rsidRPr="001D0445" w:rsidRDefault="001D0445" w:rsidP="001D0445">
      <w:pPr>
        <w:pStyle w:val="a4"/>
        <w:spacing w:before="0" w:beforeAutospacing="0" w:after="0" w:afterAutospacing="0" w:line="312" w:lineRule="auto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</w:t>
      </w:r>
      <w:r w:rsidRPr="001D0445">
        <w:rPr>
          <w:bCs/>
          <w:sz w:val="28"/>
          <w:szCs w:val="28"/>
        </w:rPr>
        <w:t xml:space="preserve">2024г.                                      г. Ипатово                                                   №   </w:t>
      </w:r>
    </w:p>
    <w:p w14:paraId="20B1FD62" w14:textId="77777777" w:rsidR="001D0445" w:rsidRDefault="001D0445" w:rsidP="001D0445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67525F08" w14:textId="77777777" w:rsidR="00DB1991" w:rsidRDefault="00DB1991" w:rsidP="00DB1991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создании учебно-консультационных пунктах по гражданской обороне и защите от чрезвычайных ситуаций </w:t>
      </w:r>
      <w:r w:rsidR="009058C4">
        <w:rPr>
          <w:sz w:val="28"/>
          <w:szCs w:val="28"/>
        </w:rPr>
        <w:t>Ипатовского муниципального</w:t>
      </w:r>
      <w:r>
        <w:rPr>
          <w:sz w:val="28"/>
          <w:szCs w:val="28"/>
        </w:rPr>
        <w:t xml:space="preserve"> округа Ставропольского края</w:t>
      </w:r>
    </w:p>
    <w:bookmarkEnd w:id="0"/>
    <w:p w14:paraId="5E14AC37" w14:textId="77777777" w:rsidR="001D0445" w:rsidRPr="001D0445" w:rsidRDefault="001D0445" w:rsidP="001D0445">
      <w:pPr>
        <w:pStyle w:val="a4"/>
        <w:spacing w:before="0" w:beforeAutospacing="0" w:after="0" w:afterAutospacing="0" w:line="288" w:lineRule="atLeast"/>
        <w:jc w:val="both"/>
      </w:pPr>
    </w:p>
    <w:p w14:paraId="5A1FB2EA" w14:textId="77777777" w:rsidR="00DB1991" w:rsidRDefault="00DB1991" w:rsidP="00F930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991">
        <w:rPr>
          <w:sz w:val="28"/>
          <w:szCs w:val="28"/>
        </w:rPr>
        <w:t>В соответствии с федеральными за</w:t>
      </w:r>
      <w:r>
        <w:rPr>
          <w:sz w:val="28"/>
          <w:szCs w:val="28"/>
        </w:rPr>
        <w:t xml:space="preserve">конами от 12 февраля 1998 г. </w:t>
      </w:r>
      <w:r w:rsidRPr="00DB1991">
        <w:rPr>
          <w:sz w:val="28"/>
          <w:szCs w:val="28"/>
        </w:rPr>
        <w:t xml:space="preserve">№ 28-ФЗ «О гражданской обороне», от 21 декабря 1994 </w:t>
      </w:r>
      <w:r>
        <w:rPr>
          <w:sz w:val="28"/>
          <w:szCs w:val="28"/>
        </w:rPr>
        <w:t>г.</w:t>
      </w:r>
      <w:r w:rsidRPr="00DB1991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 w:rsidRPr="00CB0C94">
        <w:rPr>
          <w:sz w:val="28"/>
          <w:szCs w:val="28"/>
        </w:rPr>
        <w:t>от 06 марта 2003 г. № 131- 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DB1991">
        <w:rPr>
          <w:sz w:val="28"/>
          <w:szCs w:val="28"/>
        </w:rPr>
        <w:t xml:space="preserve">, постановлениями Правительства Российской Федерации от 02 ноября 2000 </w:t>
      </w:r>
      <w:r>
        <w:rPr>
          <w:sz w:val="28"/>
          <w:szCs w:val="28"/>
        </w:rPr>
        <w:t>г.</w:t>
      </w:r>
      <w:r w:rsidRPr="00DB1991">
        <w:rPr>
          <w:sz w:val="28"/>
          <w:szCs w:val="28"/>
        </w:rPr>
        <w:t xml:space="preserve"> № 841 «Об утверждении Положения о подготовке населения в области гражданской обороны», от 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администрация </w:t>
      </w:r>
      <w:r>
        <w:rPr>
          <w:sz w:val="28"/>
          <w:szCs w:val="28"/>
        </w:rPr>
        <w:t>Ипатовского муниципального</w:t>
      </w:r>
      <w:r w:rsidRPr="00DB1991">
        <w:rPr>
          <w:sz w:val="28"/>
          <w:szCs w:val="28"/>
        </w:rPr>
        <w:t xml:space="preserve"> округа Ставропольского края</w:t>
      </w:r>
    </w:p>
    <w:p w14:paraId="0D1F9B4B" w14:textId="77777777" w:rsidR="00DB1991" w:rsidRDefault="00DB1991" w:rsidP="00DB19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0954F63" w14:textId="77777777" w:rsidR="00DB1991" w:rsidRDefault="00DB1991" w:rsidP="00DB19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B1332D9" w14:textId="77777777" w:rsidR="007D683C" w:rsidRPr="001D0445" w:rsidRDefault="007D683C" w:rsidP="00F930FA">
      <w:pPr>
        <w:pStyle w:val="a4"/>
        <w:spacing w:before="0" w:beforeAutospacing="0" w:after="0" w:afterAutospacing="0"/>
        <w:ind w:firstLine="709"/>
        <w:jc w:val="both"/>
      </w:pPr>
    </w:p>
    <w:p w14:paraId="3A929D47" w14:textId="77777777" w:rsidR="00DB1991" w:rsidRDefault="00DB1991" w:rsidP="009A58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учебно-консультационные пункты по гражданской обороне и защите от чрезвычайных ситуаций на территории Ипатовского муниципального</w:t>
      </w:r>
      <w:r w:rsidRPr="00DB1991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 соответствии с приложением.</w:t>
      </w:r>
    </w:p>
    <w:p w14:paraId="25A87C98" w14:textId="77777777" w:rsidR="001D0445" w:rsidRDefault="00DB1991" w:rsidP="009A58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0445" w:rsidRPr="001D0445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прилагаемое</w:t>
      </w:r>
      <w:r w:rsidR="009A58DF" w:rsidRPr="009A58DF">
        <w:rPr>
          <w:sz w:val="28"/>
          <w:szCs w:val="28"/>
        </w:rPr>
        <w:t xml:space="preserve"> </w:t>
      </w:r>
      <w:r w:rsidR="00CB0C94" w:rsidRPr="00CB0C94">
        <w:rPr>
          <w:sz w:val="28"/>
          <w:szCs w:val="28"/>
        </w:rPr>
        <w:t>Положени</w:t>
      </w:r>
      <w:r w:rsidR="00CB0C94">
        <w:rPr>
          <w:sz w:val="28"/>
          <w:szCs w:val="28"/>
        </w:rPr>
        <w:t>е</w:t>
      </w:r>
      <w:r w:rsidR="00CB0C94" w:rsidRPr="00CB0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учебно-консультационном пункте по гражданской обороне и защите от чрезвычайных ситуаций на территории </w:t>
      </w:r>
      <w:r w:rsidR="00CB0C94" w:rsidRPr="00CB0C94">
        <w:rPr>
          <w:sz w:val="28"/>
          <w:szCs w:val="28"/>
        </w:rPr>
        <w:t>Ипатовского муниципального округа Ставропольского края</w:t>
      </w:r>
      <w:r w:rsidR="00CB0C94">
        <w:rPr>
          <w:sz w:val="28"/>
          <w:szCs w:val="28"/>
        </w:rPr>
        <w:t>.</w:t>
      </w:r>
    </w:p>
    <w:p w14:paraId="4BC097DA" w14:textId="77777777" w:rsidR="001D0445" w:rsidRPr="001D0445" w:rsidRDefault="00CB0C94" w:rsidP="00F930FA">
      <w:pPr>
        <w:pStyle w:val="1"/>
        <w:ind w:firstLine="709"/>
        <w:jc w:val="both"/>
      </w:pPr>
      <w:r>
        <w:rPr>
          <w:szCs w:val="28"/>
        </w:rPr>
        <w:t>3</w:t>
      </w:r>
      <w:r w:rsidR="00F930FA">
        <w:rPr>
          <w:szCs w:val="28"/>
        </w:rPr>
        <w:t xml:space="preserve">. </w:t>
      </w:r>
      <w:r w:rsidR="008C4107">
        <w:t>Опубликовать настоящее постановление в муниципальной газете «Ипатовский информационный вестник»</w:t>
      </w:r>
      <w:r w:rsidR="001D0445" w:rsidRPr="001D0445">
        <w:t>.</w:t>
      </w:r>
    </w:p>
    <w:p w14:paraId="368E6EB9" w14:textId="77777777" w:rsidR="00F930FA" w:rsidRPr="001D0445" w:rsidRDefault="00CB0C94" w:rsidP="00F93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0445" w:rsidRPr="001D0445">
        <w:rPr>
          <w:sz w:val="28"/>
          <w:szCs w:val="28"/>
        </w:rPr>
        <w:t>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14:paraId="113A7199" w14:textId="77777777" w:rsidR="00F930FA" w:rsidRDefault="00CB0C94" w:rsidP="00F930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D0445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Головинова.</w:t>
      </w:r>
    </w:p>
    <w:p w14:paraId="0A24AB84" w14:textId="77777777" w:rsidR="001D0445" w:rsidRDefault="00CB0C94" w:rsidP="00F930F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0445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</w:t>
      </w:r>
      <w:r w:rsidR="00CB0864">
        <w:rPr>
          <w:sz w:val="28"/>
          <w:szCs w:val="28"/>
        </w:rPr>
        <w:t>обнародования</w:t>
      </w:r>
      <w:r w:rsidR="001D0445">
        <w:rPr>
          <w:sz w:val="28"/>
          <w:szCs w:val="28"/>
        </w:rPr>
        <w:t>.</w:t>
      </w:r>
    </w:p>
    <w:p w14:paraId="3BD48B85" w14:textId="77777777" w:rsidR="001D0445" w:rsidRDefault="001D0445" w:rsidP="001D0445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63F9395E" w14:textId="77777777" w:rsidR="001D0445" w:rsidRDefault="001D0445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>Глава Ипатовского муниципального округа</w:t>
      </w:r>
    </w:p>
    <w:p w14:paraId="6B1AB2FF" w14:textId="2B5C0D3D" w:rsidR="001D0445" w:rsidRDefault="001D0445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В.Н. Шейкина </w:t>
      </w:r>
    </w:p>
    <w:p w14:paraId="05749BCE" w14:textId="6589DB9D" w:rsidR="005B252F" w:rsidRDefault="005B252F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p w14:paraId="74BB158F" w14:textId="483714FF" w:rsidR="005B252F" w:rsidRDefault="005B252F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9"/>
      </w:tblGrid>
      <w:tr w:rsidR="005B252F" w14:paraId="0260E51C" w14:textId="77777777" w:rsidTr="005F6AA3">
        <w:tc>
          <w:tcPr>
            <w:tcW w:w="4785" w:type="dxa"/>
          </w:tcPr>
          <w:p w14:paraId="59CF60D6" w14:textId="77777777" w:rsidR="005B252F" w:rsidRDefault="005B252F" w:rsidP="005F6AA3">
            <w:pPr>
              <w:tabs>
                <w:tab w:val="left" w:pos="992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14:paraId="03C2D913" w14:textId="77777777" w:rsidR="005B252F" w:rsidRDefault="005B252F" w:rsidP="005F6AA3">
            <w:pPr>
              <w:tabs>
                <w:tab w:val="left" w:pos="992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650E4D85" w14:textId="77777777" w:rsidR="005B252F" w:rsidRDefault="005B252F" w:rsidP="005F6AA3">
            <w:pPr>
              <w:tabs>
                <w:tab w:val="left" w:pos="992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70C0DA2E" w14:textId="77777777" w:rsidR="005B252F" w:rsidRDefault="005B252F" w:rsidP="005F6AA3">
            <w:pPr>
              <w:tabs>
                <w:tab w:val="left" w:pos="992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Ипатовского муниципального округа</w:t>
            </w:r>
          </w:p>
          <w:p w14:paraId="317F0202" w14:textId="77777777" w:rsidR="005B252F" w:rsidRDefault="005B252F" w:rsidP="005F6AA3">
            <w:pPr>
              <w:tabs>
                <w:tab w:val="left" w:pos="992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14:paraId="707CE4C2" w14:textId="77777777" w:rsidR="005B252F" w:rsidRDefault="005B252F" w:rsidP="005F6AA3">
            <w:pPr>
              <w:tabs>
                <w:tab w:val="left" w:pos="992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         №</w:t>
            </w:r>
          </w:p>
        </w:tc>
      </w:tr>
    </w:tbl>
    <w:p w14:paraId="5A4215BF" w14:textId="77777777" w:rsidR="005B252F" w:rsidRDefault="005B252F" w:rsidP="005B252F">
      <w:pPr>
        <w:tabs>
          <w:tab w:val="left" w:pos="9922"/>
        </w:tabs>
        <w:spacing w:line="240" w:lineRule="exact"/>
        <w:jc w:val="both"/>
        <w:rPr>
          <w:sz w:val="28"/>
          <w:szCs w:val="28"/>
        </w:rPr>
      </w:pPr>
    </w:p>
    <w:p w14:paraId="34493188" w14:textId="77777777" w:rsidR="005B252F" w:rsidRDefault="005B252F" w:rsidP="005B252F">
      <w:pPr>
        <w:tabs>
          <w:tab w:val="left" w:pos="9922"/>
        </w:tabs>
        <w:jc w:val="both"/>
        <w:rPr>
          <w:sz w:val="28"/>
          <w:szCs w:val="28"/>
        </w:rPr>
      </w:pPr>
    </w:p>
    <w:p w14:paraId="76FE0386" w14:textId="77777777" w:rsidR="005B252F" w:rsidRDefault="005B252F" w:rsidP="005B252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09DA12B6" w14:textId="77777777" w:rsidR="005B252F" w:rsidRDefault="005B252F" w:rsidP="005B252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учебно-консультационных пунктов по гражданской обороне и защите от чрезвычайных ситуаций на территории Ипатовского муниципального округа Ставропольского края</w:t>
      </w:r>
    </w:p>
    <w:p w14:paraId="0E0C7A4E" w14:textId="77777777" w:rsidR="005B252F" w:rsidRDefault="005B252F" w:rsidP="005B252F">
      <w:pPr>
        <w:spacing w:line="240" w:lineRule="exact"/>
        <w:jc w:val="center"/>
        <w:rPr>
          <w:sz w:val="28"/>
          <w:szCs w:val="28"/>
        </w:rPr>
      </w:pPr>
    </w:p>
    <w:tbl>
      <w:tblPr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664"/>
        <w:gridCol w:w="4068"/>
      </w:tblGrid>
      <w:tr w:rsidR="005B252F" w14:paraId="075D0054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CBFEE" w14:textId="77777777" w:rsidR="005B252F" w:rsidRDefault="005B252F" w:rsidP="005F6AA3">
            <w:pPr>
              <w:jc w:val="center"/>
            </w:pPr>
            <w:r>
              <w:t>№ п/п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BCCC6" w14:textId="77777777" w:rsidR="005B252F" w:rsidRDefault="005B252F" w:rsidP="005F6AA3">
            <w:pPr>
              <w:jc w:val="center"/>
            </w:pPr>
            <w:r>
              <w:t xml:space="preserve">Наименование учебно-консультационного пункта по гражданской обороне и защите от чрезвычайных ситуаций </w:t>
            </w:r>
          </w:p>
          <w:p w14:paraId="608BB46D" w14:textId="77777777" w:rsidR="005B252F" w:rsidRDefault="005B252F" w:rsidP="005F6AA3">
            <w:pPr>
              <w:jc w:val="center"/>
            </w:pPr>
            <w:r>
              <w:t>(далее - УКП ГОЧС)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59409" w14:textId="77777777" w:rsidR="005B252F" w:rsidRDefault="005B252F" w:rsidP="005F6AA3">
            <w:pPr>
              <w:jc w:val="center"/>
            </w:pPr>
            <w:r>
              <w:t>Адрес местоположения</w:t>
            </w:r>
          </w:p>
        </w:tc>
      </w:tr>
      <w:tr w:rsidR="005B252F" w14:paraId="4E0F6F6B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24EF1" w14:textId="77777777" w:rsidR="005B252F" w:rsidRDefault="005B252F" w:rsidP="005F6AA3">
            <w:pPr>
              <w:jc w:val="center"/>
            </w:pPr>
            <w:r>
              <w:t xml:space="preserve">1.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FB1E69" w14:textId="77777777" w:rsidR="005B252F" w:rsidRDefault="005B252F" w:rsidP="005F6AA3">
            <w:r>
              <w:t>УКП ГОЧС № 1 г. Ипатово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7817" w14:textId="77777777" w:rsidR="005B252F" w:rsidRDefault="005B252F" w:rsidP="005F6AA3">
            <w:r>
              <w:t xml:space="preserve">356630, Ставропольский край, Ипатовский район, </w:t>
            </w:r>
          </w:p>
          <w:p w14:paraId="4B6DCAF1" w14:textId="77777777" w:rsidR="005B252F" w:rsidRDefault="005B252F" w:rsidP="005F6AA3">
            <w:r>
              <w:t>г. Ипатово, ул. Ленина, 116</w:t>
            </w:r>
          </w:p>
        </w:tc>
      </w:tr>
      <w:tr w:rsidR="005B252F" w14:paraId="630ADBD2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23CFA" w14:textId="77777777" w:rsidR="005B252F" w:rsidRDefault="005B252F" w:rsidP="005F6AA3">
            <w:pPr>
              <w:jc w:val="center"/>
            </w:pPr>
            <w:r>
              <w:t>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A2C3F" w14:textId="77777777" w:rsidR="005B252F" w:rsidRDefault="005B252F" w:rsidP="005F6AA3">
            <w:r>
              <w:t xml:space="preserve">УКП ГОЧС </w:t>
            </w:r>
            <w:proofErr w:type="gramStart"/>
            <w:r>
              <w:t>№  2</w:t>
            </w:r>
            <w:proofErr w:type="gramEnd"/>
            <w:r>
              <w:t xml:space="preserve">  Октябрьского территориального</w:t>
            </w:r>
            <w:r w:rsidRPr="000765CF">
              <w:t xml:space="preserve"> отдел</w:t>
            </w:r>
            <w:r>
              <w:t>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362C" w14:textId="77777777" w:rsidR="005B252F" w:rsidRDefault="005B252F" w:rsidP="005F6AA3">
            <w:r w:rsidRPr="000765CF">
              <w:t>356601, Ставропольский край, Ставропольский край, Ипатовский район,</w:t>
            </w:r>
            <w:r>
              <w:t xml:space="preserve"> </w:t>
            </w:r>
            <w:r w:rsidRPr="000765CF">
              <w:t>с. Октябрьское, ул. Пушкина, 16</w:t>
            </w:r>
          </w:p>
        </w:tc>
      </w:tr>
      <w:tr w:rsidR="005B252F" w14:paraId="0BA78E27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FFD14" w14:textId="77777777" w:rsidR="005B252F" w:rsidRDefault="005B252F" w:rsidP="005F6AA3">
            <w:pPr>
              <w:jc w:val="center"/>
            </w:pPr>
            <w:r>
              <w:t>3.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CBBE3" w14:textId="77777777" w:rsidR="005B252F" w:rsidRDefault="005B252F" w:rsidP="005F6AA3">
            <w:pPr>
              <w:tabs>
                <w:tab w:val="left" w:pos="1590"/>
              </w:tabs>
            </w:pPr>
            <w:r>
              <w:t xml:space="preserve">УКП ГОЧС № 3 </w:t>
            </w:r>
            <w:proofErr w:type="spellStart"/>
            <w:r>
              <w:t>Винодельненского</w:t>
            </w:r>
            <w:proofErr w:type="spellEnd"/>
            <w:r w:rsidRPr="000765CF">
              <w:t xml:space="preserve"> </w:t>
            </w:r>
            <w:r>
              <w:t>территориального отдела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C236" w14:textId="77777777" w:rsidR="005B252F" w:rsidRDefault="005B252F" w:rsidP="005F6AA3">
            <w:pPr>
              <w:tabs>
                <w:tab w:val="left" w:pos="1590"/>
              </w:tabs>
            </w:pPr>
            <w:r w:rsidRPr="000765CF">
              <w:t xml:space="preserve">356628, Ставропольский край, Ипатовский район, п. </w:t>
            </w:r>
            <w:proofErr w:type="spellStart"/>
            <w:r w:rsidRPr="000765CF">
              <w:t>Винодельненский</w:t>
            </w:r>
            <w:proofErr w:type="spellEnd"/>
            <w:r w:rsidRPr="000765CF">
              <w:t>, ул. Ленина, 39</w:t>
            </w:r>
          </w:p>
        </w:tc>
      </w:tr>
      <w:tr w:rsidR="005B252F" w14:paraId="1E44A024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051D4C" w14:textId="77777777" w:rsidR="005B252F" w:rsidRDefault="005B252F" w:rsidP="005F6AA3">
            <w:pPr>
              <w:jc w:val="center"/>
            </w:pPr>
            <w:r>
              <w:t>4.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1D01C" w14:textId="77777777" w:rsidR="005B252F" w:rsidRDefault="005B252F" w:rsidP="005F6AA3">
            <w:pPr>
              <w:tabs>
                <w:tab w:val="left" w:pos="1590"/>
              </w:tabs>
            </w:pPr>
            <w:r>
              <w:t>УКП ГОЧС № 4 Лиманского</w:t>
            </w:r>
            <w:r w:rsidRPr="000765CF">
              <w:t xml:space="preserve"> </w:t>
            </w:r>
            <w:r>
              <w:t>территориального отдела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CAC4" w14:textId="77777777" w:rsidR="005B252F" w:rsidRDefault="005B252F" w:rsidP="005F6AA3">
            <w:pPr>
              <w:tabs>
                <w:tab w:val="left" w:pos="1590"/>
              </w:tabs>
            </w:pPr>
            <w:r w:rsidRPr="000765CF">
              <w:t>356620, Ставропольский край: Ставропольский край, Ипатовский район, с. Лиман, ул. Ленина, 62</w:t>
            </w:r>
          </w:p>
        </w:tc>
      </w:tr>
      <w:tr w:rsidR="005B252F" w14:paraId="225184C6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03DE0" w14:textId="77777777" w:rsidR="005B252F" w:rsidRDefault="005B252F" w:rsidP="005F6AA3">
            <w:pPr>
              <w:jc w:val="center"/>
            </w:pPr>
            <w:r>
              <w:t>5.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28813" w14:textId="77777777" w:rsidR="005B252F" w:rsidRDefault="005B252F" w:rsidP="005F6AA3">
            <w:r>
              <w:t xml:space="preserve">УКП ГОЧС № 5 </w:t>
            </w:r>
            <w:proofErr w:type="spellStart"/>
            <w:r w:rsidRPr="000765CF">
              <w:t>Советскорунн</w:t>
            </w:r>
            <w:r>
              <w:t>ского</w:t>
            </w:r>
            <w:proofErr w:type="spellEnd"/>
            <w:r w:rsidRPr="000765CF">
              <w:t xml:space="preserve"> </w:t>
            </w:r>
            <w:r>
              <w:t>территориального отдела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289B" w14:textId="77777777" w:rsidR="005B252F" w:rsidRDefault="005B252F" w:rsidP="005F6AA3">
            <w:pPr>
              <w:tabs>
                <w:tab w:val="left" w:pos="1590"/>
              </w:tabs>
            </w:pPr>
            <w:r w:rsidRPr="000765CF">
              <w:t xml:space="preserve">356623, Ставропольский край: Ставропольский край, Ипатовский район, с. Советское Руно, ул. </w:t>
            </w:r>
            <w:proofErr w:type="spellStart"/>
            <w:r w:rsidRPr="000765CF">
              <w:t>Залеваднего</w:t>
            </w:r>
            <w:proofErr w:type="spellEnd"/>
            <w:r w:rsidRPr="000765CF">
              <w:t>, 2</w:t>
            </w:r>
          </w:p>
        </w:tc>
      </w:tr>
      <w:tr w:rsidR="005B252F" w14:paraId="0E819899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F57D4" w14:textId="77777777" w:rsidR="005B252F" w:rsidRDefault="005B252F" w:rsidP="005F6AA3">
            <w:pPr>
              <w:jc w:val="center"/>
            </w:pPr>
            <w:r>
              <w:t>6.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926D2" w14:textId="77777777" w:rsidR="005B252F" w:rsidRDefault="005B252F" w:rsidP="005F6AA3">
            <w:pPr>
              <w:tabs>
                <w:tab w:val="left" w:pos="1590"/>
              </w:tabs>
            </w:pPr>
            <w:r>
              <w:t>УКП ГОЧС № 6  Первомайского</w:t>
            </w:r>
            <w:r w:rsidRPr="006B7F38">
              <w:t xml:space="preserve"> </w:t>
            </w:r>
            <w:r>
              <w:t>территориального</w:t>
            </w:r>
            <w:r w:rsidRPr="000765CF">
              <w:t xml:space="preserve"> отдел</w:t>
            </w:r>
            <w:r>
              <w:t>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33914" w14:textId="77777777" w:rsidR="005B252F" w:rsidRDefault="005B252F" w:rsidP="005F6AA3">
            <w:pPr>
              <w:tabs>
                <w:tab w:val="left" w:pos="1590"/>
              </w:tabs>
            </w:pPr>
            <w:r w:rsidRPr="006B7F38">
              <w:t>356613, Ставропольский край: Ставропольский край, Ипатовский район, с. Первомайское, ул. Октябрьская, 6/2</w:t>
            </w:r>
          </w:p>
        </w:tc>
      </w:tr>
      <w:tr w:rsidR="005B252F" w14:paraId="111BF767" w14:textId="77777777" w:rsidTr="005F6AA3">
        <w:trPr>
          <w:cantSplit/>
          <w:trHeight w:val="95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7E161" w14:textId="77777777" w:rsidR="005B252F" w:rsidRDefault="005B252F" w:rsidP="005F6AA3">
            <w:pPr>
              <w:jc w:val="center"/>
            </w:pPr>
            <w:r>
              <w:lastRenderedPageBreak/>
              <w:t>7.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DF7C4" w14:textId="77777777" w:rsidR="005B252F" w:rsidRDefault="005B252F" w:rsidP="005F6AA3">
            <w:pPr>
              <w:tabs>
                <w:tab w:val="left" w:pos="1590"/>
              </w:tabs>
            </w:pPr>
            <w:r>
              <w:t>УКП ГОЧС № 7 Большевистского</w:t>
            </w:r>
            <w:r w:rsidRPr="000765CF">
              <w:t xml:space="preserve"> </w:t>
            </w:r>
            <w:r>
              <w:t>территориального</w:t>
            </w:r>
            <w:r w:rsidRPr="000765CF">
              <w:t xml:space="preserve"> отдел</w:t>
            </w:r>
            <w:r>
              <w:t>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6F685" w14:textId="77777777" w:rsidR="005B252F" w:rsidRDefault="005B252F" w:rsidP="005F6AA3">
            <w:pPr>
              <w:tabs>
                <w:tab w:val="left" w:pos="1590"/>
              </w:tabs>
            </w:pPr>
            <w:r w:rsidRPr="000765CF">
              <w:t>356612, Ставропольский край, Ипатовский район, с. Большевик, ул. Советская 6</w:t>
            </w:r>
          </w:p>
        </w:tc>
      </w:tr>
      <w:tr w:rsidR="005B252F" w14:paraId="5C9F76F9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EEEEE6" w14:textId="77777777" w:rsidR="005B252F" w:rsidRDefault="005B252F" w:rsidP="005F6AA3">
            <w:pPr>
              <w:jc w:val="center"/>
            </w:pPr>
            <w:r>
              <w:t>8.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FEE83" w14:textId="77777777" w:rsidR="005B252F" w:rsidRDefault="005B252F" w:rsidP="005F6AA3">
            <w:pPr>
              <w:tabs>
                <w:tab w:val="left" w:pos="1590"/>
              </w:tabs>
            </w:pPr>
            <w:r>
              <w:t>УКП ГОЧС № 8 территориального</w:t>
            </w:r>
            <w:r w:rsidRPr="000765CF">
              <w:t xml:space="preserve"> отдел</w:t>
            </w:r>
            <w:r>
              <w:t>а</w:t>
            </w:r>
            <w:r w:rsidRPr="000765CF">
              <w:t xml:space="preserve"> с. Большая Джалга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BBED" w14:textId="77777777" w:rsidR="005B252F" w:rsidRDefault="005B252F" w:rsidP="005F6AA3">
            <w:pPr>
              <w:tabs>
                <w:tab w:val="left" w:pos="1590"/>
              </w:tabs>
            </w:pPr>
            <w:r w:rsidRPr="000765CF">
              <w:t>356625, Ставропольский край: Ставропольский край, Ипатовский район, с. Большая Джалга, ул. Советская 5</w:t>
            </w:r>
          </w:p>
        </w:tc>
      </w:tr>
      <w:tr w:rsidR="005B252F" w14:paraId="6EB6E3F1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07D8" w14:textId="77777777" w:rsidR="005B252F" w:rsidRDefault="005B252F" w:rsidP="005F6AA3">
            <w:pPr>
              <w:jc w:val="center"/>
            </w:pPr>
            <w:r>
              <w:t>9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DDE0E" w14:textId="77777777" w:rsidR="005B252F" w:rsidRDefault="005B252F" w:rsidP="005F6AA3">
            <w:r>
              <w:t>УКП ГОЧС № 9</w:t>
            </w:r>
            <w:r w:rsidRPr="00CD66AF">
              <w:t xml:space="preserve"> </w:t>
            </w:r>
            <w:proofErr w:type="spellStart"/>
            <w:r>
              <w:t>Бурукшунского</w:t>
            </w:r>
            <w:proofErr w:type="spellEnd"/>
            <w:r w:rsidRPr="001337A2">
              <w:t xml:space="preserve"> </w:t>
            </w:r>
            <w:r>
              <w:t>территориального отдела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B133" w14:textId="77777777" w:rsidR="005B252F" w:rsidRPr="000765CF" w:rsidRDefault="005B252F" w:rsidP="005F6AA3">
            <w:pPr>
              <w:tabs>
                <w:tab w:val="left" w:pos="1590"/>
              </w:tabs>
            </w:pPr>
            <w:r w:rsidRPr="001337A2">
              <w:t xml:space="preserve">356626, Ставропольский край: Ставропольский край, Ипатовский район, с. </w:t>
            </w:r>
            <w:proofErr w:type="spellStart"/>
            <w:r w:rsidRPr="001337A2">
              <w:t>Бурукшун</w:t>
            </w:r>
            <w:proofErr w:type="spellEnd"/>
            <w:r w:rsidRPr="001337A2">
              <w:t>, ул. Комсомольская, 7</w:t>
            </w:r>
          </w:p>
        </w:tc>
      </w:tr>
      <w:tr w:rsidR="005B252F" w14:paraId="54C6CD1F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37C66" w14:textId="77777777" w:rsidR="005B252F" w:rsidRDefault="005B252F" w:rsidP="005F6AA3">
            <w:pPr>
              <w:jc w:val="center"/>
            </w:pPr>
            <w:r>
              <w:t>10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84BF8" w14:textId="77777777" w:rsidR="005B252F" w:rsidRDefault="005B252F" w:rsidP="005F6AA3">
            <w:r>
              <w:t xml:space="preserve">УКП ГОЧС № 10 </w:t>
            </w:r>
            <w:r w:rsidRPr="001337A2">
              <w:t>Добровольно-Васильевский</w:t>
            </w:r>
            <w:r w:rsidRPr="00CD66AF">
              <w:t xml:space="preserve"> территориального отдела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26C3" w14:textId="77777777" w:rsidR="005B252F" w:rsidRPr="000765CF" w:rsidRDefault="005B252F" w:rsidP="005F6AA3">
            <w:pPr>
              <w:tabs>
                <w:tab w:val="left" w:pos="1590"/>
              </w:tabs>
            </w:pPr>
            <w:r w:rsidRPr="001337A2">
              <w:t>356606, Ставропольский край: Ставропольский край, Ипатовский район, с. Добровольное, ул. Мира, 20</w:t>
            </w:r>
          </w:p>
        </w:tc>
      </w:tr>
      <w:tr w:rsidR="005B252F" w14:paraId="55DC2B72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806A2" w14:textId="77777777" w:rsidR="005B252F" w:rsidRDefault="005B252F" w:rsidP="005F6AA3">
            <w:pPr>
              <w:jc w:val="center"/>
            </w:pPr>
            <w:r>
              <w:t>11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7607" w14:textId="77777777" w:rsidR="005B252F" w:rsidRDefault="005B252F" w:rsidP="005F6AA3">
            <w:r w:rsidRPr="00CD66AF">
              <w:t xml:space="preserve">УКП ГОЧС № </w:t>
            </w:r>
            <w:r>
              <w:t>11</w:t>
            </w:r>
            <w:r w:rsidRPr="00CD66AF">
              <w:t xml:space="preserve"> </w:t>
            </w:r>
            <w:proofErr w:type="spellStart"/>
            <w:r>
              <w:t>Золотаревского</w:t>
            </w:r>
            <w:proofErr w:type="spellEnd"/>
            <w:r w:rsidRPr="001337A2">
              <w:t xml:space="preserve"> </w:t>
            </w:r>
            <w:r w:rsidRPr="00CD66AF">
              <w:t>территориального отдела</w:t>
            </w:r>
            <w: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CA13" w14:textId="77777777" w:rsidR="005B252F" w:rsidRPr="000765CF" w:rsidRDefault="005B252F" w:rsidP="005F6AA3">
            <w:pPr>
              <w:tabs>
                <w:tab w:val="left" w:pos="1590"/>
              </w:tabs>
            </w:pPr>
            <w:r w:rsidRPr="001337A2">
              <w:t xml:space="preserve">356603, Ставропольский край: Ставропольский край, Ипатовский район, с. </w:t>
            </w:r>
            <w:proofErr w:type="spellStart"/>
            <w:r w:rsidRPr="001337A2">
              <w:t>Золотаревка</w:t>
            </w:r>
            <w:proofErr w:type="spellEnd"/>
            <w:r w:rsidRPr="001337A2">
              <w:t>, ул. Юбилейная, 37</w:t>
            </w:r>
          </w:p>
        </w:tc>
      </w:tr>
      <w:tr w:rsidR="005B252F" w14:paraId="647898B2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B8782" w14:textId="77777777" w:rsidR="005B252F" w:rsidRDefault="005B252F" w:rsidP="005F6AA3">
            <w:pPr>
              <w:jc w:val="center"/>
            </w:pPr>
            <w:r>
              <w:t>12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A70EC" w14:textId="77777777" w:rsidR="005B252F" w:rsidRDefault="005B252F" w:rsidP="005F6AA3">
            <w:r w:rsidRPr="00CD66AF">
              <w:t xml:space="preserve">УКП ГОЧС № </w:t>
            </w:r>
            <w:r>
              <w:t>12</w:t>
            </w:r>
            <w:r w:rsidRPr="00CD66AF">
              <w:t xml:space="preserve"> </w:t>
            </w:r>
            <w:proofErr w:type="spellStart"/>
            <w:r>
              <w:t>Кевсалинского</w:t>
            </w:r>
            <w:proofErr w:type="spellEnd"/>
            <w:r w:rsidRPr="001337A2">
              <w:t xml:space="preserve"> </w:t>
            </w:r>
            <w:r w:rsidRPr="00CD66AF">
              <w:t>территориального отдела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00BF" w14:textId="77777777" w:rsidR="005B252F" w:rsidRPr="000765CF" w:rsidRDefault="005B252F" w:rsidP="005F6AA3">
            <w:pPr>
              <w:tabs>
                <w:tab w:val="left" w:pos="1590"/>
              </w:tabs>
            </w:pPr>
            <w:r w:rsidRPr="006B7F38">
              <w:t>356610, Ставропольский край: Ставропольский край, Ипатовский район, с. Кевсала, ул. Кирова, 39</w:t>
            </w:r>
          </w:p>
        </w:tc>
      </w:tr>
      <w:tr w:rsidR="005B252F" w14:paraId="3396FF88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6C16E" w14:textId="77777777" w:rsidR="005B252F" w:rsidRDefault="005B252F" w:rsidP="005F6AA3">
            <w:pPr>
              <w:jc w:val="center"/>
            </w:pPr>
            <w:r>
              <w:t>13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7477E" w14:textId="77777777" w:rsidR="005B252F" w:rsidRDefault="005B252F" w:rsidP="005F6AA3">
            <w:r>
              <w:t>УКП ГОЧС № 13</w:t>
            </w:r>
            <w:r w:rsidRPr="00CD66AF">
              <w:t xml:space="preserve"> территориального отдела </w:t>
            </w:r>
            <w:r>
              <w:t xml:space="preserve">п. </w:t>
            </w:r>
            <w:r w:rsidRPr="006B7F38">
              <w:t>Красочный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7EE5" w14:textId="77777777" w:rsidR="005B252F" w:rsidRPr="000765CF" w:rsidRDefault="005B252F" w:rsidP="005F6AA3">
            <w:pPr>
              <w:tabs>
                <w:tab w:val="left" w:pos="1590"/>
              </w:tabs>
            </w:pPr>
            <w:r w:rsidRPr="006B7F38">
              <w:t>356611, Ставропольский край: Ставропольский край, Ипатовский район, с. Красочное, ул. Центральная, 8</w:t>
            </w:r>
          </w:p>
        </w:tc>
      </w:tr>
      <w:tr w:rsidR="005B252F" w14:paraId="260E9070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5C8AB" w14:textId="77777777" w:rsidR="005B252F" w:rsidRDefault="005B252F" w:rsidP="005F6AA3">
            <w:pPr>
              <w:jc w:val="center"/>
            </w:pPr>
            <w:r>
              <w:t>14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00DCF" w14:textId="77777777" w:rsidR="005B252F" w:rsidRDefault="005B252F" w:rsidP="005F6AA3">
            <w:r>
              <w:t>УКП ГОЧС № 14</w:t>
            </w:r>
            <w:r w:rsidRPr="00CD66AF">
              <w:t xml:space="preserve"> </w:t>
            </w:r>
            <w:proofErr w:type="spellStart"/>
            <w:r>
              <w:t>Леснодачненского</w:t>
            </w:r>
            <w:proofErr w:type="spellEnd"/>
            <w:r w:rsidRPr="00CD66AF">
              <w:t xml:space="preserve"> территориального отдела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6ED4" w14:textId="77777777" w:rsidR="005B252F" w:rsidRPr="006B7F38" w:rsidRDefault="005B252F" w:rsidP="005F6AA3">
            <w:pPr>
              <w:tabs>
                <w:tab w:val="left" w:pos="1590"/>
              </w:tabs>
            </w:pPr>
            <w:r w:rsidRPr="006B7F38">
              <w:t>356607, Ставропольский край, Ипатовский район, с. Лесная Дача, ул. Ленина, 5</w:t>
            </w:r>
          </w:p>
        </w:tc>
      </w:tr>
      <w:tr w:rsidR="005B252F" w14:paraId="19EE4FB9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7CEDD" w14:textId="77777777" w:rsidR="005B252F" w:rsidRDefault="005B252F" w:rsidP="005F6AA3">
            <w:pPr>
              <w:jc w:val="center"/>
            </w:pPr>
            <w:r>
              <w:t>15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7B446" w14:textId="77777777" w:rsidR="005B252F" w:rsidRDefault="005B252F" w:rsidP="005F6AA3">
            <w:r w:rsidRPr="00CD66AF">
              <w:t xml:space="preserve">УКП ГОЧС № </w:t>
            </w:r>
            <w:r>
              <w:t>15 Мало-</w:t>
            </w:r>
            <w:proofErr w:type="spellStart"/>
            <w:r>
              <w:t>Барханчакского</w:t>
            </w:r>
            <w:proofErr w:type="spellEnd"/>
            <w:r>
              <w:t xml:space="preserve"> </w:t>
            </w:r>
            <w:r w:rsidRPr="00CD66AF">
              <w:t>территориального отдела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BFEA" w14:textId="77777777" w:rsidR="005B252F" w:rsidRPr="000765CF" w:rsidRDefault="005B252F" w:rsidP="005F6AA3">
            <w:pPr>
              <w:tabs>
                <w:tab w:val="left" w:pos="1590"/>
              </w:tabs>
            </w:pPr>
            <w:r w:rsidRPr="006B7F38">
              <w:t xml:space="preserve">356621, Ставропольский край: Ставропольский край, Ипатовский район, с. Малый </w:t>
            </w:r>
            <w:proofErr w:type="spellStart"/>
            <w:r w:rsidRPr="006B7F38">
              <w:t>Барханчак</w:t>
            </w:r>
            <w:proofErr w:type="spellEnd"/>
            <w:r w:rsidRPr="006B7F38">
              <w:t>, ул. Центральная, 14</w:t>
            </w:r>
          </w:p>
        </w:tc>
      </w:tr>
      <w:tr w:rsidR="005B252F" w14:paraId="52893415" w14:textId="77777777" w:rsidTr="005F6AA3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52C45" w14:textId="77777777" w:rsidR="005B252F" w:rsidRDefault="005B252F" w:rsidP="005F6AA3">
            <w:pPr>
              <w:jc w:val="center"/>
            </w:pPr>
            <w:r>
              <w:t>16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03885" w14:textId="77777777" w:rsidR="005B252F" w:rsidRDefault="005B252F" w:rsidP="005F6AA3">
            <w:r>
              <w:t xml:space="preserve">УКП ГОЧС № 16 </w:t>
            </w:r>
            <w:proofErr w:type="spellStart"/>
            <w:r>
              <w:t>Тахтинского</w:t>
            </w:r>
            <w:proofErr w:type="spellEnd"/>
            <w:r w:rsidRPr="00CD66AF">
              <w:t xml:space="preserve"> территориального отдела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1DE9" w14:textId="77777777" w:rsidR="005B252F" w:rsidRPr="000765CF" w:rsidRDefault="005B252F" w:rsidP="005F6AA3">
            <w:pPr>
              <w:tabs>
                <w:tab w:val="left" w:pos="1590"/>
              </w:tabs>
            </w:pPr>
            <w:r w:rsidRPr="006B7F38">
              <w:t>356614, Ставропольский край: Ставропольский край, Ипатовский район, с. Тахта, ул. Ленина, 119</w:t>
            </w:r>
          </w:p>
        </w:tc>
      </w:tr>
    </w:tbl>
    <w:p w14:paraId="749FEB8F" w14:textId="77777777" w:rsidR="005B252F" w:rsidRDefault="005B252F" w:rsidP="005B252F"/>
    <w:tbl>
      <w:tblPr>
        <w:tblpPr w:leftFromText="180" w:rightFromText="180" w:bottomFromText="16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235A18" w14:paraId="2A5A2BCD" w14:textId="77777777" w:rsidTr="00235A18">
        <w:tc>
          <w:tcPr>
            <w:tcW w:w="4785" w:type="dxa"/>
          </w:tcPr>
          <w:p w14:paraId="24E7DA83" w14:textId="77777777" w:rsidR="00235A18" w:rsidRDefault="00235A18">
            <w:pPr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785" w:type="dxa"/>
          </w:tcPr>
          <w:p w14:paraId="6DB68B2F" w14:textId="77777777" w:rsidR="00235A18" w:rsidRDefault="00235A18">
            <w:pPr>
              <w:spacing w:line="240" w:lineRule="exact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УТВЕРЖДЕНО</w:t>
            </w:r>
          </w:p>
          <w:p w14:paraId="0F0681BD" w14:textId="77777777" w:rsidR="00235A18" w:rsidRDefault="00235A18">
            <w:pPr>
              <w:spacing w:line="240" w:lineRule="exact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постановлением администрации Ипатовского муниципального округа</w:t>
            </w:r>
          </w:p>
          <w:p w14:paraId="07ABE649" w14:textId="77777777" w:rsidR="00235A18" w:rsidRDefault="00235A18">
            <w:pPr>
              <w:spacing w:line="240" w:lineRule="exact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Ставропольского края</w:t>
            </w:r>
          </w:p>
          <w:p w14:paraId="68AE41F4" w14:textId="77777777" w:rsidR="00235A18" w:rsidRDefault="00235A18">
            <w:pPr>
              <w:spacing w:line="240" w:lineRule="exact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от                     №___</w:t>
            </w:r>
          </w:p>
          <w:p w14:paraId="002519C4" w14:textId="77777777" w:rsidR="00235A18" w:rsidRDefault="00235A18">
            <w:pPr>
              <w:spacing w:line="240" w:lineRule="exact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14:paraId="604F28C5" w14:textId="77777777" w:rsidR="00235A18" w:rsidRDefault="00235A18" w:rsidP="00235A18">
      <w:pPr>
        <w:spacing w:line="240" w:lineRule="exact"/>
        <w:rPr>
          <w:rFonts w:eastAsia="Calibri"/>
          <w:sz w:val="28"/>
          <w:szCs w:val="22"/>
          <w:lang w:eastAsia="en-US"/>
        </w:rPr>
      </w:pPr>
    </w:p>
    <w:p w14:paraId="57DBF8DD" w14:textId="77777777" w:rsidR="00235A18" w:rsidRDefault="00235A18" w:rsidP="00235A18">
      <w:pPr>
        <w:jc w:val="center"/>
        <w:rPr>
          <w:sz w:val="28"/>
          <w:szCs w:val="28"/>
        </w:rPr>
      </w:pPr>
    </w:p>
    <w:p w14:paraId="2CE71452" w14:textId="77777777" w:rsidR="00235A18" w:rsidRDefault="00235A18" w:rsidP="00235A18">
      <w:pPr>
        <w:jc w:val="center"/>
        <w:rPr>
          <w:sz w:val="28"/>
          <w:szCs w:val="28"/>
        </w:rPr>
      </w:pPr>
    </w:p>
    <w:p w14:paraId="3803660E" w14:textId="77777777" w:rsidR="00235A18" w:rsidRDefault="00235A18" w:rsidP="00235A18">
      <w:pPr>
        <w:pStyle w:val="2"/>
        <w:spacing w:line="240" w:lineRule="exact"/>
        <w:rPr>
          <w:b w:val="0"/>
        </w:rPr>
      </w:pPr>
      <w:r>
        <w:rPr>
          <w:b w:val="0"/>
        </w:rPr>
        <w:t>ПОЛОЖЕНИЕ</w:t>
      </w:r>
    </w:p>
    <w:p w14:paraId="756EFFDF" w14:textId="77777777" w:rsidR="00235A18" w:rsidRDefault="00235A18" w:rsidP="00235A18">
      <w:pPr>
        <w:spacing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учебно-консультационном пункте </w:t>
      </w:r>
    </w:p>
    <w:p w14:paraId="3E5B1795" w14:textId="77777777" w:rsidR="00235A18" w:rsidRDefault="00235A18" w:rsidP="00235A1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гражданской обороне и защите от чрезвычайных ситуаций на территории</w:t>
      </w:r>
    </w:p>
    <w:p w14:paraId="47A4757D" w14:textId="77777777" w:rsidR="00235A18" w:rsidRDefault="00235A18" w:rsidP="00235A18">
      <w:pPr>
        <w:spacing w:line="240" w:lineRule="exact"/>
        <w:jc w:val="center"/>
        <w:rPr>
          <w:sz w:val="28"/>
          <w:szCs w:val="20"/>
        </w:rPr>
      </w:pPr>
      <w:r>
        <w:rPr>
          <w:rFonts w:eastAsia="Calibri"/>
          <w:sz w:val="28"/>
          <w:szCs w:val="28"/>
        </w:rPr>
        <w:t>Ипатовского 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14:paraId="0B3C0565" w14:textId="77777777" w:rsidR="00235A18" w:rsidRDefault="00235A18" w:rsidP="00235A18">
      <w:pPr>
        <w:rPr>
          <w:sz w:val="28"/>
          <w:szCs w:val="28"/>
        </w:rPr>
      </w:pPr>
    </w:p>
    <w:p w14:paraId="18A7A406" w14:textId="77777777" w:rsidR="00235A18" w:rsidRDefault="00235A18" w:rsidP="00235A18">
      <w:pPr>
        <w:ind w:firstLine="709"/>
        <w:jc w:val="center"/>
        <w:rPr>
          <w:sz w:val="20"/>
          <w:szCs w:val="20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Общие положения</w:t>
      </w:r>
    </w:p>
    <w:p w14:paraId="724C33B9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основные цели, задачи, организацию работы учебно-консультационного пункта по гражданской обороне и защите от чрезвычайных ситуаций на территории </w:t>
      </w:r>
      <w:r>
        <w:rPr>
          <w:rFonts w:eastAsia="Calibri"/>
          <w:sz w:val="28"/>
          <w:szCs w:val="28"/>
        </w:rPr>
        <w:t>Ипатовского 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 w14:paraId="70692D3A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Учебно-консультационный пункт по гражданской обороне и защите от чрезвычайных ситуаций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УКП ГОЧС) предназначен для подготовки физических лиц, не состоящих в трудовых отношениях с работодателем, (далее - неработающее население), способам защиты от современных средств поражения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0DF8EF01" w14:textId="77777777" w:rsidR="00235A18" w:rsidRDefault="00235A18" w:rsidP="0023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F5A041" w14:textId="77777777" w:rsidR="00235A18" w:rsidRDefault="00235A18" w:rsidP="00235A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Цели и задачи УКП ГОЧС</w:t>
      </w:r>
    </w:p>
    <w:p w14:paraId="67119B81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Основная цель УКП ГОЧС состоит в обеспечении необходимых условий для подготовки неработающего населения </w:t>
      </w:r>
      <w:r>
        <w:rPr>
          <w:rFonts w:ascii="Times New Roman" w:eastAsia="Calibri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области гражданской обороны и защиты от чрезвычайных ситуаций по месту жительства.</w:t>
      </w:r>
    </w:p>
    <w:p w14:paraId="29877F0D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Основными задачами УКП ГОЧС являются:</w:t>
      </w:r>
    </w:p>
    <w:p w14:paraId="4E21F1BC" w14:textId="77777777" w:rsidR="00235A18" w:rsidRDefault="00235A18" w:rsidP="00235A1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организация подготовки неработающего населения по программе </w:t>
      </w:r>
      <w:r>
        <w:rPr>
          <w:color w:val="000000"/>
          <w:sz w:val="28"/>
          <w:szCs w:val="28"/>
        </w:rPr>
        <w:t xml:space="preserve">подготовки неработающего населения </w:t>
      </w:r>
      <w:r>
        <w:rPr>
          <w:rFonts w:eastAsia="Calibri"/>
          <w:sz w:val="28"/>
          <w:szCs w:val="28"/>
        </w:rPr>
        <w:t>Ипатовского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области гражданской обороны и защиты от чрезвычайных ситуаций природного и техногенного характера</w:t>
      </w:r>
      <w:r>
        <w:rPr>
          <w:sz w:val="28"/>
          <w:szCs w:val="28"/>
        </w:rPr>
        <w:t>;</w:t>
      </w:r>
    </w:p>
    <w:p w14:paraId="0743953D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выработка практических навыков для действий в условиях чрезвычайных ситуаций мирного и военного времени;</w:t>
      </w:r>
    </w:p>
    <w:p w14:paraId="46C0F3C4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морально-психологического состояния населения в условиях угрозы и возникновения чрезвычайных ситуаций мирного и военного времени, а также при ликвидации их последствий;</w:t>
      </w:r>
    </w:p>
    <w:p w14:paraId="73547F4A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пропаганда важности и необходимости всех мероприятий в области гражданской обороны и защиты от чрезвычайных ситуаций в современных условиях.</w:t>
      </w:r>
    </w:p>
    <w:p w14:paraId="0BA438F7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A119B" w14:textId="77777777" w:rsidR="00235A18" w:rsidRDefault="00235A18" w:rsidP="00235A1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Руководство и организационная структура УКП ГОЧС</w:t>
      </w:r>
    </w:p>
    <w:p w14:paraId="06F231CB" w14:textId="77777777" w:rsidR="00235A18" w:rsidRDefault="00235A18" w:rsidP="00235A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Общее руководство подготовкой неработающего населения в области </w:t>
      </w:r>
      <w:r>
        <w:rPr>
          <w:color w:val="000000" w:themeColor="text1"/>
          <w:sz w:val="28"/>
          <w:szCs w:val="28"/>
        </w:rPr>
        <w:t>гражданской обороны и защиты от чрезвычайных ситуаций осуществляет Глава Ипатовского муниципального округа Ставропольского края.</w:t>
      </w:r>
    </w:p>
    <w:p w14:paraId="146CDAFE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Методическое руководство по организации подготовки осуществляет постоянно действующий орган управления Ипатовского звена Ставропольской краевой территориальной подсистемы единой государственной системы предупреждения и ликвидации чрезвычайных ситуаций.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работу УКП ГОЧС являются лица, назначенные руководителями организации на базе, которого создается УКП </w:t>
      </w:r>
      <w:r>
        <w:rPr>
          <w:rFonts w:ascii="Times New Roman" w:hAnsi="Times New Roman" w:cs="Times New Roman"/>
          <w:sz w:val="28"/>
          <w:szCs w:val="28"/>
        </w:rPr>
        <w:lastRenderedPageBreak/>
        <w:t>ГОЧС на территории Ипатовского муниципального округа Ставропольского края.</w:t>
      </w:r>
    </w:p>
    <w:p w14:paraId="2F19F620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Организационная структура УКП ГОЧС состоит из начальника и 1 - 2 консультантов.</w:t>
      </w:r>
    </w:p>
    <w:p w14:paraId="1203F7C7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Непосредственное руководство УКП ГОЧС осуществляет начальник УКП ГОЧС. Он обязан:</w:t>
      </w:r>
    </w:p>
    <w:p w14:paraId="3D455214" w14:textId="77777777" w:rsidR="00235A18" w:rsidRDefault="00235A18" w:rsidP="00235A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разрабатывать и вести планирующие, учётные и отчётные документы;</w:t>
      </w:r>
    </w:p>
    <w:p w14:paraId="276A995E" w14:textId="77777777" w:rsidR="00235A18" w:rsidRDefault="00235A18" w:rsidP="00235A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проводить занятия и консультации в объёме, установленном приказом руководителя организации, на базе которой создан УКП ГОЧС, в соответствии с расписанием;</w:t>
      </w:r>
    </w:p>
    <w:p w14:paraId="3F8A654B" w14:textId="77777777" w:rsidR="00235A18" w:rsidRDefault="00235A18" w:rsidP="00235A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осуществлять контроль, за ходом самостоятельной подготовки и оказывать индивидуальную помощь обучаемым;</w:t>
      </w:r>
    </w:p>
    <w:p w14:paraId="3B5CC64A" w14:textId="77777777" w:rsidR="00235A18" w:rsidRDefault="00235A18" w:rsidP="00235A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вести учёт подготовки неработающего населения на закреплённой за УКП ГОЧС территории;</w:t>
      </w:r>
    </w:p>
    <w:p w14:paraId="712FC8C4" w14:textId="77777777" w:rsidR="00235A18" w:rsidRDefault="00235A18" w:rsidP="00235A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составлять годовой отчёт о выполнении плана работы УКП ГОЧС и представлять его руководителю организации на базе которой создан УКП ГО ЧС;</w:t>
      </w:r>
    </w:p>
    <w:p w14:paraId="5135F6C5" w14:textId="77777777" w:rsidR="00235A18" w:rsidRDefault="00235A18" w:rsidP="00235A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составлять заявки на приобретение учебных и наглядных пособий, технических средств обучения, литературы, организовать их учёт, хранение и своевременное списание;</w:t>
      </w:r>
    </w:p>
    <w:p w14:paraId="1E48CF3E" w14:textId="77777777" w:rsidR="00235A18" w:rsidRDefault="00235A18" w:rsidP="00235A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следить за содержанием помещения, соблюдением правил пожарной безопасности;</w:t>
      </w:r>
    </w:p>
    <w:p w14:paraId="6A4331AC" w14:textId="77777777" w:rsidR="00235A18" w:rsidRDefault="00235A18" w:rsidP="00235A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поддерживать постоянное взаимодействие по вопросам подготовки 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действующим органом управления Ипатовского звена Ставропольской краевой территориальной подсистемы единой государственной системы предупреждения и ликвидации чрезвычайных ситуаций.</w:t>
      </w:r>
    </w:p>
    <w:p w14:paraId="2ED57D82" w14:textId="77777777" w:rsidR="00235A18" w:rsidRDefault="00235A18" w:rsidP="00235A18">
      <w:pPr>
        <w:rPr>
          <w:sz w:val="28"/>
          <w:szCs w:val="28"/>
        </w:rPr>
      </w:pPr>
    </w:p>
    <w:p w14:paraId="4F3CBEE4" w14:textId="77777777" w:rsidR="00235A18" w:rsidRDefault="00235A18" w:rsidP="00235A1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Организация работы УКП ГОЧС</w:t>
      </w:r>
    </w:p>
    <w:p w14:paraId="6874026C" w14:textId="77777777" w:rsidR="00235A18" w:rsidRDefault="00235A18" w:rsidP="0023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УКП ГОЧС размещается в специально отведенном помещении, вместимостью 15-20 человек, обеспечивающем необходимые условия для организации учебного процесса.</w:t>
      </w:r>
    </w:p>
    <w:p w14:paraId="458DE205" w14:textId="77777777" w:rsidR="00235A18" w:rsidRDefault="00235A18" w:rsidP="00235A1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 Учебно-материальная база УКП ГОЧС комплектуется в соответствии Примерным порядком определения состава учебно-материальной базы для подготовки населения гражданской обороны и защиты от чрезвычайных ситуаций, доверенным </w:t>
      </w:r>
      <w:r>
        <w:rPr>
          <w:bCs/>
          <w:sz w:val="28"/>
          <w:szCs w:val="28"/>
        </w:rPr>
        <w:t xml:space="preserve">письмом МЧС России от 27 февраля 2020 г. №11-7-604, </w:t>
      </w:r>
      <w:r>
        <w:rPr>
          <w:sz w:val="28"/>
          <w:szCs w:val="28"/>
        </w:rPr>
        <w:t>и состоит из технических средств обучения, стендов, учебных наглядных пособий, учебно-методической литературы, медицинского имущества, средств индивидуальной защиты и другого учебного имущества.</w:t>
      </w:r>
    </w:p>
    <w:p w14:paraId="6F24AC29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Для организации и проведения мероприятий по подготовке неработающего населения по вопросам гражданской обороны (далее – ГО) и защиты от чрезвычайных ситуаций (далее – ЧС) организуются </w:t>
      </w:r>
      <w:r>
        <w:rPr>
          <w:sz w:val="28"/>
          <w:szCs w:val="28"/>
        </w:rPr>
        <w:lastRenderedPageBreak/>
        <w:t>консультационные пункты на территории Ипатовского муниципального округа Ставропольского края согласно приложению.</w:t>
      </w:r>
    </w:p>
    <w:p w14:paraId="6CED92A2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Учитывая необходимый минимальный объем знаний неработающего населения по вопросам порядка и правил действий в условиях ЧС, в помещении УКП ГОЧС целесообразно разместить: 3-4 информационных стенда, телефон, телевизор, проекционную аппаратуру (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 xml:space="preserve">, диапроектор, </w:t>
      </w:r>
      <w:proofErr w:type="spellStart"/>
      <w:r>
        <w:rPr>
          <w:sz w:val="28"/>
          <w:szCs w:val="28"/>
        </w:rPr>
        <w:t>кодоскоп</w:t>
      </w:r>
      <w:proofErr w:type="spellEnd"/>
      <w:r>
        <w:rPr>
          <w:sz w:val="28"/>
          <w:szCs w:val="28"/>
        </w:rPr>
        <w:t xml:space="preserve"> и др.), приемник радиовещания, витрины с образцами средств индивидуальной защиты, медицинского имущества и средств обеззараживания, приборы РХ разведки; тренажер для обучения навыкам оказания первой помощи пострадавшим в экстремальных ситуациях, подшивки журналов «Гражданская защита», «Военные знания», «Основы безопасности жизнедеятельности», «112 Единая служба спасения» (за прошлый и текущий год), витрины для размещения памяток и рекомендаций населению по действиям при угрозе и возникновении ЧС, учебно-методические пособия и другие информационные материалы.</w:t>
      </w:r>
    </w:p>
    <w:p w14:paraId="711F46DC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Информативность стендов должна быть современной, доступной для понимания, достаточной для самостоятельного усвоения материала и содержать следующие тематические разделы:</w:t>
      </w:r>
    </w:p>
    <w:p w14:paraId="57EE696B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сигналы оповещения и порядок действия по ним;</w:t>
      </w:r>
    </w:p>
    <w:p w14:paraId="704F25AE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схема (карта) населенного пункта (организации) с маршрутами эвакуации, местами временного размещения населения при ЧС и объектами ГО;</w:t>
      </w:r>
    </w:p>
    <w:p w14:paraId="27656F0F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причины возникновения ЧС природного и техногенного характера, возможные на территории муниципального образования, и присущие им опасности;</w:t>
      </w:r>
    </w:p>
    <w:p w14:paraId="79626D2F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средства индивидуальной и коллективной защиты от ЧС;</w:t>
      </w:r>
    </w:p>
    <w:p w14:paraId="5003A301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правила оказания первой помощи при травмах, кровотечениях, ожогах, укусах животных и насекомых и т.д.;</w:t>
      </w:r>
    </w:p>
    <w:p w14:paraId="36912BD0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порядок и правила проведения эвакуации.</w:t>
      </w:r>
    </w:p>
    <w:p w14:paraId="7A4AAB37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Для сельских населенных пунктов целесообразно дополнительно иметь информацию по организации защиты животных в условиях воздействия опасностей, возникающих при ведении военных конфликтов или вследствие этих конфликтов, а также при ЧС.</w:t>
      </w:r>
    </w:p>
    <w:p w14:paraId="1D976953" w14:textId="77777777" w:rsidR="00235A18" w:rsidRDefault="00235A18" w:rsidP="00235A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В УКП ГОЧС не менее одного раза в месяц должен находиться консультант (дежурный) для консультации граждан в области ГО и защиты от ЧС, о действиях населения по сигналам оповещения, а также при: пожарах, стихийных бедствиях, авариях и катастрофах, ведении спасательных и других неотложных работ, а также в случае радиоактивного загрязнения местности.</w:t>
      </w:r>
    </w:p>
    <w:p w14:paraId="54B050DF" w14:textId="77777777" w:rsidR="00235A18" w:rsidRDefault="00235A18" w:rsidP="00235A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Режим работы УКП ГОЧС должен быть расположен на видном месте.</w:t>
      </w:r>
    </w:p>
    <w:p w14:paraId="0B1B4BF0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Подготовка неработающего населения в УКП ГОЧС осуществляется путём:</w:t>
      </w:r>
    </w:p>
    <w:p w14:paraId="313CF042" w14:textId="77777777" w:rsidR="00235A18" w:rsidRDefault="00235A18" w:rsidP="00235A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проведения занятий по программе подготовки неработающего населения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Ипатовского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области гражданской обороны и защиты от чрезвычайных ситуаций природного и техногенного характера</w:t>
      </w:r>
      <w:r>
        <w:rPr>
          <w:sz w:val="28"/>
          <w:szCs w:val="28"/>
        </w:rPr>
        <w:t>;</w:t>
      </w:r>
    </w:p>
    <w:p w14:paraId="09D9E50D" w14:textId="77777777" w:rsidR="00235A18" w:rsidRDefault="00235A18" w:rsidP="00235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консультационной деятельности, в области гражданской обороны и защиты от чрезвычайных ситуаций.</w:t>
      </w:r>
    </w:p>
    <w:p w14:paraId="0734EBBC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Основными формами проведения занятий с неработающим населением являются:</w:t>
      </w:r>
    </w:p>
    <w:p w14:paraId="14442DC4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169C80F6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участие в учениях по гражданской обороне;</w:t>
      </w:r>
    </w:p>
    <w:p w14:paraId="0D0C1F28" w14:textId="77777777" w:rsidR="00235A18" w:rsidRDefault="00235A18" w:rsidP="0023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чтение памяток, листовок и пособий, прослушивание радиопередач и просмотр телепрограмм по тематике гражданской обороны.</w:t>
      </w:r>
    </w:p>
    <w:p w14:paraId="25140771" w14:textId="77777777" w:rsidR="00235A18" w:rsidRDefault="00235A18" w:rsidP="00235A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Подготовка неработающего населения осуществляется круглогодично. Для проведения занятий ответственные лица за работу УКП ГОЧС организуют мероприятия по формированию учебных групп, из числа неработающего населения </w:t>
      </w:r>
      <w:r>
        <w:rPr>
          <w:rFonts w:eastAsia="Calibri"/>
          <w:sz w:val="28"/>
          <w:szCs w:val="28"/>
        </w:rPr>
        <w:t>Ипатовского муниципального</w:t>
      </w:r>
      <w:r>
        <w:rPr>
          <w:sz w:val="28"/>
          <w:szCs w:val="28"/>
        </w:rPr>
        <w:t xml:space="preserve"> округа Ставропольского края, изъявивших желание получить знания в области гражданской обороны и защиты от чрезвычайных ситуаций. </w:t>
      </w:r>
    </w:p>
    <w:p w14:paraId="0C6E3F96" w14:textId="77777777" w:rsidR="00235A18" w:rsidRDefault="00235A18" w:rsidP="00235A1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C8A268B" w14:textId="77777777" w:rsidR="00235A18" w:rsidRDefault="00235A18" w:rsidP="00235A1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Материально-техническое и финансовое обеспечение УКП ГОЧС</w:t>
      </w:r>
    </w:p>
    <w:p w14:paraId="5AF5A685" w14:textId="77777777" w:rsidR="00235A18" w:rsidRDefault="00235A18" w:rsidP="00235A18">
      <w:pPr>
        <w:pStyle w:val="ConsPlusNormal"/>
        <w:spacing w:before="20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20. Оснащение УКП ГОЧС в необходимом количестве рекомендованным учебным имуществом и оборудованием осуществляется за счет средств бюджета </w:t>
      </w:r>
      <w:r>
        <w:rPr>
          <w:rFonts w:ascii="Times New Roman" w:eastAsia="Calibri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иных внебюджетных средств.</w:t>
      </w:r>
    </w:p>
    <w:p w14:paraId="042D52D5" w14:textId="77777777" w:rsidR="005B252F" w:rsidRDefault="005B252F" w:rsidP="001D0445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</w:p>
    <w:sectPr w:rsidR="005B252F" w:rsidSect="008C4107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2C"/>
    <w:rsid w:val="00134F9D"/>
    <w:rsid w:val="001D0445"/>
    <w:rsid w:val="00235A18"/>
    <w:rsid w:val="00307EF9"/>
    <w:rsid w:val="0054068A"/>
    <w:rsid w:val="005B252F"/>
    <w:rsid w:val="006E3880"/>
    <w:rsid w:val="00741A2C"/>
    <w:rsid w:val="007A6152"/>
    <w:rsid w:val="007D683C"/>
    <w:rsid w:val="007E35D3"/>
    <w:rsid w:val="00886C92"/>
    <w:rsid w:val="008C4107"/>
    <w:rsid w:val="009058C4"/>
    <w:rsid w:val="009A58DF"/>
    <w:rsid w:val="00BC538D"/>
    <w:rsid w:val="00BC5CB4"/>
    <w:rsid w:val="00C0012C"/>
    <w:rsid w:val="00CB0864"/>
    <w:rsid w:val="00CB0C94"/>
    <w:rsid w:val="00D4720B"/>
    <w:rsid w:val="00DB1991"/>
    <w:rsid w:val="00E50A45"/>
    <w:rsid w:val="00F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BBFB"/>
  <w15:chartTrackingRefBased/>
  <w15:docId w15:val="{994EC0D3-7B02-4C01-A209-3758598D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5A18"/>
    <w:pPr>
      <w:keepNext/>
      <w:jc w:val="center"/>
      <w:outlineLvl w:val="1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04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0445"/>
    <w:pPr>
      <w:spacing w:before="100" w:beforeAutospacing="1" w:after="100" w:afterAutospacing="1"/>
    </w:pPr>
  </w:style>
  <w:style w:type="paragraph" w:customStyle="1" w:styleId="1">
    <w:name w:val="Обычный1"/>
    <w:rsid w:val="001D04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B0C94"/>
    <w:pPr>
      <w:ind w:left="-1140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CB0C9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List"/>
    <w:basedOn w:val="a8"/>
    <w:rsid w:val="00BC5CB4"/>
    <w:pPr>
      <w:spacing w:after="140" w:line="288" w:lineRule="auto"/>
    </w:pPr>
    <w:rPr>
      <w:rFonts w:asciiTheme="minorHAnsi" w:eastAsiaTheme="minorEastAsia" w:hAnsiTheme="minorHAnsi" w:cs="Arial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BC5CB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5C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B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35A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ConsPlusNormal">
    <w:name w:val="ConsPlusNormal"/>
    <w:qFormat/>
    <w:rsid w:val="00235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235A1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2024-11-07T12:53:00Z</dcterms:created>
  <dcterms:modified xsi:type="dcterms:W3CDTF">2024-12-11T12:52:00Z</dcterms:modified>
</cp:coreProperties>
</file>