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98" w:rsidRDefault="00BE6998" w:rsidP="00BE6998">
      <w:pPr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ИПАТОВСКОГО МУНИЦИПАЛЬНОГО ОКРУГА</w:t>
      </w:r>
    </w:p>
    <w:p w:rsidR="00BE6998" w:rsidRDefault="00BE6998" w:rsidP="00BE699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E6998" w:rsidRDefault="00BE6998" w:rsidP="00BE699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2024 г.                                г. Ипатово                                             № </w:t>
      </w:r>
    </w:p>
    <w:p w:rsidR="00F55B66" w:rsidRPr="00BE6998" w:rsidRDefault="00F55B66" w:rsidP="00F55B6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B7D95" w:rsidRPr="005B7D95" w:rsidRDefault="005E0303" w:rsidP="005B7D95">
      <w:pPr>
        <w:pStyle w:val="ConsPlusTitle"/>
        <w:rPr>
          <w:rFonts w:ascii="Times New Roman" w:eastAsiaTheme="minorEastAsia" w:hAnsi="Times New Roman"/>
          <w:sz w:val="28"/>
          <w:szCs w:val="28"/>
        </w:rPr>
      </w:pPr>
      <w:r w:rsidRPr="005B7D95">
        <w:rPr>
          <w:rFonts w:ascii="Times New Roman" w:eastAsiaTheme="minorEastAsia" w:hAnsi="Times New Roman" w:cs="Times New Roman"/>
          <w:b w:val="0"/>
          <w:sz w:val="28"/>
          <w:szCs w:val="28"/>
        </w:rPr>
        <w:t>Об утверждении</w:t>
      </w:r>
      <w:r w:rsidR="005B7D95" w:rsidRPr="005B7D95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правил</w:t>
      </w:r>
      <w:r w:rsidR="005B7D95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5B7D95" w:rsidRPr="005B7D95">
        <w:rPr>
          <w:rFonts w:ascii="Times New Roman" w:eastAsiaTheme="minorEastAsia" w:hAnsi="Times New Roman"/>
          <w:b w:val="0"/>
          <w:sz w:val="28"/>
          <w:szCs w:val="28"/>
        </w:rPr>
        <w:t>содержания мест погребения на муниципальных общест</w:t>
      </w:r>
      <w:r w:rsidR="005B7D95">
        <w:rPr>
          <w:rFonts w:ascii="Times New Roman" w:eastAsiaTheme="minorEastAsia" w:hAnsi="Times New Roman"/>
          <w:b w:val="0"/>
          <w:sz w:val="28"/>
          <w:szCs w:val="28"/>
        </w:rPr>
        <w:t xml:space="preserve">венных кладбищах на территории </w:t>
      </w:r>
      <w:proofErr w:type="spellStart"/>
      <w:r w:rsidR="005B7D95">
        <w:rPr>
          <w:rFonts w:ascii="Times New Roman" w:eastAsiaTheme="minorEastAsia" w:hAnsi="Times New Roman"/>
          <w:b w:val="0"/>
          <w:sz w:val="28"/>
          <w:szCs w:val="28"/>
        </w:rPr>
        <w:t>И</w:t>
      </w:r>
      <w:r w:rsidR="005B7D95" w:rsidRPr="005B7D95">
        <w:rPr>
          <w:rFonts w:ascii="Times New Roman" w:eastAsiaTheme="minorEastAsia" w:hAnsi="Times New Roman"/>
          <w:b w:val="0"/>
          <w:sz w:val="28"/>
          <w:szCs w:val="28"/>
        </w:rPr>
        <w:t>па</w:t>
      </w:r>
      <w:r w:rsidR="005B7D95">
        <w:rPr>
          <w:rFonts w:ascii="Times New Roman" w:eastAsiaTheme="minorEastAsia" w:hAnsi="Times New Roman"/>
          <w:b w:val="0"/>
          <w:sz w:val="28"/>
          <w:szCs w:val="28"/>
        </w:rPr>
        <w:t>товского</w:t>
      </w:r>
      <w:proofErr w:type="spellEnd"/>
      <w:r w:rsidR="005B7D95">
        <w:rPr>
          <w:rFonts w:ascii="Times New Roman" w:eastAsiaTheme="minorEastAsia" w:hAnsi="Times New Roman"/>
          <w:b w:val="0"/>
          <w:sz w:val="28"/>
          <w:szCs w:val="28"/>
        </w:rPr>
        <w:t xml:space="preserve"> муниципального округа С</w:t>
      </w:r>
      <w:r w:rsidR="005B7D95" w:rsidRPr="005B7D95">
        <w:rPr>
          <w:rFonts w:ascii="Times New Roman" w:eastAsiaTheme="minorEastAsia" w:hAnsi="Times New Roman"/>
          <w:b w:val="0"/>
          <w:sz w:val="28"/>
          <w:szCs w:val="28"/>
        </w:rPr>
        <w:t>тавропольского края</w:t>
      </w:r>
    </w:p>
    <w:p w:rsidR="005E0303" w:rsidRPr="005B7D95" w:rsidRDefault="005E0303" w:rsidP="005B7D95">
      <w:pPr>
        <w:pStyle w:val="ConsPlusTitle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5E0303" w:rsidRPr="005B6091" w:rsidRDefault="005E0303" w:rsidP="005B6091">
      <w:pPr>
        <w:widowControl w:val="0"/>
        <w:autoSpaceDE w:val="0"/>
        <w:autoSpaceDN w:val="0"/>
        <w:spacing w:line="240" w:lineRule="exact"/>
        <w:rPr>
          <w:rFonts w:ascii="Times New Roman" w:eastAsiaTheme="minorEastAsia" w:hAnsi="Times New Roman"/>
          <w:sz w:val="28"/>
          <w:szCs w:val="28"/>
        </w:rPr>
      </w:pPr>
    </w:p>
    <w:p w:rsidR="00AD488D" w:rsidRPr="005E0303" w:rsidRDefault="005E0303" w:rsidP="00B40E90">
      <w:pPr>
        <w:widowControl w:val="0"/>
        <w:rPr>
          <w:rFonts w:ascii="Times New Roman" w:hAnsi="Times New Roman"/>
          <w:sz w:val="28"/>
          <w:szCs w:val="28"/>
        </w:rPr>
      </w:pPr>
      <w:r w:rsidRPr="005E030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 октября 2003 г. </w:t>
      </w:r>
      <w:hyperlink r:id="rId6">
        <w:r>
          <w:rPr>
            <w:rFonts w:ascii="Times New Roman" w:hAnsi="Times New Roman"/>
            <w:sz w:val="28"/>
            <w:szCs w:val="28"/>
          </w:rPr>
          <w:t xml:space="preserve">№ </w:t>
        </w:r>
        <w:r w:rsidRPr="005E0303">
          <w:rPr>
            <w:rFonts w:ascii="Times New Roman" w:hAnsi="Times New Roman"/>
            <w:sz w:val="28"/>
            <w:szCs w:val="28"/>
          </w:rPr>
          <w:t>131-ФЗ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5E0303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от 12 января 1996 г. </w:t>
      </w:r>
      <w:hyperlink r:id="rId7">
        <w:r>
          <w:rPr>
            <w:rFonts w:ascii="Times New Roman" w:hAnsi="Times New Roman"/>
            <w:sz w:val="28"/>
            <w:szCs w:val="28"/>
          </w:rPr>
          <w:t>№</w:t>
        </w:r>
        <w:r w:rsidRPr="005E0303">
          <w:rPr>
            <w:rFonts w:ascii="Times New Roman" w:hAnsi="Times New Roman"/>
            <w:sz w:val="28"/>
            <w:szCs w:val="28"/>
          </w:rPr>
          <w:t xml:space="preserve"> 8-ФЗ</w:t>
        </w:r>
      </w:hyperlink>
      <w:r>
        <w:rPr>
          <w:rFonts w:ascii="Times New Roman" w:hAnsi="Times New Roman"/>
          <w:sz w:val="28"/>
          <w:szCs w:val="28"/>
        </w:rPr>
        <w:t xml:space="preserve"> «О погребении и похоронном деле»</w:t>
      </w:r>
      <w:r w:rsidRPr="005E0303">
        <w:rPr>
          <w:rFonts w:ascii="Times New Roman" w:hAnsi="Times New Roman"/>
          <w:sz w:val="28"/>
          <w:szCs w:val="28"/>
        </w:rPr>
        <w:t xml:space="preserve">, </w:t>
      </w:r>
      <w:hyperlink r:id="rId8">
        <w:r w:rsidRPr="005E0303">
          <w:rPr>
            <w:rFonts w:ascii="Times New Roman" w:hAnsi="Times New Roman"/>
            <w:sz w:val="28"/>
            <w:szCs w:val="28"/>
          </w:rPr>
          <w:t>Законом</w:t>
        </w:r>
      </w:hyperlink>
      <w:r w:rsidRPr="005E0303">
        <w:rPr>
          <w:rFonts w:ascii="Times New Roman" w:hAnsi="Times New Roman"/>
          <w:sz w:val="28"/>
          <w:szCs w:val="28"/>
        </w:rPr>
        <w:t xml:space="preserve"> Ставропольского края от 08 июня 2015 г. </w:t>
      </w:r>
      <w:r>
        <w:rPr>
          <w:rFonts w:ascii="Times New Roman" w:hAnsi="Times New Roman"/>
          <w:sz w:val="28"/>
          <w:szCs w:val="28"/>
        </w:rPr>
        <w:t>№ 62-кз «</w:t>
      </w:r>
      <w:r w:rsidRPr="005E0303">
        <w:rPr>
          <w:rFonts w:ascii="Times New Roman" w:hAnsi="Times New Roman"/>
          <w:sz w:val="28"/>
          <w:szCs w:val="28"/>
        </w:rPr>
        <w:t>О некоторых вопросах погребения и похорон</w:t>
      </w:r>
      <w:r>
        <w:rPr>
          <w:rFonts w:ascii="Times New Roman" w:hAnsi="Times New Roman"/>
          <w:sz w:val="28"/>
          <w:szCs w:val="28"/>
        </w:rPr>
        <w:t>ного дела в Ставропольском крае»</w:t>
      </w:r>
      <w:r w:rsidRPr="005E0303">
        <w:rPr>
          <w:rFonts w:ascii="Times New Roman" w:hAnsi="Times New Roman"/>
          <w:sz w:val="28"/>
          <w:szCs w:val="28"/>
        </w:rPr>
        <w:t xml:space="preserve">, </w:t>
      </w:r>
      <w:r w:rsidR="00AD488D" w:rsidRPr="005E0303">
        <w:rPr>
          <w:rFonts w:ascii="Times New Roman" w:hAnsi="Times New Roman"/>
          <w:sz w:val="28"/>
          <w:szCs w:val="28"/>
        </w:rPr>
        <w:t>Законом Ставропольского</w:t>
      </w:r>
      <w:r w:rsidR="006E5387" w:rsidRPr="005E0303">
        <w:rPr>
          <w:rFonts w:ascii="Times New Roman" w:hAnsi="Times New Roman"/>
          <w:sz w:val="28"/>
          <w:szCs w:val="28"/>
        </w:rPr>
        <w:t xml:space="preserve"> края от 30 мая 2023</w:t>
      </w:r>
      <w:r w:rsidR="005B7D95">
        <w:rPr>
          <w:rFonts w:ascii="Times New Roman" w:hAnsi="Times New Roman"/>
          <w:sz w:val="28"/>
          <w:szCs w:val="28"/>
        </w:rPr>
        <w:t>г.,</w:t>
      </w:r>
      <w:r w:rsidR="004538B6" w:rsidRPr="005E0303">
        <w:rPr>
          <w:rFonts w:ascii="Times New Roman" w:hAnsi="Times New Roman"/>
          <w:sz w:val="28"/>
          <w:szCs w:val="28"/>
        </w:rPr>
        <w:t xml:space="preserve"> </w:t>
      </w:r>
      <w:r w:rsidR="00B40E90">
        <w:rPr>
          <w:rFonts w:ascii="Times New Roman" w:hAnsi="Times New Roman"/>
          <w:sz w:val="28"/>
          <w:szCs w:val="28"/>
        </w:rPr>
        <w:t xml:space="preserve">решением Думы </w:t>
      </w:r>
      <w:proofErr w:type="spellStart"/>
      <w:r w:rsidR="00B40E9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B40E9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от 28 января 2025г. №10 «</w:t>
      </w:r>
      <w:r w:rsidR="00B40E90" w:rsidRPr="00AA6298">
        <w:rPr>
          <w:rFonts w:ascii="Times New Roman" w:eastAsiaTheme="minorEastAsia" w:hAnsi="Times New Roman"/>
          <w:sz w:val="28"/>
          <w:szCs w:val="28"/>
        </w:rPr>
        <w:t xml:space="preserve">Об утверждении </w:t>
      </w:r>
      <w:hyperlink w:anchor="P35">
        <w:r w:rsidR="00B40E90" w:rsidRPr="00AA6298">
          <w:rPr>
            <w:rFonts w:ascii="Times New Roman" w:hAnsi="Times New Roman"/>
            <w:sz w:val="28"/>
            <w:szCs w:val="28"/>
          </w:rPr>
          <w:t>Положения</w:t>
        </w:r>
      </w:hyperlink>
      <w:r w:rsidR="00B40E90" w:rsidRPr="00AA6298">
        <w:rPr>
          <w:rFonts w:ascii="Times New Roman" w:hAnsi="Times New Roman"/>
          <w:sz w:val="28"/>
          <w:szCs w:val="28"/>
        </w:rPr>
        <w:t xml:space="preserve"> о погребении и организации похоронного дела в </w:t>
      </w:r>
      <w:proofErr w:type="spellStart"/>
      <w:r w:rsidR="00B40E90" w:rsidRPr="00AA6298">
        <w:rPr>
          <w:rFonts w:ascii="Times New Roman" w:hAnsi="Times New Roman"/>
          <w:sz w:val="28"/>
          <w:szCs w:val="28"/>
        </w:rPr>
        <w:t>Ипатовском</w:t>
      </w:r>
      <w:proofErr w:type="spellEnd"/>
      <w:r w:rsidR="00B40E90" w:rsidRPr="00AA6298">
        <w:rPr>
          <w:rFonts w:ascii="Times New Roman" w:hAnsi="Times New Roman"/>
          <w:sz w:val="28"/>
          <w:szCs w:val="28"/>
        </w:rPr>
        <w:t xml:space="preserve"> муниципаль</w:t>
      </w:r>
      <w:r w:rsidR="00B40E90">
        <w:rPr>
          <w:rFonts w:ascii="Times New Roman" w:hAnsi="Times New Roman"/>
          <w:sz w:val="28"/>
          <w:szCs w:val="28"/>
        </w:rPr>
        <w:t xml:space="preserve">ном округе Ставропольского края», </w:t>
      </w:r>
      <w:hyperlink r:id="rId9">
        <w:r w:rsidRPr="005E0303">
          <w:rPr>
            <w:rFonts w:ascii="Times New Roman" w:hAnsi="Times New Roman"/>
            <w:sz w:val="28"/>
            <w:szCs w:val="28"/>
          </w:rPr>
          <w:t>Уставом</w:t>
        </w:r>
      </w:hyperlink>
      <w:r w:rsidRPr="005E0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30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5E0303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</w:t>
      </w:r>
      <w:r w:rsidR="00F55B66" w:rsidRPr="005E0303">
        <w:rPr>
          <w:rFonts w:ascii="Times New Roman" w:hAnsi="Times New Roman"/>
          <w:sz w:val="28"/>
          <w:szCs w:val="28"/>
        </w:rPr>
        <w:t xml:space="preserve"> администрация</w:t>
      </w:r>
      <w:r w:rsidRPr="005E0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B66" w:rsidRPr="005E0303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F55B66" w:rsidRPr="005E0303">
        <w:rPr>
          <w:rFonts w:ascii="Times New Roman" w:hAnsi="Times New Roman"/>
          <w:sz w:val="28"/>
          <w:szCs w:val="28"/>
        </w:rPr>
        <w:t xml:space="preserve"> муниципальн</w:t>
      </w:r>
      <w:r w:rsidR="00CD750C" w:rsidRPr="005E0303">
        <w:rPr>
          <w:rFonts w:ascii="Times New Roman" w:hAnsi="Times New Roman"/>
          <w:sz w:val="28"/>
          <w:szCs w:val="28"/>
        </w:rPr>
        <w:t>ого</w:t>
      </w:r>
      <w:r w:rsidR="00F55B66" w:rsidRPr="005E030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AD488D" w:rsidRDefault="00AD488D" w:rsidP="00AD488D">
      <w:pPr>
        <w:pStyle w:val="ConsPlusNormal"/>
        <w:spacing w:line="240" w:lineRule="exact"/>
        <w:ind w:firstLine="567"/>
        <w:rPr>
          <w:rFonts w:ascii="Times New Roman" w:hAnsi="Times New Roman"/>
          <w:sz w:val="28"/>
          <w:szCs w:val="28"/>
        </w:rPr>
      </w:pPr>
    </w:p>
    <w:p w:rsidR="00F55B6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BE6998">
        <w:rPr>
          <w:rFonts w:ascii="Times New Roman" w:hAnsi="Times New Roman"/>
          <w:sz w:val="28"/>
          <w:szCs w:val="28"/>
        </w:rPr>
        <w:t>ПОСТАНОВЛЯЕТ:</w:t>
      </w:r>
    </w:p>
    <w:p w:rsidR="00AD488D" w:rsidRPr="00836FF6" w:rsidRDefault="00AD488D" w:rsidP="00AD488D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F55B66" w:rsidRPr="00E7074F" w:rsidRDefault="00E7074F" w:rsidP="00E7074F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55B66" w:rsidRPr="00836FF6">
        <w:rPr>
          <w:rFonts w:ascii="Times New Roman" w:hAnsi="Times New Roman"/>
          <w:sz w:val="28"/>
          <w:szCs w:val="28"/>
        </w:rPr>
        <w:t>1.</w:t>
      </w:r>
      <w:r w:rsidR="005E0303">
        <w:rPr>
          <w:rFonts w:ascii="Times New Roman" w:hAnsi="Times New Roman"/>
          <w:sz w:val="28"/>
          <w:szCs w:val="28"/>
        </w:rPr>
        <w:t xml:space="preserve"> </w:t>
      </w:r>
      <w:r w:rsidR="00F55B66" w:rsidRPr="00836FF6">
        <w:rPr>
          <w:rFonts w:ascii="Times New Roman" w:hAnsi="Times New Roman"/>
          <w:sz w:val="28"/>
          <w:szCs w:val="28"/>
        </w:rPr>
        <w:t>Утвердить прилагаемы</w:t>
      </w:r>
      <w:r w:rsidR="005B7D95">
        <w:rPr>
          <w:rFonts w:ascii="Times New Roman" w:hAnsi="Times New Roman"/>
          <w:sz w:val="28"/>
          <w:szCs w:val="28"/>
        </w:rPr>
        <w:t>е</w:t>
      </w:r>
      <w:r w:rsidR="00F55B66" w:rsidRPr="00836FF6">
        <w:rPr>
          <w:rFonts w:ascii="Times New Roman" w:hAnsi="Times New Roman"/>
          <w:sz w:val="28"/>
          <w:szCs w:val="28"/>
        </w:rPr>
        <w:t xml:space="preserve"> </w:t>
      </w:r>
      <w:r w:rsidR="005B7D95" w:rsidRPr="005B7D95">
        <w:rPr>
          <w:rFonts w:ascii="Times New Roman" w:eastAsiaTheme="minorEastAsia" w:hAnsi="Times New Roman"/>
          <w:sz w:val="28"/>
          <w:szCs w:val="28"/>
        </w:rPr>
        <w:t>правил</w:t>
      </w:r>
      <w:r w:rsidR="005B7D95">
        <w:rPr>
          <w:rFonts w:ascii="Times New Roman" w:eastAsiaTheme="minorEastAsia" w:hAnsi="Times New Roman"/>
          <w:sz w:val="28"/>
          <w:szCs w:val="28"/>
        </w:rPr>
        <w:t>а</w:t>
      </w:r>
      <w:r w:rsidR="005B7D95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5B7D95" w:rsidRPr="005B7D95">
        <w:rPr>
          <w:rFonts w:ascii="Times New Roman" w:eastAsiaTheme="minorEastAsia" w:hAnsi="Times New Roman"/>
          <w:sz w:val="28"/>
          <w:szCs w:val="28"/>
        </w:rPr>
        <w:t xml:space="preserve">содержания мест погребения на муниципальных общественных кладбищах на территории </w:t>
      </w:r>
      <w:proofErr w:type="spellStart"/>
      <w:r w:rsidR="005B7D95" w:rsidRPr="005B7D95">
        <w:rPr>
          <w:rFonts w:ascii="Times New Roman" w:eastAsiaTheme="minorEastAsia" w:hAnsi="Times New Roman"/>
          <w:sz w:val="28"/>
          <w:szCs w:val="28"/>
        </w:rPr>
        <w:t>Ипатовского</w:t>
      </w:r>
      <w:proofErr w:type="spellEnd"/>
      <w:r w:rsidR="005B7D95" w:rsidRPr="005B7D95">
        <w:rPr>
          <w:rFonts w:ascii="Times New Roman" w:eastAsiaTheme="minorEastAsia" w:hAnsi="Times New Roman"/>
          <w:sz w:val="28"/>
          <w:szCs w:val="28"/>
        </w:rPr>
        <w:t xml:space="preserve"> муниципального округа Ставропольского края</w:t>
      </w:r>
      <w:r w:rsidR="005B7D95">
        <w:rPr>
          <w:rFonts w:ascii="Times New Roman" w:eastAsiaTheme="minorEastAsia" w:hAnsi="Times New Roman"/>
          <w:sz w:val="28"/>
          <w:szCs w:val="28"/>
        </w:rPr>
        <w:t>.</w:t>
      </w:r>
    </w:p>
    <w:p w:rsidR="00260069" w:rsidRDefault="00AD488D" w:rsidP="005B7D9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750C">
        <w:rPr>
          <w:rFonts w:ascii="Times New Roman" w:hAnsi="Times New Roman"/>
          <w:sz w:val="28"/>
          <w:szCs w:val="28"/>
        </w:rPr>
        <w:t xml:space="preserve">          </w:t>
      </w:r>
      <w:r w:rsidR="005B7D95">
        <w:rPr>
          <w:rFonts w:ascii="Times New Roman" w:hAnsi="Times New Roman"/>
          <w:sz w:val="28"/>
          <w:szCs w:val="28"/>
        </w:rPr>
        <w:t>2</w:t>
      </w:r>
      <w:r w:rsidR="00260069">
        <w:rPr>
          <w:rFonts w:ascii="Times New Roman" w:hAnsi="Times New Roman"/>
          <w:sz w:val="28"/>
          <w:szCs w:val="28"/>
        </w:rPr>
        <w:t xml:space="preserve">. </w:t>
      </w:r>
      <w:r w:rsidR="00260069" w:rsidRPr="007E4E4E">
        <w:rPr>
          <w:rFonts w:ascii="Times New Roman" w:hAnsi="Times New Roman"/>
          <w:sz w:val="28"/>
          <w:szCs w:val="28"/>
        </w:rPr>
        <w:t xml:space="preserve">Отделу по организационным, общим вопросам, связям с общественностью, информационных технологий и автоматизации администрации </w:t>
      </w:r>
      <w:proofErr w:type="spellStart"/>
      <w:r w:rsidR="00260069" w:rsidRPr="007E4E4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069" w:rsidRPr="007E4E4E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="00260069">
        <w:rPr>
          <w:rFonts w:ascii="Times New Roman" w:hAnsi="Times New Roman"/>
          <w:sz w:val="28"/>
          <w:szCs w:val="28"/>
        </w:rPr>
        <w:t>:</w:t>
      </w:r>
    </w:p>
    <w:p w:rsidR="00260069" w:rsidRDefault="005B7D95" w:rsidP="005B7D9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0069">
        <w:rPr>
          <w:rFonts w:ascii="Times New Roman" w:hAnsi="Times New Roman"/>
          <w:sz w:val="28"/>
          <w:szCs w:val="28"/>
        </w:rPr>
        <w:t>.1. Р</w:t>
      </w:r>
      <w:r w:rsidR="00260069" w:rsidRPr="007E4E4E">
        <w:rPr>
          <w:rFonts w:ascii="Times New Roman" w:hAnsi="Times New Roman"/>
          <w:sz w:val="28"/>
          <w:szCs w:val="28"/>
        </w:rPr>
        <w:t xml:space="preserve">азместить настоящее постановление на официальном сайте администрации </w:t>
      </w:r>
      <w:proofErr w:type="spellStart"/>
      <w:r w:rsidR="00260069" w:rsidRPr="007E4E4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069" w:rsidRPr="007E4E4E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информационно-телек</w:t>
      </w:r>
      <w:r w:rsidR="00260069">
        <w:rPr>
          <w:rFonts w:ascii="Times New Roman" w:hAnsi="Times New Roman"/>
          <w:sz w:val="28"/>
          <w:szCs w:val="28"/>
        </w:rPr>
        <w:t>оммуникационной сети «Интернет»;</w:t>
      </w:r>
    </w:p>
    <w:p w:rsidR="00260069" w:rsidRPr="00B314A3" w:rsidRDefault="005B7D95" w:rsidP="005B7D95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0069">
        <w:rPr>
          <w:rFonts w:ascii="Times New Roman" w:hAnsi="Times New Roman"/>
          <w:sz w:val="28"/>
          <w:szCs w:val="28"/>
        </w:rPr>
        <w:t>.2. Опубликовать на</w:t>
      </w:r>
      <w:bookmarkStart w:id="0" w:name="_GoBack"/>
      <w:bookmarkEnd w:id="0"/>
      <w:r w:rsidR="00260069">
        <w:rPr>
          <w:rFonts w:ascii="Times New Roman" w:hAnsi="Times New Roman"/>
          <w:sz w:val="28"/>
          <w:szCs w:val="28"/>
        </w:rPr>
        <w:t xml:space="preserve">стоящее постановление в сетевом издании органов местного самоуправления </w:t>
      </w:r>
      <w:proofErr w:type="spellStart"/>
      <w:r w:rsidR="0026006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069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«Правовой портал </w:t>
      </w:r>
      <w:proofErr w:type="spellStart"/>
      <w:r w:rsidR="0026006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260069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края» (</w:t>
      </w:r>
      <w:hyperlink r:id="rId10" w:history="1">
        <w:r w:rsidR="00260069" w:rsidRPr="00A751DF">
          <w:rPr>
            <w:rStyle w:val="ab"/>
            <w:rFonts w:ascii="Times New Roman" w:hAnsi="Times New Roman"/>
            <w:sz w:val="28"/>
            <w:szCs w:val="28"/>
            <w:lang w:val="en-US"/>
          </w:rPr>
          <w:t>https</w:t>
        </w:r>
        <w:r w:rsidR="00260069" w:rsidRPr="00A751DF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="00260069" w:rsidRPr="00A751DF">
          <w:rPr>
            <w:rStyle w:val="ab"/>
            <w:rFonts w:ascii="Times New Roman" w:hAnsi="Times New Roman"/>
            <w:sz w:val="28"/>
            <w:szCs w:val="28"/>
          </w:rPr>
          <w:t>ипатово-право.рф</w:t>
        </w:r>
        <w:proofErr w:type="spellEnd"/>
      </w:hyperlink>
      <w:r w:rsidR="00260069">
        <w:rPr>
          <w:rFonts w:ascii="Times New Roman" w:hAnsi="Times New Roman"/>
          <w:sz w:val="28"/>
          <w:szCs w:val="28"/>
        </w:rPr>
        <w:t xml:space="preserve">) </w:t>
      </w:r>
      <w:r w:rsidR="00260069" w:rsidRPr="007E4E4E">
        <w:rPr>
          <w:rFonts w:ascii="Times New Roman" w:hAnsi="Times New Roman"/>
          <w:sz w:val="28"/>
          <w:szCs w:val="28"/>
        </w:rPr>
        <w:t>в информационно-телек</w:t>
      </w:r>
      <w:r w:rsidR="00260069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B73B7F" w:rsidRPr="00BE6998" w:rsidRDefault="005B7D95" w:rsidP="005B7D9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3B7F" w:rsidRPr="003120B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исполняющего</w:t>
      </w:r>
      <w:r w:rsidR="00B73B7F" w:rsidRPr="00970ECB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Л.С.</w:t>
      </w:r>
      <w:r w:rsidR="00B73B7F">
        <w:rPr>
          <w:rFonts w:ascii="Times New Roman" w:hAnsi="Times New Roman" w:cs="Times New Roman"/>
          <w:sz w:val="28"/>
          <w:szCs w:val="28"/>
        </w:rPr>
        <w:t xml:space="preserve"> Дугинец.</w:t>
      </w:r>
    </w:p>
    <w:p w:rsidR="00B73B7F" w:rsidRDefault="005B7D95" w:rsidP="00B73B7F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B7F" w:rsidRPr="00BE699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</w:t>
      </w:r>
      <w:r w:rsidR="00B73B7F" w:rsidRPr="00BE6998">
        <w:rPr>
          <w:rFonts w:ascii="Times New Roman" w:hAnsi="Times New Roman" w:cs="Times New Roman"/>
          <w:sz w:val="28"/>
          <w:szCs w:val="28"/>
        </w:rPr>
        <w:lastRenderedPageBreak/>
        <w:t>дня его официального о</w:t>
      </w:r>
      <w:r w:rsidR="00B73B7F">
        <w:rPr>
          <w:rFonts w:ascii="Times New Roman" w:hAnsi="Times New Roman" w:cs="Times New Roman"/>
          <w:sz w:val="28"/>
          <w:szCs w:val="28"/>
        </w:rPr>
        <w:t>публикования</w:t>
      </w:r>
      <w:r w:rsidR="00B73B7F" w:rsidRPr="00BE6998">
        <w:rPr>
          <w:rFonts w:ascii="Times New Roman" w:hAnsi="Times New Roman" w:cs="Times New Roman"/>
          <w:sz w:val="28"/>
          <w:szCs w:val="28"/>
        </w:rPr>
        <w:t>.</w:t>
      </w:r>
    </w:p>
    <w:p w:rsidR="007A5A16" w:rsidRDefault="007A5A16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Глава Ипатовского муниципального округа</w:t>
      </w:r>
    </w:p>
    <w:p w:rsidR="005B6091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В.Н. Шейкина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----------------------------------------------------------------------------------------------</w:t>
      </w:r>
    </w:p>
    <w:p w:rsidR="007A5A16" w:rsidRDefault="007A5A16" w:rsidP="00AD488D">
      <w:pPr>
        <w:tabs>
          <w:tab w:val="left" w:pos="5760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tabs>
          <w:tab w:val="left" w:pos="5760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Проект постановления подготовил и вносит исполняющий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                                                           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18"/>
          <w:szCs w:val="18"/>
        </w:rPr>
      </w:pPr>
      <w:r w:rsidRPr="00AD48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Л.С. Дугинец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Визируют: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006C42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Временно исполняющий обязанности заместителя</w:t>
      </w:r>
    </w:p>
    <w:p w:rsidR="00006C42" w:rsidRPr="00006C42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главы администрации Ипатовского муниц</w:t>
      </w:r>
      <w:r w:rsidR="00006C42" w:rsidRPr="00006C42">
        <w:rPr>
          <w:rFonts w:ascii="Times New Roman" w:hAnsi="Times New Roman"/>
          <w:sz w:val="28"/>
          <w:szCs w:val="28"/>
        </w:rPr>
        <w:t>ипального</w:t>
      </w:r>
    </w:p>
    <w:p w:rsidR="00006C42" w:rsidRPr="00006C42" w:rsidRDefault="00006C42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округа Ставропольского края, начальник отдела</w:t>
      </w:r>
    </w:p>
    <w:p w:rsidR="00006C42" w:rsidRPr="00006C42" w:rsidRDefault="00006C42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социального развития и общественной</w:t>
      </w:r>
    </w:p>
    <w:p w:rsidR="00006C42" w:rsidRPr="00006C42" w:rsidRDefault="00006C42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 xml:space="preserve">безопасности </w:t>
      </w:r>
      <w:r w:rsidR="00AD488D" w:rsidRPr="00006C42">
        <w:rPr>
          <w:rFonts w:ascii="Times New Roman" w:hAnsi="Times New Roman"/>
          <w:sz w:val="28"/>
          <w:szCs w:val="28"/>
        </w:rPr>
        <w:t>администрации Ипатовского</w:t>
      </w:r>
    </w:p>
    <w:p w:rsidR="00006C42" w:rsidRPr="00006C42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006C42">
        <w:rPr>
          <w:rFonts w:ascii="Times New Roman" w:hAnsi="Times New Roman"/>
          <w:sz w:val="28"/>
          <w:szCs w:val="28"/>
        </w:rPr>
        <w:t>муниципального округа</w:t>
      </w:r>
    </w:p>
    <w:p w:rsidR="00AD488D" w:rsidRPr="00AD488D" w:rsidRDefault="004C0EAB" w:rsidP="004C0EAB">
      <w:pPr>
        <w:spacing w:line="240" w:lineRule="exac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Ставропольского</w:t>
      </w:r>
      <w:r w:rsidR="00AD488D" w:rsidRPr="00006C42">
        <w:rPr>
          <w:rFonts w:ascii="Times New Roman" w:hAnsi="Times New Roman"/>
          <w:sz w:val="28"/>
          <w:szCs w:val="28"/>
        </w:rPr>
        <w:t>края</w:t>
      </w:r>
      <w:proofErr w:type="spellEnd"/>
      <w:r w:rsidR="00AD488D" w:rsidRPr="00006C4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006C42" w:rsidRPr="00006C42">
        <w:rPr>
          <w:rFonts w:ascii="Times New Roman" w:hAnsi="Times New Roman"/>
          <w:sz w:val="28"/>
          <w:szCs w:val="28"/>
        </w:rPr>
        <w:t>Е.А.Калиниченко</w:t>
      </w:r>
      <w:proofErr w:type="spellEnd"/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71A2C" w:rsidRPr="00AD488D" w:rsidRDefault="00971A2C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экономического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развития администрации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Ж.Н. Кудлай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Начальник отдела правового и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кадрового обеспечения администрации 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Ипатовского муниципального округа </w:t>
      </w:r>
    </w:p>
    <w:p w:rsidR="00C44A74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М.А. Коваленко</w:t>
      </w:r>
    </w:p>
    <w:p w:rsidR="00C44A74" w:rsidRPr="00AD488D" w:rsidRDefault="00C44A74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70112" w:rsidRDefault="00E70112" w:rsidP="00AD488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Рассылка: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Дело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Дугинец Л.С.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3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Отдел правового и кадрового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Обеспечения                             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Сайт (независимая экспертиза)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>1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AD488D">
        <w:rPr>
          <w:rFonts w:ascii="Times New Roman" w:hAnsi="Times New Roman"/>
          <w:sz w:val="28"/>
          <w:szCs w:val="28"/>
        </w:rPr>
        <w:t>Отдел  по</w:t>
      </w:r>
      <w:proofErr w:type="gramEnd"/>
      <w:r w:rsidRPr="00AD488D">
        <w:rPr>
          <w:rFonts w:ascii="Times New Roman" w:hAnsi="Times New Roman"/>
          <w:sz w:val="28"/>
          <w:szCs w:val="28"/>
        </w:rPr>
        <w:t xml:space="preserve"> организационным, общим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вопросам, связям с общественностью,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 автоматизации и информационных</w:t>
      </w:r>
    </w:p>
    <w:p w:rsidR="00AD488D" w:rsidRPr="00AD488D" w:rsidRDefault="00AD488D" w:rsidP="00AD488D">
      <w:pPr>
        <w:spacing w:line="240" w:lineRule="exact"/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 xml:space="preserve">технологий  </w:t>
      </w:r>
      <w:r w:rsidRPr="00AD488D">
        <w:rPr>
          <w:rFonts w:ascii="Times New Roman" w:hAnsi="Times New Roman"/>
          <w:sz w:val="28"/>
          <w:szCs w:val="28"/>
        </w:rPr>
        <w:tab/>
        <w:t>(сайт)</w:t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</w:r>
      <w:r w:rsidRPr="00AD488D">
        <w:rPr>
          <w:rFonts w:ascii="Times New Roman" w:hAnsi="Times New Roman"/>
          <w:sz w:val="28"/>
          <w:szCs w:val="28"/>
        </w:rPr>
        <w:tab/>
        <w:t xml:space="preserve">          1</w:t>
      </w:r>
    </w:p>
    <w:p w:rsidR="00D770AA" w:rsidRDefault="00D770AA" w:rsidP="00AD488D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  <w:r w:rsidRPr="00E63461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E63461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</w:t>
      </w:r>
    </w:p>
    <w:p w:rsidR="00AD488D" w:rsidRPr="00AD488D" w:rsidRDefault="00D770AA" w:rsidP="00AD488D">
      <w:pPr>
        <w:tabs>
          <w:tab w:val="left" w:pos="5745"/>
        </w:tabs>
        <w:rPr>
          <w:rFonts w:ascii="Times New Roman" w:hAnsi="Times New Roman"/>
          <w:sz w:val="28"/>
          <w:szCs w:val="28"/>
        </w:rPr>
      </w:pPr>
      <w:r w:rsidRPr="00E63461">
        <w:rPr>
          <w:rFonts w:ascii="Times New Roman" w:hAnsi="Times New Roman"/>
          <w:sz w:val="28"/>
          <w:szCs w:val="28"/>
        </w:rPr>
        <w:t xml:space="preserve"> «Ипатовский информационный вестник».</w:t>
      </w:r>
      <w:r w:rsidR="00AD488D" w:rsidRPr="00AD488D">
        <w:rPr>
          <w:rFonts w:ascii="Times New Roman" w:hAnsi="Times New Roman"/>
          <w:sz w:val="28"/>
          <w:szCs w:val="28"/>
        </w:rPr>
        <w:t xml:space="preserve">         1</w:t>
      </w:r>
    </w:p>
    <w:p w:rsidR="00AD488D" w:rsidRPr="00AD488D" w:rsidRDefault="00AD488D" w:rsidP="00AD488D">
      <w:pPr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Прокуратура (проект)                                            1</w:t>
      </w:r>
    </w:p>
    <w:p w:rsidR="00AD488D" w:rsidRPr="00AD488D" w:rsidRDefault="00AD488D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(</w:t>
      </w:r>
      <w:proofErr w:type="spellStart"/>
      <w:r w:rsidR="003120B3">
        <w:rPr>
          <w:rFonts w:ascii="Times New Roman" w:hAnsi="Times New Roman"/>
          <w:sz w:val="28"/>
          <w:szCs w:val="28"/>
        </w:rPr>
        <w:t>Родителева</w:t>
      </w:r>
      <w:proofErr w:type="spellEnd"/>
      <w:r w:rsidR="003120B3">
        <w:rPr>
          <w:rFonts w:ascii="Times New Roman" w:hAnsi="Times New Roman"/>
          <w:sz w:val="28"/>
          <w:szCs w:val="28"/>
        </w:rPr>
        <w:t xml:space="preserve"> И.</w:t>
      </w:r>
      <w:r w:rsidRPr="00AD488D">
        <w:rPr>
          <w:rFonts w:ascii="Times New Roman" w:hAnsi="Times New Roman"/>
          <w:sz w:val="28"/>
          <w:szCs w:val="28"/>
        </w:rPr>
        <w:t>)                                        1</w:t>
      </w:r>
    </w:p>
    <w:p w:rsidR="00AD488D" w:rsidRPr="00AD488D" w:rsidRDefault="00AD488D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Регистр                                                                    2</w:t>
      </w:r>
    </w:p>
    <w:p w:rsidR="00AD488D" w:rsidRDefault="00AD488D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 w:rsidRPr="00AD488D">
        <w:rPr>
          <w:rFonts w:ascii="Times New Roman" w:hAnsi="Times New Roman"/>
          <w:sz w:val="28"/>
          <w:szCs w:val="28"/>
        </w:rPr>
        <w:t>Консультант Плюс                                                 1</w:t>
      </w:r>
    </w:p>
    <w:p w:rsidR="00C44A74" w:rsidRDefault="00C44A74" w:rsidP="00AD488D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120B3" w:rsidTr="003120B3">
        <w:tc>
          <w:tcPr>
            <w:tcW w:w="4672" w:type="dxa"/>
          </w:tcPr>
          <w:p w:rsidR="00C44A74" w:rsidRDefault="00C44A74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Default="00C44A74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Default="00C44A74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Default="00C44A74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Default="00C44A74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44A74" w:rsidRDefault="00C44A74" w:rsidP="00C44A74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120B3" w:rsidRPr="003120B3" w:rsidRDefault="003120B3" w:rsidP="003120B3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120B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120B3" w:rsidRPr="003120B3" w:rsidRDefault="003120B3" w:rsidP="003120B3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120B3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3120B3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3120B3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3120B3" w:rsidRPr="003120B3" w:rsidRDefault="003120B3" w:rsidP="003120B3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120B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3120B3" w:rsidRPr="003120B3" w:rsidRDefault="003120B3" w:rsidP="003120B3">
            <w:pPr>
              <w:tabs>
                <w:tab w:val="left" w:pos="576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120B3"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  <w:p w:rsidR="003120B3" w:rsidRDefault="003120B3" w:rsidP="00AD488D">
            <w:pPr>
              <w:tabs>
                <w:tab w:val="left" w:pos="57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7D95" w:rsidRDefault="005B7D95" w:rsidP="005B7D95">
      <w:pPr>
        <w:pStyle w:val="ConsPlusTitle"/>
        <w:jc w:val="center"/>
        <w:rPr>
          <w:rFonts w:ascii="Times New Roman" w:eastAsiaTheme="minorEastAsia" w:hAnsi="Times New Roman"/>
          <w:sz w:val="28"/>
          <w:szCs w:val="28"/>
        </w:rPr>
      </w:pPr>
      <w:bookmarkStart w:id="1" w:name="P726"/>
      <w:bookmarkEnd w:id="1"/>
      <w:r w:rsidRPr="005B7D95">
        <w:rPr>
          <w:rFonts w:ascii="Times New Roman" w:eastAsiaTheme="minorEastAsia" w:hAnsi="Times New Roman" w:cs="Times New Roman"/>
          <w:sz w:val="28"/>
          <w:szCs w:val="28"/>
        </w:rPr>
        <w:t xml:space="preserve"> ПРАВИЛ</w:t>
      </w:r>
      <w:r w:rsidRPr="005B7D95">
        <w:rPr>
          <w:rFonts w:ascii="Times New Roman" w:eastAsiaTheme="minorEastAsia" w:hAnsi="Times New Roman"/>
          <w:sz w:val="28"/>
          <w:szCs w:val="28"/>
        </w:rPr>
        <w:t>А</w:t>
      </w:r>
      <w:r w:rsidRPr="005B7D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B7D95">
        <w:rPr>
          <w:rFonts w:ascii="Times New Roman" w:eastAsiaTheme="minorEastAsia" w:hAnsi="Times New Roman"/>
          <w:sz w:val="28"/>
          <w:szCs w:val="28"/>
        </w:rPr>
        <w:t>СОДЕРЖАНИЯ МЕСТ ПОГРЕБЕНИЯ НА МУНИЦИПАЛЬНЫХ ОБЩЕСТВЕННЫХ КЛАДБИЩАХ НА ТЕРРИТОРИИ ИПАТОВСКОГО МУНИЦИПАЛЬНОГО ОКРУГА СТАВРОПОЛЬСКОГО КРАЯ</w:t>
      </w:r>
    </w:p>
    <w:p w:rsidR="005B7D95" w:rsidRDefault="005B7D95" w:rsidP="005B7D95">
      <w:pPr>
        <w:pStyle w:val="ConsPlusTitle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3120B3" w:rsidRPr="00D5074F" w:rsidRDefault="003120B3" w:rsidP="005B7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074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120B3" w:rsidRPr="00D5074F" w:rsidRDefault="003120B3" w:rsidP="003120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7D95" w:rsidRPr="007A15DA" w:rsidRDefault="003120B3" w:rsidP="00677AC3">
      <w:pPr>
        <w:pStyle w:val="ConsPlusNormal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7A15DA">
        <w:rPr>
          <w:rFonts w:ascii="Times New Roman" w:hAnsi="Times New Roman" w:cs="Times New Roman"/>
          <w:sz w:val="28"/>
          <w:szCs w:val="28"/>
        </w:rPr>
        <w:t xml:space="preserve">1. 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>Настоящие Правила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содержания мест погребения на муниципальных общественных кладбищах на территории </w:t>
      </w:r>
      <w:proofErr w:type="spellStart"/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>Ипатовского</w:t>
      </w:r>
      <w:proofErr w:type="spellEnd"/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E2168A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 (далее-Правила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 разработаны в соответствии с Федеральными законами от 12 января 1996 г</w:t>
      </w:r>
      <w:r w:rsidR="00E2168A" w:rsidRPr="007A15D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11">
        <w:r w:rsidR="00E2168A" w:rsidRPr="007A15DA">
          <w:rPr>
            <w:rFonts w:ascii="Times New Roman" w:eastAsiaTheme="minorEastAsia" w:hAnsi="Times New Roman" w:cs="Times New Roman"/>
            <w:sz w:val="28"/>
            <w:szCs w:val="28"/>
          </w:rPr>
          <w:t>№</w:t>
        </w:r>
        <w:r w:rsidR="005B7D95" w:rsidRPr="007A15DA">
          <w:rPr>
            <w:rFonts w:ascii="Times New Roman" w:eastAsiaTheme="minorEastAsia" w:hAnsi="Times New Roman" w:cs="Times New Roman"/>
            <w:sz w:val="28"/>
            <w:szCs w:val="28"/>
          </w:rPr>
          <w:t xml:space="preserve"> 8-ФЗ</w:t>
        </w:r>
      </w:hyperlink>
      <w:r w:rsidR="00E2168A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 «О погребении и похоронном деле»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>, от 6 октября 2003 г</w:t>
      </w:r>
      <w:r w:rsidR="00E2168A" w:rsidRPr="007A15DA">
        <w:rPr>
          <w:rFonts w:ascii="Times New Roman" w:eastAsiaTheme="minorEastAsia" w:hAnsi="Times New Roman" w:cs="Times New Roman"/>
          <w:sz w:val="28"/>
          <w:szCs w:val="28"/>
        </w:rPr>
        <w:t>.</w:t>
      </w:r>
      <w:hyperlink r:id="rId12">
        <w:r w:rsidR="00E2168A" w:rsidRPr="007A15DA">
          <w:rPr>
            <w:rFonts w:ascii="Times New Roman" w:eastAsiaTheme="minorEastAsia" w:hAnsi="Times New Roman" w:cs="Times New Roman"/>
            <w:sz w:val="28"/>
            <w:szCs w:val="28"/>
          </w:rPr>
          <w:t>№</w:t>
        </w:r>
        <w:r w:rsidR="005B7D95" w:rsidRPr="007A15DA">
          <w:rPr>
            <w:rFonts w:ascii="Times New Roman" w:eastAsiaTheme="minorEastAsia" w:hAnsi="Times New Roman" w:cs="Times New Roman"/>
            <w:sz w:val="28"/>
            <w:szCs w:val="28"/>
          </w:rPr>
          <w:t xml:space="preserve"> 131-ФЗ</w:t>
        </w:r>
      </w:hyperlink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168A" w:rsidRPr="007A15DA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>Об общих принципах организации местного самоуп</w:t>
      </w:r>
      <w:r w:rsidR="00E2168A" w:rsidRPr="007A15DA">
        <w:rPr>
          <w:rFonts w:ascii="Times New Roman" w:eastAsiaTheme="minorEastAsia" w:hAnsi="Times New Roman" w:cs="Times New Roman"/>
          <w:sz w:val="28"/>
          <w:szCs w:val="28"/>
        </w:rPr>
        <w:t>равления в Российской Федерации»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hyperlink r:id="rId13">
        <w:r w:rsidR="005B7D95" w:rsidRPr="007A15DA">
          <w:rPr>
            <w:rFonts w:ascii="Times New Roman" w:eastAsiaTheme="minorEastAsia" w:hAnsi="Times New Roman" w:cs="Times New Roman"/>
            <w:sz w:val="28"/>
            <w:szCs w:val="28"/>
          </w:rPr>
          <w:t>постановлением</w:t>
        </w:r>
      </w:hyperlink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 июня 2011</w:t>
      </w:r>
      <w:r w:rsidR="00E2168A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 г.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168A" w:rsidRPr="007A15DA">
        <w:rPr>
          <w:rFonts w:ascii="Times New Roman" w:eastAsiaTheme="minorEastAsia" w:hAnsi="Times New Roman" w:cs="Times New Roman"/>
          <w:sz w:val="28"/>
          <w:szCs w:val="28"/>
        </w:rPr>
        <w:t>№ 84 «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  <w:r w:rsidR="00E2168A" w:rsidRPr="007A15DA">
        <w:rPr>
          <w:rFonts w:ascii="Times New Roman" w:eastAsiaTheme="minorEastAsia" w:hAnsi="Times New Roman" w:cs="Times New Roman"/>
          <w:sz w:val="28"/>
          <w:szCs w:val="28"/>
        </w:rPr>
        <w:t>утверждении СанПиН 2.1.2882-11 «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>Гигиенические требования к размещению, устройству и содержанию кладбищ, зданий и со</w:t>
      </w:r>
      <w:r w:rsidR="00E2168A" w:rsidRPr="007A15DA">
        <w:rPr>
          <w:rFonts w:ascii="Times New Roman" w:eastAsiaTheme="minorEastAsia" w:hAnsi="Times New Roman" w:cs="Times New Roman"/>
          <w:sz w:val="28"/>
          <w:szCs w:val="28"/>
        </w:rPr>
        <w:t>оружений похоронного назначения»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 с учетом рекомендаций о порядке похорон и содержании кладбищ в Российской Федерации МДК 11-01.2002 (рекомендованы Протоколом Госстроя Российской Федерации от 25 декабря 2001 г</w:t>
      </w:r>
      <w:r w:rsidR="00E2168A" w:rsidRPr="007A15D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168A" w:rsidRPr="007A15DA">
        <w:rPr>
          <w:rFonts w:ascii="Times New Roman" w:eastAsiaTheme="minorEastAsia" w:hAnsi="Times New Roman" w:cs="Times New Roman"/>
          <w:sz w:val="28"/>
          <w:szCs w:val="28"/>
        </w:rPr>
        <w:t>№</w:t>
      </w:r>
      <w:r w:rsidR="005B7D95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 01-НС-22/1).</w:t>
      </w:r>
    </w:p>
    <w:p w:rsidR="003120B3" w:rsidRPr="007A15DA" w:rsidRDefault="003120B3" w:rsidP="00677AC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120B3" w:rsidRPr="007A15DA" w:rsidRDefault="003120B3" w:rsidP="00677AC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A15DA">
        <w:rPr>
          <w:rFonts w:ascii="Times New Roman" w:hAnsi="Times New Roman" w:cs="Times New Roman"/>
          <w:sz w:val="28"/>
          <w:szCs w:val="28"/>
        </w:rPr>
        <w:t xml:space="preserve">2. Применяемые в </w:t>
      </w:r>
      <w:r w:rsidR="00900904" w:rsidRPr="007A15DA">
        <w:rPr>
          <w:rFonts w:ascii="Times New Roman" w:eastAsiaTheme="minorEastAsia" w:hAnsi="Times New Roman" w:cs="Times New Roman"/>
          <w:sz w:val="28"/>
          <w:szCs w:val="28"/>
        </w:rPr>
        <w:t>Правила</w:t>
      </w:r>
      <w:r w:rsidR="00900904" w:rsidRPr="007A15DA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900904" w:rsidRPr="007A15D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15DA">
        <w:rPr>
          <w:rFonts w:ascii="Times New Roman" w:hAnsi="Times New Roman" w:cs="Times New Roman"/>
          <w:sz w:val="28"/>
          <w:szCs w:val="28"/>
        </w:rPr>
        <w:t xml:space="preserve">определения и термины используются в значениях, определяемых Федеральным законом и </w:t>
      </w:r>
      <w:hyperlink r:id="rId14">
        <w:r w:rsidRPr="007A15D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A15DA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11 июня 2014 г. </w:t>
      </w:r>
      <w:r w:rsidR="005B771E" w:rsidRPr="007A15DA">
        <w:rPr>
          <w:rFonts w:ascii="Times New Roman" w:hAnsi="Times New Roman" w:cs="Times New Roman"/>
          <w:sz w:val="28"/>
          <w:szCs w:val="28"/>
        </w:rPr>
        <w:t>№</w:t>
      </w:r>
      <w:r w:rsidR="003657CD" w:rsidRPr="007A15DA">
        <w:rPr>
          <w:rFonts w:ascii="Times New Roman" w:hAnsi="Times New Roman" w:cs="Times New Roman"/>
          <w:sz w:val="28"/>
          <w:szCs w:val="28"/>
        </w:rPr>
        <w:t xml:space="preserve"> 551-ст «</w:t>
      </w:r>
      <w:r w:rsidRPr="007A15DA">
        <w:rPr>
          <w:rFonts w:ascii="Times New Roman" w:hAnsi="Times New Roman" w:cs="Times New Roman"/>
          <w:sz w:val="28"/>
          <w:szCs w:val="28"/>
        </w:rPr>
        <w:t>Об утверждении</w:t>
      </w:r>
      <w:r w:rsidR="003657CD" w:rsidRPr="007A15DA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</w:t>
      </w:r>
      <w:r w:rsidR="002C2C94" w:rsidRPr="007A15DA">
        <w:rPr>
          <w:rFonts w:ascii="Times New Roman" w:hAnsi="Times New Roman" w:cs="Times New Roman"/>
          <w:sz w:val="28"/>
          <w:szCs w:val="28"/>
        </w:rPr>
        <w:t xml:space="preserve">ГОСТ 32609-2014 </w:t>
      </w:r>
      <w:r w:rsidR="003657CD" w:rsidRPr="007A15DA">
        <w:rPr>
          <w:rFonts w:ascii="Times New Roman" w:hAnsi="Times New Roman" w:cs="Times New Roman"/>
          <w:sz w:val="28"/>
          <w:szCs w:val="28"/>
        </w:rPr>
        <w:t>«</w:t>
      </w:r>
      <w:r w:rsidRPr="007A15DA">
        <w:rPr>
          <w:rFonts w:ascii="Times New Roman" w:hAnsi="Times New Roman" w:cs="Times New Roman"/>
          <w:sz w:val="28"/>
          <w:szCs w:val="28"/>
        </w:rPr>
        <w:t>Услуги бытовые. Услуги ри</w:t>
      </w:r>
      <w:r w:rsidR="003657CD" w:rsidRPr="007A15DA">
        <w:rPr>
          <w:rFonts w:ascii="Times New Roman" w:hAnsi="Times New Roman" w:cs="Times New Roman"/>
          <w:sz w:val="28"/>
          <w:szCs w:val="28"/>
        </w:rPr>
        <w:t>туальные. Термины и определения»</w:t>
      </w:r>
      <w:r w:rsidRPr="007A15DA">
        <w:rPr>
          <w:rFonts w:ascii="Times New Roman" w:hAnsi="Times New Roman" w:cs="Times New Roman"/>
          <w:sz w:val="28"/>
          <w:szCs w:val="28"/>
        </w:rPr>
        <w:t>.</w:t>
      </w:r>
    </w:p>
    <w:p w:rsidR="00900904" w:rsidRPr="00900904" w:rsidRDefault="003120B3" w:rsidP="00677AC3">
      <w:pPr>
        <w:pStyle w:val="ConsPlusNormal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7A15DA">
        <w:rPr>
          <w:rFonts w:ascii="Times New Roman" w:hAnsi="Times New Roman" w:cs="Times New Roman"/>
          <w:sz w:val="28"/>
          <w:szCs w:val="28"/>
        </w:rPr>
        <w:t xml:space="preserve">3. </w:t>
      </w:r>
      <w:r w:rsidR="00900904" w:rsidRPr="00900904">
        <w:rPr>
          <w:rFonts w:ascii="Times New Roman" w:eastAsiaTheme="minorEastAsia" w:hAnsi="Times New Roman" w:cs="Times New Roman"/>
          <w:sz w:val="28"/>
          <w:szCs w:val="28"/>
        </w:rPr>
        <w:t>Деятельность на местах погребения осуществляется в соответствии с санитарными и экологическими требованиями и настоящими Правилами, которые являются обязательными для исполнения физическими лицами, юридическими лицами независимо от организационно-правовых форм, а также индивидуальными предпринимателями.</w:t>
      </w:r>
    </w:p>
    <w:p w:rsidR="00900904" w:rsidRPr="00900904" w:rsidRDefault="00677AC3" w:rsidP="00677AC3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A15DA">
        <w:rPr>
          <w:rFonts w:ascii="Times New Roman" w:eastAsiaTheme="minorEastAsia" w:hAnsi="Times New Roman"/>
          <w:sz w:val="28"/>
          <w:szCs w:val="28"/>
        </w:rPr>
        <w:t>4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 xml:space="preserve">. В соответствии с Федеральным </w:t>
      </w:r>
      <w:hyperlink r:id="rId15">
        <w:r w:rsidR="00900904" w:rsidRPr="00900904">
          <w:rPr>
            <w:rFonts w:ascii="Times New Roman" w:eastAsiaTheme="minorEastAsia" w:hAnsi="Times New Roman"/>
            <w:sz w:val="28"/>
            <w:szCs w:val="28"/>
          </w:rPr>
          <w:t>законом</w:t>
        </w:r>
      </w:hyperlink>
      <w:r w:rsidR="00900904" w:rsidRPr="00900904">
        <w:rPr>
          <w:rFonts w:ascii="Times New Roman" w:eastAsiaTheme="minorEastAsia" w:hAnsi="Times New Roman"/>
          <w:sz w:val="28"/>
          <w:szCs w:val="28"/>
        </w:rPr>
        <w:t xml:space="preserve"> от 12 января 1996 г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.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№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 xml:space="preserve"> 8-ФЗ 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«О погребении и похоронном деле» (далее - Федеральный закон №8-ФЗ)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 xml:space="preserve"> 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умерших), крематориями для предания тел (останков) умерших огню (при наличии), а также иными зданиями и сооружениями, предназначенными для 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lastRenderedPageBreak/>
        <w:t>осуществления погребения умерших. Понятия, используемые в настоящих Правилах, применяются в значении, определенном законодательством Российской Федерации.</w:t>
      </w:r>
    </w:p>
    <w:p w:rsidR="00900904" w:rsidRPr="00900904" w:rsidRDefault="00677AC3" w:rsidP="00677AC3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A15DA">
        <w:rPr>
          <w:rFonts w:ascii="Times New Roman" w:eastAsiaTheme="minorEastAsia" w:hAnsi="Times New Roman"/>
          <w:sz w:val="28"/>
          <w:szCs w:val="28"/>
        </w:rPr>
        <w:t>5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 xml:space="preserve">. Решение о создании места погребения (кладбища) на территории </w:t>
      </w:r>
      <w:proofErr w:type="spellStart"/>
      <w:r w:rsidRPr="007A15DA">
        <w:rPr>
          <w:rFonts w:ascii="Times New Roman" w:eastAsiaTheme="minorEastAsia" w:hAnsi="Times New Roman"/>
          <w:sz w:val="28"/>
          <w:szCs w:val="28"/>
        </w:rPr>
        <w:t>Ипатовс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кого</w:t>
      </w:r>
      <w:proofErr w:type="spellEnd"/>
      <w:r w:rsidR="00900904" w:rsidRPr="00900904">
        <w:rPr>
          <w:rFonts w:ascii="Times New Roman" w:eastAsiaTheme="minorEastAsia" w:hAnsi="Times New Roman"/>
          <w:sz w:val="28"/>
          <w:szCs w:val="28"/>
        </w:rPr>
        <w:t xml:space="preserve"> муниципального округа Ставропольского края принимается администрацией </w:t>
      </w:r>
      <w:proofErr w:type="spellStart"/>
      <w:r w:rsidRPr="007A15DA">
        <w:rPr>
          <w:rFonts w:ascii="Times New Roman" w:eastAsiaTheme="minorEastAsia" w:hAnsi="Times New Roman"/>
          <w:sz w:val="28"/>
          <w:szCs w:val="28"/>
        </w:rPr>
        <w:t>Ипатовс</w:t>
      </w:r>
      <w:r w:rsidRPr="00900904">
        <w:rPr>
          <w:rFonts w:ascii="Times New Roman" w:eastAsiaTheme="minorEastAsia" w:hAnsi="Times New Roman"/>
          <w:sz w:val="28"/>
          <w:szCs w:val="28"/>
        </w:rPr>
        <w:t>кого</w:t>
      </w:r>
      <w:proofErr w:type="spellEnd"/>
      <w:r w:rsidRPr="0090090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муниципального округа Ставропольского края</w:t>
      </w:r>
      <w:r w:rsidRPr="007A15DA">
        <w:rPr>
          <w:rFonts w:ascii="Times New Roman" w:eastAsiaTheme="minorEastAsia" w:hAnsi="Times New Roman"/>
          <w:sz w:val="28"/>
          <w:szCs w:val="28"/>
        </w:rPr>
        <w:t xml:space="preserve"> (далее-Администрация)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.</w:t>
      </w:r>
    </w:p>
    <w:p w:rsidR="00900904" w:rsidRPr="00900904" w:rsidRDefault="00900904" w:rsidP="00677AC3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 xml:space="preserve">Выбор земельного участка для размещения места погребения (кладбища) и его предоставление осуществляется </w:t>
      </w:r>
      <w:r w:rsidR="00677AC3" w:rsidRPr="007A15DA">
        <w:rPr>
          <w:rFonts w:ascii="Times New Roman" w:eastAsiaTheme="minorEastAsia" w:hAnsi="Times New Roman"/>
          <w:sz w:val="28"/>
          <w:szCs w:val="28"/>
        </w:rPr>
        <w:t>А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дминистрацией</w:t>
      </w:r>
      <w:r w:rsidR="00677AC3" w:rsidRPr="007A15D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00904">
        <w:rPr>
          <w:rFonts w:ascii="Times New Roman" w:eastAsiaTheme="minorEastAsia" w:hAnsi="Times New Roman"/>
          <w:sz w:val="28"/>
          <w:szCs w:val="28"/>
        </w:rPr>
        <w:t xml:space="preserve">в соответствии с 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77AC3" w:rsidRPr="007A15DA">
        <w:rPr>
          <w:rFonts w:ascii="Times New Roman" w:eastAsiaTheme="minorEastAsia" w:hAnsi="Times New Roman"/>
          <w:sz w:val="28"/>
          <w:szCs w:val="28"/>
        </w:rPr>
        <w:t xml:space="preserve"> Федеральны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м</w:t>
      </w:r>
      <w:r w:rsidR="00677AC3" w:rsidRPr="007A15DA">
        <w:rPr>
          <w:rFonts w:ascii="Times New Roman" w:eastAsiaTheme="minorEastAsia" w:hAnsi="Times New Roman"/>
          <w:sz w:val="28"/>
          <w:szCs w:val="28"/>
        </w:rPr>
        <w:t xml:space="preserve"> закон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ом</w:t>
      </w:r>
      <w:r w:rsidR="00677AC3" w:rsidRPr="007A15DA">
        <w:rPr>
          <w:rFonts w:ascii="Times New Roman" w:eastAsiaTheme="minorEastAsia" w:hAnsi="Times New Roman"/>
          <w:sz w:val="28"/>
          <w:szCs w:val="28"/>
        </w:rPr>
        <w:t xml:space="preserve"> №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77AC3" w:rsidRPr="007A15DA">
        <w:rPr>
          <w:rFonts w:ascii="Times New Roman" w:eastAsiaTheme="minorEastAsia" w:hAnsi="Times New Roman"/>
          <w:sz w:val="28"/>
          <w:szCs w:val="28"/>
        </w:rPr>
        <w:t>8-ФЗ</w:t>
      </w:r>
      <w:r w:rsidRPr="00900904">
        <w:rPr>
          <w:rFonts w:ascii="Times New Roman" w:eastAsiaTheme="minorEastAsia" w:hAnsi="Times New Roman"/>
          <w:sz w:val="28"/>
          <w:szCs w:val="28"/>
        </w:rPr>
        <w:t>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 xml:space="preserve">Приостановление и прекращение деятельности на месте погребения производятся в случаях, установленных Федеральным </w:t>
      </w:r>
      <w:hyperlink r:id="rId16">
        <w:r w:rsidRPr="00900904">
          <w:rPr>
            <w:rFonts w:ascii="Times New Roman" w:eastAsiaTheme="minorEastAsia" w:hAnsi="Times New Roman"/>
            <w:sz w:val="28"/>
            <w:szCs w:val="28"/>
          </w:rPr>
          <w:t>законом</w:t>
        </w:r>
      </w:hyperlink>
      <w:r w:rsidRPr="00900904">
        <w:rPr>
          <w:rFonts w:ascii="Times New Roman" w:eastAsiaTheme="minorEastAsia" w:hAnsi="Times New Roman"/>
          <w:sz w:val="28"/>
          <w:szCs w:val="28"/>
        </w:rPr>
        <w:t xml:space="preserve"> N 8-ФЗ</w:t>
      </w:r>
      <w:r w:rsidR="00677AC3" w:rsidRPr="007A15DA">
        <w:rPr>
          <w:rFonts w:ascii="Times New Roman" w:eastAsiaTheme="minorEastAsia" w:hAnsi="Times New Roman"/>
          <w:sz w:val="28"/>
          <w:szCs w:val="28"/>
        </w:rPr>
        <w:t>.</w:t>
      </w:r>
    </w:p>
    <w:p w:rsidR="00900904" w:rsidRPr="00900904" w:rsidRDefault="00677AC3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A15DA">
        <w:rPr>
          <w:rFonts w:ascii="Times New Roman" w:eastAsiaTheme="minorEastAsia" w:hAnsi="Times New Roman"/>
          <w:sz w:val="28"/>
          <w:szCs w:val="28"/>
        </w:rPr>
        <w:t>6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. Создаваемые места погребения должны быть доступны для инвалидов и маломобильных лиц.</w:t>
      </w:r>
    </w:p>
    <w:p w:rsidR="00900904" w:rsidRPr="00900904" w:rsidRDefault="00900904" w:rsidP="00E2168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900904" w:rsidRPr="00900904" w:rsidRDefault="00900904" w:rsidP="00E2168A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900904">
        <w:rPr>
          <w:rFonts w:ascii="Times New Roman" w:eastAsiaTheme="minorEastAsia" w:hAnsi="Times New Roman"/>
          <w:b/>
          <w:sz w:val="28"/>
          <w:szCs w:val="28"/>
        </w:rPr>
        <w:t>II. Оборудование мест погребения</w:t>
      </w:r>
    </w:p>
    <w:p w:rsidR="00900904" w:rsidRPr="00900904" w:rsidRDefault="00900904" w:rsidP="00E2168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900904" w:rsidRPr="00900904" w:rsidRDefault="0054239D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A15DA">
        <w:rPr>
          <w:rFonts w:ascii="Times New Roman" w:eastAsiaTheme="minorEastAsia" w:hAnsi="Times New Roman"/>
          <w:sz w:val="28"/>
          <w:szCs w:val="28"/>
        </w:rPr>
        <w:t>7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. Территория мест погребения (кладбища) подразделяется на следующие функционально-территориальные зоны: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1) входная зона, в пределах которой размещаются въезды-выезды для автотранспорта и входы-выходы для посетителей, справочно-информационный стенд, содержащий сведения об организации, осуществляющей работы по содержанию кладбища, правила посещения кладбища, телефоны территориального отдела, на территории которого располагается место погребение (кладбище), схематический план кладбища;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2) административно-хозяйственная зона, в пределах которой размещаются административно-бытовые здания, материальные и инвентарные склады (при наличии);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3) ритуальная зона, в пределах которой размещаются здания и сооружения для проведения мемориальных и траурных обрядов, культовые здания и сооружения (при наличии);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4) зона захоронений, в пределах которой осуществляется погребение;</w:t>
      </w:r>
    </w:p>
    <w:p w:rsidR="00900904" w:rsidRPr="00900904" w:rsidRDefault="0054239D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A15DA">
        <w:rPr>
          <w:rFonts w:ascii="Times New Roman" w:eastAsiaTheme="minorEastAsia" w:hAnsi="Times New Roman"/>
          <w:sz w:val="28"/>
          <w:szCs w:val="28"/>
        </w:rPr>
        <w:t>8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. В пределах территории мест погребения предусматриваются: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1) проезды и пешеходные дорожки;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2) бесплатная автостоянка для транспортных средств, в том числе для автокатафалков (в случае невозможности оборудования стоянки в пределах территории мест погребения возможно ее устройство на прилегающей территории);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 xml:space="preserve">3) мусоросборники, </w:t>
      </w:r>
      <w:r w:rsidR="0054239D" w:rsidRPr="007A15DA">
        <w:rPr>
          <w:rFonts w:ascii="Times New Roman" w:eastAsiaTheme="minorEastAsia" w:hAnsi="Times New Roman"/>
          <w:sz w:val="28"/>
          <w:szCs w:val="28"/>
        </w:rPr>
        <w:t>контейнеры</w:t>
      </w:r>
      <w:r w:rsidRPr="00900904">
        <w:rPr>
          <w:rFonts w:ascii="Times New Roman" w:eastAsiaTheme="minorEastAsia" w:hAnsi="Times New Roman"/>
          <w:sz w:val="28"/>
          <w:szCs w:val="28"/>
        </w:rPr>
        <w:t xml:space="preserve"> для сбора мусора;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4) общественные туалеты.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Места захоронения предоставляются в соответствии с утвержденной проектной документацией или схематическим планом.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Территория кладбища имеет ограждение высотой не менее 1 метра.</w:t>
      </w:r>
    </w:p>
    <w:p w:rsidR="00900904" w:rsidRPr="00900904" w:rsidRDefault="0054239D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A15DA">
        <w:rPr>
          <w:rFonts w:ascii="Times New Roman" w:eastAsiaTheme="minorEastAsia" w:hAnsi="Times New Roman"/>
          <w:sz w:val="28"/>
          <w:szCs w:val="28"/>
        </w:rPr>
        <w:t>9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 xml:space="preserve">. Устройство кладбища осуществляется в соответствии с </w:t>
      </w:r>
      <w:hyperlink r:id="rId17">
        <w:r w:rsidR="00900904" w:rsidRPr="00900904">
          <w:rPr>
            <w:rFonts w:ascii="Times New Roman" w:eastAsiaTheme="minorEastAsia" w:hAnsi="Times New Roman"/>
            <w:sz w:val="28"/>
            <w:szCs w:val="28"/>
          </w:rPr>
          <w:t>постановлением</w:t>
        </w:r>
      </w:hyperlink>
      <w:r w:rsidR="00900904" w:rsidRPr="00900904">
        <w:rPr>
          <w:rFonts w:ascii="Times New Roman" w:eastAsiaTheme="minorEastAsia" w:hAnsi="Times New Roman"/>
          <w:sz w:val="28"/>
          <w:szCs w:val="28"/>
        </w:rPr>
        <w:t xml:space="preserve"> Главного государственного санитарного врача Российской 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lastRenderedPageBreak/>
        <w:t>Федер</w:t>
      </w:r>
      <w:r w:rsidRPr="007A15DA">
        <w:rPr>
          <w:rFonts w:ascii="Times New Roman" w:eastAsiaTheme="minorEastAsia" w:hAnsi="Times New Roman"/>
          <w:sz w:val="28"/>
          <w:szCs w:val="28"/>
        </w:rPr>
        <w:t>ации от 28 июня 2011 года N 84 «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 xml:space="preserve">Об </w:t>
      </w:r>
      <w:r w:rsidRPr="007A15DA">
        <w:rPr>
          <w:rFonts w:ascii="Times New Roman" w:eastAsiaTheme="minorEastAsia" w:hAnsi="Times New Roman"/>
          <w:sz w:val="28"/>
          <w:szCs w:val="28"/>
        </w:rPr>
        <w:t>утверждении СанПиН 2.1.2882-11 «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Гигиенические требования к размещению, устройству и содержанию кладбищ, зданий и со</w:t>
      </w:r>
      <w:r w:rsidRPr="007A15DA">
        <w:rPr>
          <w:rFonts w:ascii="Times New Roman" w:eastAsiaTheme="minorEastAsia" w:hAnsi="Times New Roman"/>
          <w:sz w:val="28"/>
          <w:szCs w:val="28"/>
        </w:rPr>
        <w:t>оружений похоронного назначения»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.</w:t>
      </w:r>
    </w:p>
    <w:p w:rsidR="00900904" w:rsidRPr="00900904" w:rsidRDefault="00900904" w:rsidP="00E2168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900904" w:rsidRPr="00900904" w:rsidRDefault="00900904" w:rsidP="00E2168A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900904">
        <w:rPr>
          <w:rFonts w:ascii="Times New Roman" w:eastAsiaTheme="minorEastAsia" w:hAnsi="Times New Roman"/>
          <w:b/>
          <w:sz w:val="28"/>
          <w:szCs w:val="28"/>
        </w:rPr>
        <w:t>III. Содержание мест погребения</w:t>
      </w:r>
    </w:p>
    <w:p w:rsidR="00900904" w:rsidRPr="00900904" w:rsidRDefault="00900904" w:rsidP="00E2168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900904" w:rsidRPr="00900904" w:rsidRDefault="0054239D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A15DA">
        <w:rPr>
          <w:rFonts w:ascii="Times New Roman" w:eastAsiaTheme="minorEastAsia" w:hAnsi="Times New Roman"/>
          <w:sz w:val="28"/>
          <w:szCs w:val="28"/>
        </w:rPr>
        <w:t>10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. Содержание мест погребения обеспечивается</w:t>
      </w:r>
      <w:r w:rsidRPr="007A15DA">
        <w:rPr>
          <w:rFonts w:ascii="Times New Roman" w:eastAsiaTheme="minorEastAsia" w:hAnsi="Times New Roman"/>
          <w:sz w:val="28"/>
          <w:szCs w:val="28"/>
        </w:rPr>
        <w:t xml:space="preserve"> управлением по работе с территориями администрации </w:t>
      </w:r>
      <w:proofErr w:type="spellStart"/>
      <w:r w:rsidRPr="007A15DA">
        <w:rPr>
          <w:rFonts w:ascii="Times New Roman" w:eastAsiaTheme="minorEastAsia" w:hAnsi="Times New Roman"/>
          <w:sz w:val="28"/>
          <w:szCs w:val="28"/>
        </w:rPr>
        <w:t>Ипатовского</w:t>
      </w:r>
      <w:proofErr w:type="spellEnd"/>
      <w:r w:rsidRPr="007A15DA">
        <w:rPr>
          <w:rFonts w:ascii="Times New Roman" w:eastAsiaTheme="minorEastAsia" w:hAnsi="Times New Roman"/>
          <w:sz w:val="28"/>
          <w:szCs w:val="28"/>
        </w:rPr>
        <w:t xml:space="preserve"> муниципально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го округа Ставропольского края,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 xml:space="preserve"> территориальными отделами </w:t>
      </w:r>
      <w:r w:rsidRPr="007A15DA">
        <w:rPr>
          <w:rFonts w:ascii="Times New Roman" w:eastAsiaTheme="minorEastAsia" w:hAnsi="Times New Roman"/>
          <w:sz w:val="28"/>
          <w:szCs w:val="28"/>
        </w:rPr>
        <w:t xml:space="preserve">по работе с населением </w:t>
      </w:r>
      <w:r w:rsidRPr="007A15DA">
        <w:rPr>
          <w:rFonts w:ascii="Times New Roman" w:eastAsiaTheme="minorEastAsia" w:hAnsi="Times New Roman"/>
          <w:sz w:val="28"/>
          <w:szCs w:val="28"/>
        </w:rPr>
        <w:t>управлени</w:t>
      </w:r>
      <w:r w:rsidRPr="007A15DA">
        <w:rPr>
          <w:rFonts w:ascii="Times New Roman" w:eastAsiaTheme="minorEastAsia" w:hAnsi="Times New Roman"/>
          <w:sz w:val="28"/>
          <w:szCs w:val="28"/>
        </w:rPr>
        <w:t>я</w:t>
      </w:r>
      <w:r w:rsidRPr="007A15DA">
        <w:rPr>
          <w:rFonts w:ascii="Times New Roman" w:eastAsiaTheme="minorEastAsia" w:hAnsi="Times New Roman"/>
          <w:sz w:val="28"/>
          <w:szCs w:val="28"/>
        </w:rPr>
        <w:t xml:space="preserve"> по работе с территориями 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 xml:space="preserve">администрации </w:t>
      </w:r>
      <w:proofErr w:type="spellStart"/>
      <w:r w:rsidRPr="007A15DA">
        <w:rPr>
          <w:rFonts w:ascii="Times New Roman" w:eastAsiaTheme="minorEastAsia" w:hAnsi="Times New Roman"/>
          <w:sz w:val="28"/>
          <w:szCs w:val="28"/>
        </w:rPr>
        <w:t>Ипатовс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кого</w:t>
      </w:r>
      <w:proofErr w:type="spellEnd"/>
      <w:r w:rsidR="00900904" w:rsidRPr="00900904">
        <w:rPr>
          <w:rFonts w:ascii="Times New Roman" w:eastAsiaTheme="minorEastAsia" w:hAnsi="Times New Roman"/>
          <w:sz w:val="28"/>
          <w:szCs w:val="28"/>
        </w:rPr>
        <w:t xml:space="preserve"> муниципального округа Ставропольского края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 xml:space="preserve"> (далее-Управление</w:t>
      </w:r>
      <w:r w:rsidRPr="007A15DA">
        <w:rPr>
          <w:rFonts w:ascii="Times New Roman" w:eastAsiaTheme="minorEastAsia" w:hAnsi="Times New Roman"/>
          <w:sz w:val="28"/>
          <w:szCs w:val="28"/>
        </w:rPr>
        <w:t>, территориальны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 xml:space="preserve">й </w:t>
      </w:r>
      <w:r w:rsidRPr="007A15DA">
        <w:rPr>
          <w:rFonts w:ascii="Times New Roman" w:eastAsiaTheme="minorEastAsia" w:hAnsi="Times New Roman"/>
          <w:sz w:val="28"/>
          <w:szCs w:val="28"/>
        </w:rPr>
        <w:t>отдел)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, в соответствии с территориальной принадлежностью кладбищ, с соблюдением экологических, санитарных требований и настоящими Правилами.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Для содержания мест погребения могут привлекаться юридические лица и физические лица, в соответствии с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900904" w:rsidRPr="00900904" w:rsidRDefault="00E2168A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A15DA">
        <w:rPr>
          <w:rFonts w:ascii="Times New Roman" w:eastAsiaTheme="minorEastAsia" w:hAnsi="Times New Roman"/>
          <w:sz w:val="28"/>
          <w:szCs w:val="28"/>
        </w:rPr>
        <w:t>11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. Работы по содержанию мест погребения включают: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1) систематическую механизированную и (или) ручную уборку проездов и пешеходных дорожек;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 xml:space="preserve">2) обработку </w:t>
      </w:r>
      <w:proofErr w:type="spellStart"/>
      <w:r w:rsidRPr="00900904">
        <w:rPr>
          <w:rFonts w:ascii="Times New Roman" w:eastAsiaTheme="minorEastAsia" w:hAnsi="Times New Roman"/>
          <w:sz w:val="28"/>
          <w:szCs w:val="28"/>
        </w:rPr>
        <w:t>противогололедными</w:t>
      </w:r>
      <w:proofErr w:type="spellEnd"/>
      <w:r w:rsidRPr="00900904">
        <w:rPr>
          <w:rFonts w:ascii="Times New Roman" w:eastAsiaTheme="minorEastAsia" w:hAnsi="Times New Roman"/>
          <w:sz w:val="28"/>
          <w:szCs w:val="28"/>
        </w:rPr>
        <w:t xml:space="preserve"> материалами в зимний период;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3) содержание в исправном состоянии имущества, находящегося на территории мест погребения, таких как здания, инженерное оборудование, ограждений и иного имущества;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4) своевременный сбор и вывоз мусора в соответствии с требованиями законодательства Российской Федерации;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 xml:space="preserve">5) содержание и ремонт </w:t>
      </w:r>
      <w:r w:rsidR="0054239D" w:rsidRPr="007A15DA">
        <w:rPr>
          <w:rFonts w:ascii="Times New Roman" w:eastAsiaTheme="minorEastAsia" w:hAnsi="Times New Roman"/>
          <w:sz w:val="28"/>
          <w:szCs w:val="28"/>
        </w:rPr>
        <w:t>бункеров и контейнеров</w:t>
      </w:r>
      <w:r w:rsidRPr="00900904">
        <w:rPr>
          <w:rFonts w:ascii="Times New Roman" w:eastAsiaTheme="minorEastAsia" w:hAnsi="Times New Roman"/>
          <w:sz w:val="28"/>
          <w:szCs w:val="28"/>
        </w:rPr>
        <w:t xml:space="preserve"> для сбора мусора, указателей;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6) содержание объектов наружного освещения мест погребения (при наличии);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7) уход за зелеными насаждениями (валка, обрезка деревьев) в соответствии с разрешительными документами, полученными в установленном порядке.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1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2</w:t>
      </w:r>
      <w:r w:rsidRPr="00900904">
        <w:rPr>
          <w:rFonts w:ascii="Times New Roman" w:eastAsiaTheme="minorEastAsia" w:hAnsi="Times New Roman"/>
          <w:sz w:val="28"/>
          <w:szCs w:val="28"/>
        </w:rPr>
        <w:t>. Обязанности по содержанию и благоустройству конкретных мест захоронения (могил), в том числе надмогильных сооружений, оград и зеленых насаждений осуществляют лица, ответственные за места захоронения (могилы).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Мероприятия по содержанию и благоустройству мест захоронения (могил) могут осуществляться на основании договоров, заключенных в соответствии с законодательством Российской Федерации.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1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3</w:t>
      </w:r>
      <w:r w:rsidRPr="00900904">
        <w:rPr>
          <w:rFonts w:ascii="Times New Roman" w:eastAsiaTheme="minorEastAsia" w:hAnsi="Times New Roman"/>
          <w:sz w:val="28"/>
          <w:szCs w:val="28"/>
        </w:rPr>
        <w:t xml:space="preserve">. При нарушении санитарных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</w:t>
      </w:r>
      <w:r w:rsidRPr="00900904">
        <w:rPr>
          <w:rFonts w:ascii="Times New Roman" w:eastAsiaTheme="minorEastAsia" w:hAnsi="Times New Roman"/>
          <w:sz w:val="28"/>
          <w:szCs w:val="28"/>
        </w:rPr>
        <w:lastRenderedPageBreak/>
        <w:t>воздействия места погребения на окружающую среду и здоровье человека, а также по созданию нового места погребения.</w:t>
      </w:r>
    </w:p>
    <w:p w:rsidR="00900904" w:rsidRPr="00900904" w:rsidRDefault="00900904" w:rsidP="00E2168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900904" w:rsidRPr="00900904" w:rsidRDefault="00900904" w:rsidP="00E2168A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900904">
        <w:rPr>
          <w:rFonts w:ascii="Times New Roman" w:eastAsiaTheme="minorEastAsia" w:hAnsi="Times New Roman"/>
          <w:b/>
          <w:sz w:val="28"/>
          <w:szCs w:val="28"/>
        </w:rPr>
        <w:t>IV. Надмогильные сооружения</w:t>
      </w:r>
    </w:p>
    <w:p w:rsidR="00900904" w:rsidRPr="00900904" w:rsidRDefault="00900904" w:rsidP="00E2168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1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4</w:t>
      </w:r>
      <w:r w:rsidRPr="00900904">
        <w:rPr>
          <w:rFonts w:ascii="Times New Roman" w:eastAsiaTheme="minorEastAsia" w:hAnsi="Times New Roman"/>
          <w:sz w:val="28"/>
          <w:szCs w:val="28"/>
        </w:rPr>
        <w:t>. Установка надмогильных сооружений на кладбищах допускается только в границах участков захоронений по согласованию с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 xml:space="preserve"> Управлением,</w:t>
      </w:r>
      <w:r w:rsidRPr="00900904">
        <w:rPr>
          <w:rFonts w:ascii="Times New Roman" w:eastAsiaTheme="minorEastAsia" w:hAnsi="Times New Roman"/>
          <w:sz w:val="28"/>
          <w:szCs w:val="28"/>
        </w:rPr>
        <w:t xml:space="preserve"> территориальными отделами, в соответствии с территориальной принадлежностью кладбищ.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Устанавливаемые памятники и сооружения не должны иметь частей, выступающих за границы участка или нависающих над ним.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1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5</w:t>
      </w:r>
      <w:r w:rsidRPr="00900904">
        <w:rPr>
          <w:rFonts w:ascii="Times New Roman" w:eastAsiaTheme="minorEastAsia" w:hAnsi="Times New Roman"/>
          <w:sz w:val="28"/>
          <w:szCs w:val="28"/>
        </w:rPr>
        <w:t>. Надписи на надмогильных сооружениях должны соответствовать сведениям о лицах, погребенных в данном захоронении.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1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6</w:t>
      </w:r>
      <w:r w:rsidRPr="00900904">
        <w:rPr>
          <w:rFonts w:ascii="Times New Roman" w:eastAsiaTheme="minorEastAsia" w:hAnsi="Times New Roman"/>
          <w:sz w:val="28"/>
          <w:szCs w:val="28"/>
        </w:rPr>
        <w:t>. Высота устанавливаемых надмогильных сооружений не должна превышать 2 метра.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1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7</w:t>
      </w:r>
      <w:r w:rsidRPr="00900904">
        <w:rPr>
          <w:rFonts w:ascii="Times New Roman" w:eastAsiaTheme="minorEastAsia" w:hAnsi="Times New Roman"/>
          <w:sz w:val="28"/>
          <w:szCs w:val="28"/>
        </w:rPr>
        <w:t>. Срок использования надмогильных сооружений не ограничивается, за исключением случаев, создающих угрозу здоровью людей, сохранности соседних мест захоронения.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1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8</w:t>
      </w:r>
      <w:r w:rsidRPr="00900904">
        <w:rPr>
          <w:rFonts w:ascii="Times New Roman" w:eastAsiaTheme="minorEastAsia" w:hAnsi="Times New Roman"/>
          <w:sz w:val="28"/>
          <w:szCs w:val="28"/>
        </w:rPr>
        <w:t>. На территории кладбища запрещается: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1) самовольно расширять предоставленный участок земли для погребения;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2) портить надмогильные сооружения, оборудование кладбища, засорять территорию;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3) находиться на территории кладбища после его закрытия.</w:t>
      </w:r>
    </w:p>
    <w:p w:rsidR="00900904" w:rsidRPr="00900904" w:rsidRDefault="00900904" w:rsidP="00E2168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900904" w:rsidRPr="00900904" w:rsidRDefault="00900904" w:rsidP="00E2168A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900904">
        <w:rPr>
          <w:rFonts w:ascii="Times New Roman" w:eastAsiaTheme="minorEastAsia" w:hAnsi="Times New Roman"/>
          <w:b/>
          <w:sz w:val="28"/>
          <w:szCs w:val="28"/>
        </w:rPr>
        <w:t>V. Правила посещения кладбищ, права и обязанности граждан</w:t>
      </w:r>
    </w:p>
    <w:p w:rsidR="00900904" w:rsidRPr="00900904" w:rsidRDefault="00900904" w:rsidP="00E2168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1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9</w:t>
      </w:r>
      <w:r w:rsidRPr="00900904">
        <w:rPr>
          <w:rFonts w:ascii="Times New Roman" w:eastAsiaTheme="minorEastAsia" w:hAnsi="Times New Roman"/>
          <w:sz w:val="28"/>
          <w:szCs w:val="28"/>
        </w:rPr>
        <w:t>. Супруг, близкий родственник, иные родственники, законный представитель умершего, или иное лицо, взявшее на себя обязанность осуществить погребение умершего осуществляют содержание сооружений и зеленых насаждений (оформленный могильный холм, памятник, цоколь, цветник, необходимые сведения о захоронениях) в надлежащем состоянии собственными силами либо силами предприятия, оказывающего соответствующие услуги.</w:t>
      </w:r>
    </w:p>
    <w:p w:rsidR="00900904" w:rsidRPr="00900904" w:rsidRDefault="00E2168A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A15DA">
        <w:rPr>
          <w:rFonts w:ascii="Times New Roman" w:eastAsiaTheme="minorEastAsia" w:hAnsi="Times New Roman"/>
          <w:sz w:val="28"/>
          <w:szCs w:val="28"/>
        </w:rPr>
        <w:t>20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. Установленные гражданами (организациями) надмогильные сооружения (памятники, цветники и др.) являются их собственностью.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Надписи на надмогильных сооружениях должны соответствовать сведениям о действительно захороненных в данном месте умерших.</w:t>
      </w:r>
    </w:p>
    <w:p w:rsidR="00900904" w:rsidRPr="00900904" w:rsidRDefault="00E2168A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A15DA">
        <w:rPr>
          <w:rFonts w:ascii="Times New Roman" w:eastAsiaTheme="minorEastAsia" w:hAnsi="Times New Roman"/>
          <w:sz w:val="28"/>
          <w:szCs w:val="28"/>
        </w:rPr>
        <w:t>21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. Посетители кладбища имеют право на: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1) получение информации о деятельности кладбища, режиме осуществления захоронения, посещения;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2) изготовление и крепление на надмогильных сооружениях фотокерамических и металлических изделий; ограждение захоронения;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3) высадку декоративных растений на могильном участке;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2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2</w:t>
      </w:r>
      <w:r w:rsidRPr="00900904">
        <w:rPr>
          <w:rFonts w:ascii="Times New Roman" w:eastAsiaTheme="minorEastAsia" w:hAnsi="Times New Roman"/>
          <w:sz w:val="28"/>
          <w:szCs w:val="28"/>
        </w:rPr>
        <w:t>. На территории кладбища посетители должны соблюдать: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lastRenderedPageBreak/>
        <w:t>1) общественный порядок и тишину,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2) правила пожарной безопасности,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3) гигиенические требования к размещению, устройству и содержанию кладбищ, зданий и сооружений похоронного назначения,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4) а также иные требования, установленные действующим законодательством Российской Федерации.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2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3</w:t>
      </w:r>
      <w:r w:rsidRPr="00900904">
        <w:rPr>
          <w:rFonts w:ascii="Times New Roman" w:eastAsiaTheme="minorEastAsia" w:hAnsi="Times New Roman"/>
          <w:sz w:val="28"/>
          <w:szCs w:val="28"/>
        </w:rPr>
        <w:t>. Посетители мест захоронения обязаны обеспечить: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1) соблюдение настоящих правил;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2) соблюдение Правил пожарной безопасности;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3) соблюдение установленных санитарных норм и правил захоронения.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2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4</w:t>
      </w:r>
      <w:r w:rsidRPr="00900904">
        <w:rPr>
          <w:rFonts w:ascii="Times New Roman" w:eastAsiaTheme="minorEastAsia" w:hAnsi="Times New Roman"/>
          <w:sz w:val="28"/>
          <w:szCs w:val="28"/>
        </w:rPr>
        <w:t>. Супруг, близкий родственник, иные родственники, законный представитель умершего или иное лицо, взявшее на себя обязанность осуществить погребение умершего, осуществляют за собственный счет содержание мест захоронения умерших.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2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5</w:t>
      </w:r>
      <w:r w:rsidRPr="00900904">
        <w:rPr>
          <w:rFonts w:ascii="Times New Roman" w:eastAsiaTheme="minorEastAsia" w:hAnsi="Times New Roman"/>
          <w:sz w:val="28"/>
          <w:szCs w:val="28"/>
        </w:rPr>
        <w:t>. На территории кладбищ запрещается: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 xml:space="preserve">1) производить захоронения без разрешения 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 xml:space="preserve">Управления, </w:t>
      </w:r>
      <w:r w:rsidRPr="00900904">
        <w:rPr>
          <w:rFonts w:ascii="Times New Roman" w:eastAsiaTheme="minorEastAsia" w:hAnsi="Times New Roman"/>
          <w:sz w:val="28"/>
          <w:szCs w:val="28"/>
        </w:rPr>
        <w:t>территориального отдела, в соответствии с территориальной принадлежностью;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2) устанавливать, переделывать и снимать надмогильные сооружения, мемориальные доски без уведомления уполномоченного органа, осуществляющего обслуживание кладбища;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3) засорять территорию, рвать цветы, ломать насаждения;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4) выгуливать собак, пасти домашних животных;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5) разводить костры, резать дерн, производить копку ям для добывания грунта, оставлять запасы строительных и других материалов, оставлять мусор после уборки мест захоронения;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6) заниматься коммерческой деятельностью без соответствующего разрешения;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7) осуществлять проезд на территорию кладбищ транспортных средств (за исключением специализированного транспорта, предназначенного для перевозки умерших к месту захоронения, автомобильного транспорта, осуществляющего подвоз надмогильных сооружений к местам их установки (замены, демонтажа));</w:t>
      </w:r>
    </w:p>
    <w:p w:rsidR="00900904" w:rsidRP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8) сажать деревья в границах участка земли, предоставленного для погребения умершего, а также на территории кладбища;</w:t>
      </w:r>
    </w:p>
    <w:p w:rsidR="00900904" w:rsidRPr="00900904" w:rsidRDefault="00E2168A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7A15DA">
        <w:rPr>
          <w:rFonts w:ascii="Times New Roman" w:eastAsiaTheme="minorEastAsia" w:hAnsi="Times New Roman"/>
          <w:sz w:val="28"/>
          <w:szCs w:val="28"/>
        </w:rPr>
        <w:t>9</w:t>
      </w:r>
      <w:r w:rsidR="00900904" w:rsidRPr="00900904">
        <w:rPr>
          <w:rFonts w:ascii="Times New Roman" w:eastAsiaTheme="minorEastAsia" w:hAnsi="Times New Roman"/>
          <w:sz w:val="28"/>
          <w:szCs w:val="28"/>
        </w:rPr>
        <w:t>) производить раскопку грунта, за исключением работ, связанных с благоустройством могилы (посадкой цветочной рассады, мелких декоративных кустарников) на участке земли, предоставленном для погребения умершего, оставлять запасы строительных и других материалов.</w:t>
      </w:r>
    </w:p>
    <w:p w:rsidR="00900904" w:rsidRPr="00900904" w:rsidRDefault="00900904" w:rsidP="00E2168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900904" w:rsidRPr="00900904" w:rsidRDefault="00900904" w:rsidP="00E2168A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900904">
        <w:rPr>
          <w:rFonts w:ascii="Times New Roman" w:eastAsiaTheme="minorEastAsia" w:hAnsi="Times New Roman"/>
          <w:b/>
          <w:sz w:val="28"/>
          <w:szCs w:val="28"/>
        </w:rPr>
        <w:t>VI. Ответственность за несоблюдение настоящих Правил</w:t>
      </w:r>
    </w:p>
    <w:p w:rsidR="00900904" w:rsidRPr="00900904" w:rsidRDefault="00900904" w:rsidP="00E2168A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900904" w:rsidRDefault="00900904" w:rsidP="00E2168A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00904">
        <w:rPr>
          <w:rFonts w:ascii="Times New Roman" w:eastAsiaTheme="minorEastAsia" w:hAnsi="Times New Roman"/>
          <w:sz w:val="28"/>
          <w:szCs w:val="28"/>
        </w:rPr>
        <w:t>2</w:t>
      </w:r>
      <w:r w:rsidR="00E2168A" w:rsidRPr="007A15DA">
        <w:rPr>
          <w:rFonts w:ascii="Times New Roman" w:eastAsiaTheme="minorEastAsia" w:hAnsi="Times New Roman"/>
          <w:sz w:val="28"/>
          <w:szCs w:val="28"/>
        </w:rPr>
        <w:t>6</w:t>
      </w:r>
      <w:r w:rsidRPr="00900904">
        <w:rPr>
          <w:rFonts w:ascii="Times New Roman" w:eastAsiaTheme="minorEastAsia" w:hAnsi="Times New Roman"/>
          <w:sz w:val="28"/>
          <w:szCs w:val="28"/>
        </w:rPr>
        <w:t>. Лица, виновные в нарушении настоящих Правил, несут ответственность в соответствии с законодательством Российской Федерации.</w:t>
      </w:r>
    </w:p>
    <w:p w:rsidR="006533A8" w:rsidRDefault="007A15DA" w:rsidP="007A15DA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</w:t>
      </w:r>
    </w:p>
    <w:sectPr w:rsidR="006533A8" w:rsidSect="002C67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07C2"/>
    <w:multiLevelType w:val="hybridMultilevel"/>
    <w:tmpl w:val="9C8E7534"/>
    <w:lvl w:ilvl="0" w:tplc="7BF2925E">
      <w:start w:val="7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BAE0803"/>
    <w:multiLevelType w:val="hybridMultilevel"/>
    <w:tmpl w:val="496AC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4F40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A867FA"/>
    <w:multiLevelType w:val="hybridMultilevel"/>
    <w:tmpl w:val="348413F0"/>
    <w:lvl w:ilvl="0" w:tplc="02F48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181029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B4DE4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085605"/>
    <w:multiLevelType w:val="hybridMultilevel"/>
    <w:tmpl w:val="7616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42EF"/>
    <w:multiLevelType w:val="hybridMultilevel"/>
    <w:tmpl w:val="1EA62A9C"/>
    <w:lvl w:ilvl="0" w:tplc="673A73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D26AB"/>
    <w:multiLevelType w:val="hybridMultilevel"/>
    <w:tmpl w:val="3FA4D10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F028B4"/>
    <w:multiLevelType w:val="hybridMultilevel"/>
    <w:tmpl w:val="2FF2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94BD4"/>
    <w:multiLevelType w:val="hybridMultilevel"/>
    <w:tmpl w:val="8E3E4C70"/>
    <w:lvl w:ilvl="0" w:tplc="328EF4A2">
      <w:start w:val="350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60892D1F"/>
    <w:multiLevelType w:val="hybridMultilevel"/>
    <w:tmpl w:val="430EC24E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EE6851"/>
    <w:multiLevelType w:val="hybridMultilevel"/>
    <w:tmpl w:val="7B281930"/>
    <w:lvl w:ilvl="0" w:tplc="919CAF6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D2D98"/>
    <w:multiLevelType w:val="hybridMultilevel"/>
    <w:tmpl w:val="4C827550"/>
    <w:lvl w:ilvl="0" w:tplc="6F4AE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C91704"/>
    <w:multiLevelType w:val="hybridMultilevel"/>
    <w:tmpl w:val="42C63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4729C"/>
    <w:multiLevelType w:val="hybridMultilevel"/>
    <w:tmpl w:val="5DD04734"/>
    <w:lvl w:ilvl="0" w:tplc="920A24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"/>
  </w:num>
  <w:num w:numId="5">
    <w:abstractNumId w:val="12"/>
  </w:num>
  <w:num w:numId="6">
    <w:abstractNumId w:val="15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7"/>
  </w:num>
  <w:num w:numId="14">
    <w:abstractNumId w:val="0"/>
  </w:num>
  <w:num w:numId="15">
    <w:abstractNumId w:val="10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4"/>
    <w:rsid w:val="0000092E"/>
    <w:rsid w:val="00006C42"/>
    <w:rsid w:val="00006D2A"/>
    <w:rsid w:val="00022A55"/>
    <w:rsid w:val="00027837"/>
    <w:rsid w:val="0003797E"/>
    <w:rsid w:val="0004719E"/>
    <w:rsid w:val="0009179D"/>
    <w:rsid w:val="000A5931"/>
    <w:rsid w:val="000A685A"/>
    <w:rsid w:val="000B16B8"/>
    <w:rsid w:val="000D0CD8"/>
    <w:rsid w:val="000D1E20"/>
    <w:rsid w:val="000D6EB5"/>
    <w:rsid w:val="000E2938"/>
    <w:rsid w:val="000E3203"/>
    <w:rsid w:val="000F3F9C"/>
    <w:rsid w:val="001001ED"/>
    <w:rsid w:val="00110316"/>
    <w:rsid w:val="00113EB9"/>
    <w:rsid w:val="001432A0"/>
    <w:rsid w:val="00150DC3"/>
    <w:rsid w:val="001510FC"/>
    <w:rsid w:val="00153A7A"/>
    <w:rsid w:val="00155D62"/>
    <w:rsid w:val="00167581"/>
    <w:rsid w:val="00175A78"/>
    <w:rsid w:val="00181519"/>
    <w:rsid w:val="00184FF3"/>
    <w:rsid w:val="00194A1A"/>
    <w:rsid w:val="00196AA8"/>
    <w:rsid w:val="00197014"/>
    <w:rsid w:val="001A2BA9"/>
    <w:rsid w:val="001B6506"/>
    <w:rsid w:val="001D0805"/>
    <w:rsid w:val="001D18BE"/>
    <w:rsid w:val="001D1DF4"/>
    <w:rsid w:val="001D2309"/>
    <w:rsid w:val="001D730A"/>
    <w:rsid w:val="001F0D94"/>
    <w:rsid w:val="001F42A7"/>
    <w:rsid w:val="00201658"/>
    <w:rsid w:val="00203A71"/>
    <w:rsid w:val="0020755B"/>
    <w:rsid w:val="00215EE0"/>
    <w:rsid w:val="00223CAF"/>
    <w:rsid w:val="002272F1"/>
    <w:rsid w:val="00233299"/>
    <w:rsid w:val="002353DC"/>
    <w:rsid w:val="00245556"/>
    <w:rsid w:val="00250A6E"/>
    <w:rsid w:val="00254B0E"/>
    <w:rsid w:val="00255B58"/>
    <w:rsid w:val="0025728F"/>
    <w:rsid w:val="00260069"/>
    <w:rsid w:val="002757BD"/>
    <w:rsid w:val="00292B2B"/>
    <w:rsid w:val="002A71FA"/>
    <w:rsid w:val="002B17A7"/>
    <w:rsid w:val="002C2498"/>
    <w:rsid w:val="002C2C94"/>
    <w:rsid w:val="002C488E"/>
    <w:rsid w:val="002C67E5"/>
    <w:rsid w:val="002E2210"/>
    <w:rsid w:val="002E22CA"/>
    <w:rsid w:val="002E4B2E"/>
    <w:rsid w:val="002F2DF4"/>
    <w:rsid w:val="002F3C96"/>
    <w:rsid w:val="0030213A"/>
    <w:rsid w:val="00304FAF"/>
    <w:rsid w:val="003055BB"/>
    <w:rsid w:val="00305611"/>
    <w:rsid w:val="0031001C"/>
    <w:rsid w:val="003120B3"/>
    <w:rsid w:val="003239F1"/>
    <w:rsid w:val="00340EEF"/>
    <w:rsid w:val="00350545"/>
    <w:rsid w:val="00363229"/>
    <w:rsid w:val="003657CD"/>
    <w:rsid w:val="0036651A"/>
    <w:rsid w:val="003769C3"/>
    <w:rsid w:val="0038087B"/>
    <w:rsid w:val="003B1099"/>
    <w:rsid w:val="003B3483"/>
    <w:rsid w:val="003D500E"/>
    <w:rsid w:val="003D5E38"/>
    <w:rsid w:val="003E2325"/>
    <w:rsid w:val="003E78F1"/>
    <w:rsid w:val="003E7C0A"/>
    <w:rsid w:val="003F6AA9"/>
    <w:rsid w:val="00401577"/>
    <w:rsid w:val="00413B78"/>
    <w:rsid w:val="00424D6A"/>
    <w:rsid w:val="004404C3"/>
    <w:rsid w:val="004436F6"/>
    <w:rsid w:val="0044685D"/>
    <w:rsid w:val="0044768A"/>
    <w:rsid w:val="00451294"/>
    <w:rsid w:val="004538B6"/>
    <w:rsid w:val="00456790"/>
    <w:rsid w:val="00460A18"/>
    <w:rsid w:val="004613E1"/>
    <w:rsid w:val="00475555"/>
    <w:rsid w:val="00494FD0"/>
    <w:rsid w:val="004A7769"/>
    <w:rsid w:val="004B2070"/>
    <w:rsid w:val="004B34AC"/>
    <w:rsid w:val="004B4003"/>
    <w:rsid w:val="004B40A0"/>
    <w:rsid w:val="004B51B5"/>
    <w:rsid w:val="004B5FB6"/>
    <w:rsid w:val="004B69AA"/>
    <w:rsid w:val="004B736D"/>
    <w:rsid w:val="004C0EAB"/>
    <w:rsid w:val="004C3AD6"/>
    <w:rsid w:val="004C7277"/>
    <w:rsid w:val="004D379F"/>
    <w:rsid w:val="004D4D47"/>
    <w:rsid w:val="004D4DD6"/>
    <w:rsid w:val="004D521C"/>
    <w:rsid w:val="004E1647"/>
    <w:rsid w:val="004E36AA"/>
    <w:rsid w:val="004E58D4"/>
    <w:rsid w:val="004E6776"/>
    <w:rsid w:val="004F3616"/>
    <w:rsid w:val="004F4411"/>
    <w:rsid w:val="005119A6"/>
    <w:rsid w:val="00531007"/>
    <w:rsid w:val="005406EB"/>
    <w:rsid w:val="0054239D"/>
    <w:rsid w:val="00546A8E"/>
    <w:rsid w:val="00547977"/>
    <w:rsid w:val="005547B7"/>
    <w:rsid w:val="005618EB"/>
    <w:rsid w:val="00565400"/>
    <w:rsid w:val="005A00E4"/>
    <w:rsid w:val="005B6091"/>
    <w:rsid w:val="005B771E"/>
    <w:rsid w:val="005B7D95"/>
    <w:rsid w:val="005C3B00"/>
    <w:rsid w:val="005D3332"/>
    <w:rsid w:val="005D5E86"/>
    <w:rsid w:val="005E0303"/>
    <w:rsid w:val="005E40CD"/>
    <w:rsid w:val="005E54A7"/>
    <w:rsid w:val="005F1BCF"/>
    <w:rsid w:val="005F1F27"/>
    <w:rsid w:val="005F55A7"/>
    <w:rsid w:val="005F5F3C"/>
    <w:rsid w:val="00607F5E"/>
    <w:rsid w:val="0061296E"/>
    <w:rsid w:val="0061305C"/>
    <w:rsid w:val="0061412A"/>
    <w:rsid w:val="00616099"/>
    <w:rsid w:val="00623872"/>
    <w:rsid w:val="00640999"/>
    <w:rsid w:val="0064127D"/>
    <w:rsid w:val="006423AA"/>
    <w:rsid w:val="00644FD8"/>
    <w:rsid w:val="00645993"/>
    <w:rsid w:val="006533A8"/>
    <w:rsid w:val="00660FC7"/>
    <w:rsid w:val="006619EB"/>
    <w:rsid w:val="00661A74"/>
    <w:rsid w:val="00662F74"/>
    <w:rsid w:val="00663A38"/>
    <w:rsid w:val="00665583"/>
    <w:rsid w:val="006731C0"/>
    <w:rsid w:val="00677AC3"/>
    <w:rsid w:val="00677D73"/>
    <w:rsid w:val="0068215F"/>
    <w:rsid w:val="00694E8F"/>
    <w:rsid w:val="006A56F1"/>
    <w:rsid w:val="006B01DB"/>
    <w:rsid w:val="006B3396"/>
    <w:rsid w:val="006B3D6D"/>
    <w:rsid w:val="006B5260"/>
    <w:rsid w:val="006B6E7D"/>
    <w:rsid w:val="006B74E1"/>
    <w:rsid w:val="006C55F4"/>
    <w:rsid w:val="006D1577"/>
    <w:rsid w:val="006D3962"/>
    <w:rsid w:val="006E02C7"/>
    <w:rsid w:val="006E446D"/>
    <w:rsid w:val="006E5387"/>
    <w:rsid w:val="006F3FE1"/>
    <w:rsid w:val="00702DAC"/>
    <w:rsid w:val="0071502A"/>
    <w:rsid w:val="00715B81"/>
    <w:rsid w:val="00717BEE"/>
    <w:rsid w:val="0072084F"/>
    <w:rsid w:val="00726732"/>
    <w:rsid w:val="0072752F"/>
    <w:rsid w:val="007303E8"/>
    <w:rsid w:val="007373FB"/>
    <w:rsid w:val="00753164"/>
    <w:rsid w:val="0076015B"/>
    <w:rsid w:val="00763211"/>
    <w:rsid w:val="00764E05"/>
    <w:rsid w:val="007700D7"/>
    <w:rsid w:val="00774FBF"/>
    <w:rsid w:val="00777ED2"/>
    <w:rsid w:val="00792781"/>
    <w:rsid w:val="007A15DA"/>
    <w:rsid w:val="007A5A16"/>
    <w:rsid w:val="007C4139"/>
    <w:rsid w:val="007C48D0"/>
    <w:rsid w:val="007C6FEF"/>
    <w:rsid w:val="007D3AFC"/>
    <w:rsid w:val="007D3DF6"/>
    <w:rsid w:val="007E429B"/>
    <w:rsid w:val="007F0D80"/>
    <w:rsid w:val="007F4E86"/>
    <w:rsid w:val="007F78C1"/>
    <w:rsid w:val="00806AEA"/>
    <w:rsid w:val="00820D45"/>
    <w:rsid w:val="008210E8"/>
    <w:rsid w:val="00836AFB"/>
    <w:rsid w:val="00836FF6"/>
    <w:rsid w:val="008462E8"/>
    <w:rsid w:val="008567CB"/>
    <w:rsid w:val="00866617"/>
    <w:rsid w:val="0088140F"/>
    <w:rsid w:val="00886B3C"/>
    <w:rsid w:val="00892649"/>
    <w:rsid w:val="00894170"/>
    <w:rsid w:val="008A11A3"/>
    <w:rsid w:val="008C4C78"/>
    <w:rsid w:val="008D478D"/>
    <w:rsid w:val="008F10CC"/>
    <w:rsid w:val="008F7075"/>
    <w:rsid w:val="00900904"/>
    <w:rsid w:val="00906A31"/>
    <w:rsid w:val="00911893"/>
    <w:rsid w:val="00915BBD"/>
    <w:rsid w:val="009272E1"/>
    <w:rsid w:val="00930B38"/>
    <w:rsid w:val="0094776E"/>
    <w:rsid w:val="00956AD4"/>
    <w:rsid w:val="00957CFF"/>
    <w:rsid w:val="00971A2C"/>
    <w:rsid w:val="00990E8C"/>
    <w:rsid w:val="009B165C"/>
    <w:rsid w:val="009D2477"/>
    <w:rsid w:val="009D5B58"/>
    <w:rsid w:val="009D6510"/>
    <w:rsid w:val="009E6D9C"/>
    <w:rsid w:val="009E7B4A"/>
    <w:rsid w:val="009F7E6E"/>
    <w:rsid w:val="00A1307F"/>
    <w:rsid w:val="00A179C4"/>
    <w:rsid w:val="00A2204A"/>
    <w:rsid w:val="00A24B26"/>
    <w:rsid w:val="00A307A6"/>
    <w:rsid w:val="00A5207B"/>
    <w:rsid w:val="00A55364"/>
    <w:rsid w:val="00A55680"/>
    <w:rsid w:val="00A61137"/>
    <w:rsid w:val="00A763CC"/>
    <w:rsid w:val="00A822E2"/>
    <w:rsid w:val="00A903F0"/>
    <w:rsid w:val="00A90A09"/>
    <w:rsid w:val="00A94132"/>
    <w:rsid w:val="00AA2146"/>
    <w:rsid w:val="00AD01E5"/>
    <w:rsid w:val="00AD1DFE"/>
    <w:rsid w:val="00AD45E7"/>
    <w:rsid w:val="00AD488D"/>
    <w:rsid w:val="00AE386F"/>
    <w:rsid w:val="00B17E46"/>
    <w:rsid w:val="00B23F64"/>
    <w:rsid w:val="00B31631"/>
    <w:rsid w:val="00B31EFD"/>
    <w:rsid w:val="00B40E90"/>
    <w:rsid w:val="00B465F0"/>
    <w:rsid w:val="00B5389D"/>
    <w:rsid w:val="00B5652A"/>
    <w:rsid w:val="00B73B7F"/>
    <w:rsid w:val="00B743F0"/>
    <w:rsid w:val="00B82BB4"/>
    <w:rsid w:val="00B84A4C"/>
    <w:rsid w:val="00B91A0F"/>
    <w:rsid w:val="00BA0C38"/>
    <w:rsid w:val="00BA5C79"/>
    <w:rsid w:val="00BA65D6"/>
    <w:rsid w:val="00BB0D96"/>
    <w:rsid w:val="00BB1B44"/>
    <w:rsid w:val="00BB4AA3"/>
    <w:rsid w:val="00BB533C"/>
    <w:rsid w:val="00BC656E"/>
    <w:rsid w:val="00BD0708"/>
    <w:rsid w:val="00BE0B2F"/>
    <w:rsid w:val="00BE542F"/>
    <w:rsid w:val="00BE6998"/>
    <w:rsid w:val="00BE6A7E"/>
    <w:rsid w:val="00C0260C"/>
    <w:rsid w:val="00C028E0"/>
    <w:rsid w:val="00C13D51"/>
    <w:rsid w:val="00C2363F"/>
    <w:rsid w:val="00C263B5"/>
    <w:rsid w:val="00C26B84"/>
    <w:rsid w:val="00C323CD"/>
    <w:rsid w:val="00C40E90"/>
    <w:rsid w:val="00C4176F"/>
    <w:rsid w:val="00C44A74"/>
    <w:rsid w:val="00C468FF"/>
    <w:rsid w:val="00C578B0"/>
    <w:rsid w:val="00C62DFB"/>
    <w:rsid w:val="00C63F4D"/>
    <w:rsid w:val="00C70B17"/>
    <w:rsid w:val="00C77CB0"/>
    <w:rsid w:val="00C86894"/>
    <w:rsid w:val="00C87D06"/>
    <w:rsid w:val="00C951C7"/>
    <w:rsid w:val="00C9737E"/>
    <w:rsid w:val="00CC037F"/>
    <w:rsid w:val="00CD0374"/>
    <w:rsid w:val="00CD36F5"/>
    <w:rsid w:val="00CD62E0"/>
    <w:rsid w:val="00CD750C"/>
    <w:rsid w:val="00CF1C0E"/>
    <w:rsid w:val="00CF4C69"/>
    <w:rsid w:val="00D00A1F"/>
    <w:rsid w:val="00D11686"/>
    <w:rsid w:val="00D26781"/>
    <w:rsid w:val="00D34521"/>
    <w:rsid w:val="00D5074F"/>
    <w:rsid w:val="00D51755"/>
    <w:rsid w:val="00D61DC5"/>
    <w:rsid w:val="00D627DE"/>
    <w:rsid w:val="00D770AA"/>
    <w:rsid w:val="00D826E8"/>
    <w:rsid w:val="00D86BC8"/>
    <w:rsid w:val="00D962A3"/>
    <w:rsid w:val="00D97E12"/>
    <w:rsid w:val="00DA24CE"/>
    <w:rsid w:val="00DA6A3B"/>
    <w:rsid w:val="00DB7A8E"/>
    <w:rsid w:val="00DD084F"/>
    <w:rsid w:val="00DD3AF0"/>
    <w:rsid w:val="00DD7256"/>
    <w:rsid w:val="00DE6A6D"/>
    <w:rsid w:val="00DE7489"/>
    <w:rsid w:val="00E00488"/>
    <w:rsid w:val="00E2168A"/>
    <w:rsid w:val="00E414F7"/>
    <w:rsid w:val="00E516FA"/>
    <w:rsid w:val="00E52EFF"/>
    <w:rsid w:val="00E54A81"/>
    <w:rsid w:val="00E54C71"/>
    <w:rsid w:val="00E63820"/>
    <w:rsid w:val="00E70112"/>
    <w:rsid w:val="00E7074F"/>
    <w:rsid w:val="00E76D85"/>
    <w:rsid w:val="00E77767"/>
    <w:rsid w:val="00E8635D"/>
    <w:rsid w:val="00E87DB0"/>
    <w:rsid w:val="00EB0B35"/>
    <w:rsid w:val="00EC712B"/>
    <w:rsid w:val="00ED17D5"/>
    <w:rsid w:val="00ED3C84"/>
    <w:rsid w:val="00EE620B"/>
    <w:rsid w:val="00EF1CA1"/>
    <w:rsid w:val="00F147C9"/>
    <w:rsid w:val="00F16A8E"/>
    <w:rsid w:val="00F25D6C"/>
    <w:rsid w:val="00F3095A"/>
    <w:rsid w:val="00F3356D"/>
    <w:rsid w:val="00F33ADF"/>
    <w:rsid w:val="00F36ACE"/>
    <w:rsid w:val="00F37DE0"/>
    <w:rsid w:val="00F40983"/>
    <w:rsid w:val="00F46F4C"/>
    <w:rsid w:val="00F51818"/>
    <w:rsid w:val="00F51E56"/>
    <w:rsid w:val="00F536B4"/>
    <w:rsid w:val="00F55B66"/>
    <w:rsid w:val="00F60B5F"/>
    <w:rsid w:val="00F64636"/>
    <w:rsid w:val="00F649C2"/>
    <w:rsid w:val="00F65188"/>
    <w:rsid w:val="00F810E0"/>
    <w:rsid w:val="00F904FB"/>
    <w:rsid w:val="00F92C2C"/>
    <w:rsid w:val="00F972C5"/>
    <w:rsid w:val="00FA04C4"/>
    <w:rsid w:val="00FA05F0"/>
    <w:rsid w:val="00FA17A4"/>
    <w:rsid w:val="00FA3B46"/>
    <w:rsid w:val="00FA3F3D"/>
    <w:rsid w:val="00FB513B"/>
    <w:rsid w:val="00FB577B"/>
    <w:rsid w:val="00FC3240"/>
    <w:rsid w:val="00FE1DD6"/>
    <w:rsid w:val="00FF37CE"/>
    <w:rsid w:val="00FF4596"/>
    <w:rsid w:val="00FF46D4"/>
    <w:rsid w:val="00FF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2E45"/>
  <w15:docId w15:val="{F8CD31AF-B9DF-4052-84DF-E41161E4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EB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55B6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qFormat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5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55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55B66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55B66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55B66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F55B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F55B66"/>
    <w:rPr>
      <w:rFonts w:cs="Times New Roman"/>
    </w:rPr>
  </w:style>
  <w:style w:type="character" w:customStyle="1" w:styleId="spelle">
    <w:name w:val="spelle"/>
    <w:basedOn w:val="a0"/>
    <w:rsid w:val="00F55B66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F55B6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5B66"/>
  </w:style>
  <w:style w:type="character" w:customStyle="1" w:styleId="a5">
    <w:name w:val="Текст примечания Знак"/>
    <w:basedOn w:val="a0"/>
    <w:link w:val="a4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5B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5B6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B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55B66"/>
    <w:rPr>
      <w:rFonts w:cs="Times New Roman"/>
      <w:color w:val="0000FF"/>
      <w:u w:val="single"/>
    </w:rPr>
  </w:style>
  <w:style w:type="character" w:customStyle="1" w:styleId="sitlpu">
    <w:name w:val="sitlpu"/>
    <w:basedOn w:val="a0"/>
    <w:rsid w:val="00F55B66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F55B66"/>
    <w:rPr>
      <w:rFonts w:cs="Times New Roman"/>
      <w:color w:val="800080"/>
      <w:u w:val="single"/>
    </w:rPr>
  </w:style>
  <w:style w:type="paragraph" w:customStyle="1" w:styleId="docdata">
    <w:name w:val="docdata"/>
    <w:aliases w:val="docy,v5,1421,bqiaagaaeyqcaaagiaiaaaoobaaabzweaaaaaaaaaaaaaaaaaaaaaaaaaaaaaaaaaaaaaaaaaaaaaaaaaaaaaaaaaaaaaaaaaaaaaaaaaaaaaaaaaaaaaaaaaaaaaaaaaaaaaaaaaaaaaaaaaaaaaaaaaaaaaaaaaaaaaaaaaaaaaaaaaaaaaaaaaaaaaaaaaaaaaaaaaaaaaaaaaaaaaaaaaaaaaaaaaaaaaaa"/>
    <w:basedOn w:val="a"/>
    <w:rsid w:val="00F55B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55B6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55B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55B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55B66"/>
    <w:rPr>
      <w:rFonts w:ascii="Calibri" w:eastAsia="Times New Roman" w:hAnsi="Calibri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AD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46A8E"/>
    <w:pPr>
      <w:ind w:left="720"/>
      <w:contextualSpacing/>
    </w:pPr>
  </w:style>
  <w:style w:type="character" w:styleId="af3">
    <w:name w:val="Strong"/>
    <w:basedOn w:val="a0"/>
    <w:uiPriority w:val="22"/>
    <w:qFormat/>
    <w:rsid w:val="006E0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60691" TargetMode="External"/><Relationship Id="rId13" Type="http://schemas.openxmlformats.org/officeDocument/2006/relationships/hyperlink" Target="https://login.consultant.ru/link/?req=doc&amp;base=RZR&amp;n=1190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466145" TargetMode="External"/><Relationship Id="rId12" Type="http://schemas.openxmlformats.org/officeDocument/2006/relationships/hyperlink" Target="https://login.consultant.ru/link/?req=doc&amp;base=RZR&amp;n=480999" TargetMode="External"/><Relationship Id="rId17" Type="http://schemas.openxmlformats.org/officeDocument/2006/relationships/hyperlink" Target="https://login.consultant.ru/link/?req=doc&amp;base=RZR&amp;n=1190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4682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471024" TargetMode="External"/><Relationship Id="rId11" Type="http://schemas.openxmlformats.org/officeDocument/2006/relationships/hyperlink" Target="https://login.consultant.ru/link/?req=doc&amp;base=RZR&amp;n=4682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68291" TargetMode="External"/><Relationship Id="rId10" Type="http://schemas.openxmlformats.org/officeDocument/2006/relationships/hyperlink" Target="https://&#1080;&#1087;&#1072;&#1090;&#1086;&#1074;&#1086;-&#1087;&#1088;&#1072;&#1074;&#1086;.&#1088;&#1092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12038&amp;dst=100022" TargetMode="External"/><Relationship Id="rId14" Type="http://schemas.openxmlformats.org/officeDocument/2006/relationships/hyperlink" Target="https://login.consultant.ru/link/?req=doc&amp;base=LAW&amp;n=269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EB55C-7D96-4AC0-97AB-7AC8D0FE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7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Леонидовна</dc:creator>
  <cp:lastModifiedBy>Леонидовна</cp:lastModifiedBy>
  <cp:revision>8</cp:revision>
  <cp:lastPrinted>2025-02-06T13:30:00Z</cp:lastPrinted>
  <dcterms:created xsi:type="dcterms:W3CDTF">2024-11-25T05:42:00Z</dcterms:created>
  <dcterms:modified xsi:type="dcterms:W3CDTF">2025-02-06T13:30:00Z</dcterms:modified>
</cp:coreProperties>
</file>