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9A5" w:rsidRPr="00CB19A5" w:rsidRDefault="00CB19A5" w:rsidP="00CB19A5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проект</w:t>
      </w:r>
    </w:p>
    <w:p w:rsidR="003D1D55" w:rsidRDefault="003D1D55" w:rsidP="003D1D5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D1D55" w:rsidRDefault="003D1D55" w:rsidP="003D1D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3D1D55" w:rsidRDefault="003D1D55" w:rsidP="003D1D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3D1D55" w:rsidRDefault="003D1D55" w:rsidP="003D1D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D1D55" w:rsidRDefault="003D1D55" w:rsidP="003D1D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D1D55" w:rsidRDefault="00CB19A5" w:rsidP="003D1D5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2023</w:t>
      </w:r>
      <w:r w:rsidR="003D1D55">
        <w:rPr>
          <w:rFonts w:ascii="Times New Roman" w:hAnsi="Times New Roman" w:cs="Times New Roman"/>
          <w:sz w:val="28"/>
          <w:szCs w:val="28"/>
        </w:rPr>
        <w:t xml:space="preserve"> г.                             г. Ипатово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</w:t>
      </w:r>
    </w:p>
    <w:p w:rsidR="003D1D55" w:rsidRDefault="003D1D55" w:rsidP="003D1D55">
      <w:pPr>
        <w:rPr>
          <w:rFonts w:ascii="Times New Roman" w:hAnsi="Times New Roman" w:cs="Times New Roman"/>
          <w:sz w:val="28"/>
          <w:szCs w:val="28"/>
        </w:rPr>
      </w:pPr>
    </w:p>
    <w:p w:rsidR="003D1D55" w:rsidRDefault="003D1D55" w:rsidP="003D1D55">
      <w:pPr>
        <w:rPr>
          <w:rFonts w:ascii="Times New Roman" w:hAnsi="Times New Roman" w:cs="Times New Roman"/>
          <w:sz w:val="28"/>
          <w:szCs w:val="28"/>
        </w:rPr>
      </w:pPr>
    </w:p>
    <w:p w:rsidR="003D1D55" w:rsidRDefault="003D1D55" w:rsidP="003D1D5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Правила землепользования и застройки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г. № 1949 «Об утверждении Правил землепользования и застройки Ипатовского городского округа Ставропольского края»</w:t>
      </w:r>
    </w:p>
    <w:p w:rsidR="003D1D55" w:rsidRDefault="003D1D55" w:rsidP="003D1D5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2003г. № 131-ФЗ «Об общих принципах организации местного самоуправления в Российской Федерации», постановлением администрации Ипатовского городского округа Ставропольского края от 24 октября 2018 г. № 1332 «О подготовке проектов местных нормативов градостроительного проектирования Ипатовского городского округа Ставропольского края, проектов документов территориального планирования и градостроительного зонирования: проектов генерального плана и правил землепользования и застройки Ипатовского городского округа Ставропольского края», решением Думы Ипатовского городского округа Ставропольского края от 28 августа 2018 г. № 156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Ипатовского городского округа Ставропольского края», с учетом протоколов публичных слушаний по проекту внесения изменений в Правила землепользования и застройки Ипатовского городского округа Ставропольского края на территории населенных пунктов Ипатовского городского округа Ст</w:t>
      </w:r>
      <w:r w:rsidR="00CB19A5">
        <w:rPr>
          <w:rFonts w:ascii="Times New Roman" w:eastAsia="Times New Roman" w:hAnsi="Times New Roman" w:cs="Times New Roman"/>
          <w:sz w:val="28"/>
          <w:szCs w:val="28"/>
        </w:rPr>
        <w:t>авропольского края от  25 мая 2023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№1- №8, от </w:t>
      </w:r>
      <w:r w:rsidR="00CB19A5">
        <w:rPr>
          <w:rFonts w:ascii="Times New Roman" w:eastAsia="Times New Roman" w:hAnsi="Times New Roman" w:cs="Times New Roman"/>
          <w:sz w:val="28"/>
          <w:szCs w:val="28"/>
        </w:rPr>
        <w:t>26 мая 2023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№9- №16, заключения о результатах публичных слушаний от </w:t>
      </w:r>
      <w:r w:rsidR="00CB19A5">
        <w:rPr>
          <w:rFonts w:ascii="Times New Roman" w:eastAsia="Times New Roman" w:hAnsi="Times New Roman" w:cs="Times New Roman"/>
          <w:sz w:val="28"/>
          <w:szCs w:val="28"/>
        </w:rPr>
        <w:t>26 мая 2023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 1, администрация Ипатовского городского округа Ставропольского края</w:t>
      </w:r>
    </w:p>
    <w:p w:rsidR="003D1D55" w:rsidRDefault="003D1D55" w:rsidP="003D1D5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D1D55" w:rsidRDefault="003D1D55" w:rsidP="003D1D5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3D1D55" w:rsidRDefault="003D1D55" w:rsidP="003D1D5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Внести в Правила землепользования и застройки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г. № 1949 «Об утверждении Правил землепользования и застройки Ипатовского городского округа Ставропольского края» (далее – Правила) следующие изменения: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1.1. Правила землепользования и застройки Ипатовского городского округа Ставропольского края» (далее – Правила) изложить в прилагаемой редакции.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Приложение 1 к Правилам изложить в редакции согласно приложению 1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 Приложение 2 к Правилам изложить в редакции согласно приложению 2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 Приложение 3 к Правилам изложить в редакции согласно приложению 3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 Приложение 4 к Правилам изложить в редакции согласно приложению 4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 Приложение 5 к Правилам изложить в редакции согласно приложению 5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1.7 Приложение 6 к Правилам изложить в редакции согласно приложению 6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1.8 Приложение 7 к Правилам изложить в редакции согласно приложению 7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1.9 Приложение 8 к Правилам изложить в редакции согласно приложению 8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1.10 Приложение 9 к Правилам изложить в редакции согласно приложению 9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1.11 Приложение 10 к Правилам изложить в редакции согласно приложению 10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1.12 Приложение 11 к Правилам изложить в редакции согласно приложению 11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1.13 Приложение 12 к Правилам изложить в редакции согласно приложению 12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1.14 Приложение 13 к Правилам изложить в редакции согласно приложению 13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1.15 Приложение 14 к Правилам изложить в редакции согласно приложению 14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1.16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Приложение 15 к Правилам изложить в редакции согласно приложению 15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1.17 Приложение 16 к Правилам изложить в редакции согласно приложению 16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1.18 Приложение 17 к Правилам изложить в редакции согласно приложению 17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1.19 Приложение 18 к Правилам изложить в редакции согласно приложению 18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1.20 Приложение 19 к Правилам изложить в редакции согласно приложению 19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1.21 Приложение 20 к Правилам изложить в редакции согласно приложению 20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1.22 Приложение 21 к Правилам изложить в редакции согласно приложению 21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1.23 Приложение 22 к Правилам изложить в редакции согласно приложению 22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1.24 Приложение 23 к Правилам изложить в редакции согласно приложению 23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1.25 Приложение 24 к Правилам изложить в редакции согласно приложению 24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1.26 Приложение 25 к Правилам изложить в редакции согласно приложению 25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1.27 Приложение 26 к Правилам изложить в редакции согласно приложению 26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1.28 Приложение 27 к Правилам изложить в редакции согласно приложению 27 к настоящему постановлению.</w:t>
      </w: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1.29 Приложение 28 к Правилам изложить в редакции согласно приложению 28 к настоящему постановлению.</w:t>
      </w:r>
    </w:p>
    <w:p w:rsidR="00172EBD" w:rsidRDefault="00172EBD" w:rsidP="00172EBD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1.30 Приложение 29 к Правилам изложить в редакции согласно приложению 29 к настоящему постановлению.</w:t>
      </w:r>
    </w:p>
    <w:p w:rsidR="00172EBD" w:rsidRDefault="00172EBD" w:rsidP="00172EBD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1.31 Приложение 30 к Правилам изложить в редакции согласно приложению 30 к настоящему постановлению.</w:t>
      </w:r>
    </w:p>
    <w:p w:rsidR="00172EBD" w:rsidRDefault="00172EBD" w:rsidP="00172EBD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1.32 Приложение 31 к Правилам изложить в редакции согласно приложению 31 к настоящему постановлению.</w:t>
      </w:r>
    </w:p>
    <w:p w:rsidR="00172EBD" w:rsidRDefault="00172EBD" w:rsidP="00172EBD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1.33 Приложение 32 к Правилам изложить в редакции согласно приложению 32 к настоящему постановлению.</w:t>
      </w:r>
    </w:p>
    <w:p w:rsidR="00172EBD" w:rsidRDefault="00172EBD" w:rsidP="00172EBD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1.34 Приложение 33 к Правилам изложить в редакции согласно приложению 33 к настоящему постановлению.</w:t>
      </w:r>
    </w:p>
    <w:p w:rsidR="00172EBD" w:rsidRDefault="00172EBD" w:rsidP="00172EBD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1.35 Приложение 34 к Правилам изложить в редакции согласно приложению 34 к настоящему постановлению.</w:t>
      </w:r>
    </w:p>
    <w:p w:rsidR="00172EBD" w:rsidRDefault="00172EBD" w:rsidP="00172EBD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1.36 Приложение 35 к Правилам изложить в редакции согласно приложению 35 к настоящему постановлению.</w:t>
      </w:r>
    </w:p>
    <w:p w:rsidR="00172EBD" w:rsidRDefault="00172EBD" w:rsidP="00172EBD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1.37 Приложение 36 к Правилам изложить в редакции согласно приложению 36 к настоящему постановлению.</w:t>
      </w:r>
    </w:p>
    <w:p w:rsidR="003D1D55" w:rsidRDefault="003D1D55" w:rsidP="003D1D5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Отделу капитального строительства, архитектуры и градостроительства администрации Ипатовского городского округа Ставропольского края разместить настоящее постановление в федеральной государственной информационной системе территориального планирования в срок, не превышающий пяти дней со дня утверждения Правил землепользования и застройки Ипатовского городского округа Ставропольского края.</w:t>
      </w:r>
    </w:p>
    <w:p w:rsidR="003D1D55" w:rsidRDefault="003D1D55" w:rsidP="003D1D5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3D1D55" w:rsidRDefault="003D1D55" w:rsidP="003D1D5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Опубликовать настоящее постановление в муниципальной газете «Ипатовский информационный вестник».</w:t>
      </w:r>
    </w:p>
    <w:p w:rsidR="003D1D55" w:rsidRDefault="003D1D55" w:rsidP="003D1D5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D1D55" w:rsidRDefault="003D1D55" w:rsidP="003D1D5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К</w:t>
      </w:r>
      <w:r w:rsidR="00A60D01">
        <w:rPr>
          <w:rFonts w:ascii="Times New Roman" w:eastAsia="Times New Roman" w:hAnsi="Times New Roman" w:cs="Times New Roman"/>
          <w:sz w:val="28"/>
          <w:szCs w:val="28"/>
        </w:rPr>
        <w:t>онтроль за выполнением настоящего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возложить на </w:t>
      </w:r>
      <w:r w:rsidR="00CB19A5">
        <w:rPr>
          <w:rFonts w:ascii="Times New Roman" w:eastAsia="Times New Roman" w:hAnsi="Times New Roman" w:cs="Times New Roman"/>
          <w:sz w:val="28"/>
          <w:szCs w:val="28"/>
        </w:rPr>
        <w:t xml:space="preserve">исполняющего обязанности </w:t>
      </w:r>
      <w:r>
        <w:rPr>
          <w:rFonts w:ascii="Times New Roman" w:eastAsia="Times New Roman" w:hAnsi="Times New Roman" w:cs="Times New Roman"/>
          <w:sz w:val="28"/>
          <w:szCs w:val="28"/>
        </w:rPr>
        <w:t>заместителя главы администрации</w:t>
      </w:r>
      <w:r w:rsidR="00CB19A5">
        <w:rPr>
          <w:rFonts w:ascii="Times New Roman" w:eastAsia="Times New Roman" w:hAnsi="Times New Roman" w:cs="Times New Roman"/>
          <w:sz w:val="28"/>
          <w:szCs w:val="28"/>
        </w:rPr>
        <w:t xml:space="preserve"> – начальника управления по работе с территориями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 городского округа С</w:t>
      </w:r>
      <w:r w:rsidR="00CB19A5">
        <w:rPr>
          <w:rFonts w:ascii="Times New Roman" w:eastAsia="Times New Roman" w:hAnsi="Times New Roman" w:cs="Times New Roman"/>
          <w:sz w:val="28"/>
          <w:szCs w:val="28"/>
        </w:rPr>
        <w:t xml:space="preserve">тавропольского края </w:t>
      </w:r>
      <w:proofErr w:type="spellStart"/>
      <w:r w:rsidR="00CB19A5">
        <w:rPr>
          <w:rFonts w:ascii="Times New Roman" w:eastAsia="Times New Roman" w:hAnsi="Times New Roman" w:cs="Times New Roman"/>
          <w:sz w:val="28"/>
          <w:szCs w:val="28"/>
        </w:rPr>
        <w:t>Л.С.Дугинец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1D55" w:rsidRDefault="003D1D55" w:rsidP="003D1D5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D1D55" w:rsidRDefault="003D1D55" w:rsidP="00CB19A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дня его официального опубликования.</w:t>
      </w:r>
    </w:p>
    <w:p w:rsidR="003D1D55" w:rsidRDefault="003D1D55" w:rsidP="003D1D5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D1D55" w:rsidRDefault="00CB19A5" w:rsidP="003D1D5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="003D1D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1D55" w:rsidRDefault="003D1D55" w:rsidP="003D1D5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3D1D55" w:rsidRDefault="003D1D55" w:rsidP="003D1D5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            </w:t>
      </w:r>
      <w:r w:rsidR="00CB19A5">
        <w:rPr>
          <w:rFonts w:ascii="Times New Roman" w:eastAsia="Times New Roman" w:hAnsi="Times New Roman" w:cs="Times New Roman"/>
          <w:sz w:val="28"/>
          <w:szCs w:val="28"/>
        </w:rPr>
        <w:t xml:space="preserve">                  В.Н.Шейкина</w:t>
      </w:r>
    </w:p>
    <w:p w:rsidR="003D1D55" w:rsidRDefault="003D1D55" w:rsidP="003D1D5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D1D55" w:rsidRDefault="00935C8C" w:rsidP="003D1D5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10.25pt;width:464.55pt;height:0;z-index:251658240" o:connectortype="straight"/>
        </w:pict>
      </w:r>
    </w:p>
    <w:p w:rsidR="003D1D55" w:rsidRDefault="003D1D55" w:rsidP="003D1D5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D1D55" w:rsidRDefault="003D1D55" w:rsidP="003D1D5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B19A5" w:rsidRDefault="003D1D55" w:rsidP="003D1D55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постановления вносит </w:t>
      </w:r>
      <w:r w:rsidR="00CB19A5">
        <w:rPr>
          <w:rFonts w:ascii="Times New Roman" w:eastAsia="Times New Roman" w:hAnsi="Times New Roman" w:cs="Times New Roman"/>
          <w:sz w:val="28"/>
          <w:szCs w:val="28"/>
        </w:rPr>
        <w:t xml:space="preserve">исполняющий обязанности заместителя главы администрации – начальника управления по работе с территориями администрации Ипатовского городского округа Ставропольского края </w:t>
      </w:r>
    </w:p>
    <w:p w:rsidR="00CB19A5" w:rsidRDefault="00CB19A5" w:rsidP="00CB19A5">
      <w:pPr>
        <w:spacing w:line="24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1D55" w:rsidRDefault="00CB19A5" w:rsidP="00CB19A5">
      <w:pPr>
        <w:spacing w:line="24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Л.С.Дугинец</w:t>
      </w:r>
      <w:bookmarkStart w:id="0" w:name="_GoBack"/>
      <w:bookmarkEnd w:id="0"/>
      <w:proofErr w:type="spellEnd"/>
    </w:p>
    <w:sectPr w:rsidR="003D1D55" w:rsidSect="00DE4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1D55"/>
    <w:rsid w:val="00153431"/>
    <w:rsid w:val="00172EBD"/>
    <w:rsid w:val="003025D7"/>
    <w:rsid w:val="003D1D55"/>
    <w:rsid w:val="00935C8C"/>
    <w:rsid w:val="00A60D01"/>
    <w:rsid w:val="00CB19A5"/>
    <w:rsid w:val="00CC1363"/>
    <w:rsid w:val="00DE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89C3B615-7AC8-4BBA-91D3-925162B3E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D55"/>
    <w:pPr>
      <w:spacing w:after="0" w:line="240" w:lineRule="auto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1130</Words>
  <Characters>6446</Characters>
  <Application>Microsoft Office Word</Application>
  <DocSecurity>0</DocSecurity>
  <Lines>53</Lines>
  <Paragraphs>15</Paragraphs>
  <ScaleCrop>false</ScaleCrop>
  <Company/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Станислав</cp:lastModifiedBy>
  <cp:revision>7</cp:revision>
  <cp:lastPrinted>2023-05-16T05:47:00Z</cp:lastPrinted>
  <dcterms:created xsi:type="dcterms:W3CDTF">2023-05-11T04:30:00Z</dcterms:created>
  <dcterms:modified xsi:type="dcterms:W3CDTF">2023-05-16T12:58:00Z</dcterms:modified>
</cp:coreProperties>
</file>