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bookmarkStart w:id="0" w:name="_Toc134717967"/>
      <w:bookmarkStart w:id="1" w:name="_Toc140582320"/>
    </w:p>
    <w:p w:rsidR="002323AC" w:rsidRPr="000104B4" w:rsidRDefault="002323AC" w:rsidP="002323AC">
      <w:pPr>
        <w:pStyle w:val="S0"/>
        <w:spacing w:line="240" w:lineRule="exact"/>
        <w:ind w:left="5387" w:firstLine="0"/>
        <w:rPr>
          <w:sz w:val="28"/>
          <w:szCs w:val="28"/>
        </w:rPr>
      </w:pPr>
      <w:r w:rsidRPr="000104B4">
        <w:rPr>
          <w:rFonts w:eastAsiaTheme="minorEastAsia"/>
          <w:w w:val="100"/>
          <w:sz w:val="28"/>
          <w:szCs w:val="28"/>
          <w:lang w:eastAsia="ru-RU"/>
        </w:rPr>
        <w:t>Утверждены</w:t>
      </w:r>
    </w:p>
    <w:p w:rsidR="002323AC" w:rsidRPr="000104B4" w:rsidRDefault="002323AC" w:rsidP="002323AC">
      <w:pPr>
        <w:pStyle w:val="S0"/>
        <w:spacing w:line="240" w:lineRule="exact"/>
        <w:ind w:left="5387" w:firstLine="0"/>
        <w:rPr>
          <w:rFonts w:eastAsiaTheme="minorEastAsia"/>
          <w:w w:val="100"/>
          <w:sz w:val="28"/>
          <w:szCs w:val="28"/>
          <w:lang w:eastAsia="ru-RU"/>
        </w:rPr>
      </w:pPr>
      <w:r w:rsidRPr="000104B4">
        <w:rPr>
          <w:rFonts w:eastAsiaTheme="minorEastAsia"/>
          <w:w w:val="100"/>
          <w:sz w:val="28"/>
          <w:szCs w:val="28"/>
          <w:lang w:eastAsia="ru-RU"/>
        </w:rPr>
        <w:t>постановлением администрации</w:t>
      </w:r>
      <w:r>
        <w:rPr>
          <w:rFonts w:eastAsiaTheme="minorEastAsia"/>
          <w:w w:val="100"/>
          <w:sz w:val="28"/>
          <w:szCs w:val="28"/>
          <w:lang w:eastAsia="ru-RU"/>
        </w:rPr>
        <w:t xml:space="preserve"> </w:t>
      </w:r>
      <w:r w:rsidRPr="000104B4">
        <w:rPr>
          <w:rFonts w:eastAsiaTheme="minorEastAsia"/>
          <w:w w:val="100"/>
          <w:sz w:val="28"/>
          <w:szCs w:val="28"/>
          <w:lang w:eastAsia="ru-RU"/>
        </w:rPr>
        <w:t>Ипатовского муниципального округа</w:t>
      </w:r>
      <w:r>
        <w:rPr>
          <w:rFonts w:eastAsiaTheme="minorEastAsia"/>
          <w:w w:val="100"/>
          <w:sz w:val="28"/>
          <w:szCs w:val="28"/>
          <w:lang w:eastAsia="ru-RU"/>
        </w:rPr>
        <w:t xml:space="preserve"> </w:t>
      </w:r>
      <w:r w:rsidRPr="000104B4">
        <w:rPr>
          <w:rFonts w:eastAsiaTheme="minorEastAsia"/>
          <w:w w:val="100"/>
          <w:sz w:val="28"/>
          <w:szCs w:val="28"/>
          <w:lang w:eastAsia="ru-RU"/>
        </w:rPr>
        <w:t>Ставропольского края</w:t>
      </w:r>
    </w:p>
    <w:p w:rsidR="002323AC" w:rsidRPr="000104B4" w:rsidRDefault="002323AC" w:rsidP="002323AC">
      <w:pPr>
        <w:pStyle w:val="S0"/>
        <w:spacing w:line="240" w:lineRule="exact"/>
        <w:ind w:left="5387" w:firstLine="0"/>
        <w:rPr>
          <w:rFonts w:eastAsiaTheme="minorEastAsia"/>
          <w:w w:val="100"/>
          <w:sz w:val="28"/>
          <w:szCs w:val="28"/>
          <w:lang w:eastAsia="ru-RU"/>
        </w:rPr>
      </w:pPr>
      <w:r w:rsidRPr="000104B4">
        <w:rPr>
          <w:rFonts w:eastAsiaTheme="minorEastAsia"/>
          <w:w w:val="100"/>
          <w:sz w:val="28"/>
          <w:szCs w:val="28"/>
          <w:lang w:eastAsia="ru-RU"/>
        </w:rPr>
        <w:t>от _____________№</w:t>
      </w: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 w:rsidR="002323AC" w:rsidRDefault="002323AC" w:rsidP="002323AC"/>
    <w:sdt>
      <w:sdtPr>
        <w:rPr>
          <w:rFonts w:eastAsiaTheme="minorEastAsia"/>
          <w:b w:val="0"/>
          <w:bCs/>
          <w:szCs w:val="28"/>
        </w:rPr>
        <w:id w:val="1744324548"/>
        <w:docPartObj>
          <w:docPartGallery w:val="Table of Contents"/>
          <w:docPartUnique/>
        </w:docPartObj>
      </w:sdtPr>
      <w:sdtEndPr>
        <w:rPr>
          <w:rFonts w:eastAsia="Times New Roman"/>
          <w:bCs w:val="0"/>
        </w:rPr>
      </w:sdtEndPr>
      <w:sdtContent>
        <w:p w:rsidR="002323AC" w:rsidRPr="002323AC" w:rsidRDefault="002323AC" w:rsidP="002323AC">
          <w:pPr>
            <w:pStyle w:val="ConsPlusTitle"/>
            <w:jc w:val="center"/>
            <w:rPr>
              <w:b w:val="0"/>
              <w:szCs w:val="28"/>
            </w:rPr>
          </w:pPr>
          <w:r w:rsidRPr="002323AC">
            <w:rPr>
              <w:b w:val="0"/>
              <w:szCs w:val="28"/>
            </w:rPr>
            <w:t>ПРАВИЛА</w:t>
          </w:r>
        </w:p>
        <w:p w:rsidR="002323AC" w:rsidRPr="002323AC" w:rsidRDefault="002323AC" w:rsidP="002323AC">
          <w:pPr>
            <w:pStyle w:val="ConsPlusTitle"/>
            <w:jc w:val="center"/>
            <w:rPr>
              <w:b w:val="0"/>
              <w:szCs w:val="28"/>
            </w:rPr>
          </w:pPr>
          <w:r w:rsidRPr="002323AC">
            <w:rPr>
              <w:b w:val="0"/>
              <w:szCs w:val="28"/>
            </w:rPr>
            <w:t xml:space="preserve">ЗЕМЛЕПОЛЬЗОВАНИЯ И ЗАСТРОЙКИ </w:t>
          </w:r>
          <w:r w:rsidRPr="002323AC">
            <w:rPr>
              <w:b w:val="0"/>
              <w:szCs w:val="28"/>
            </w:rPr>
            <w:br/>
            <w:t>ИПАТОВСКОГО МУНИЦИПАЛЬНОГО ОКРУГА</w:t>
          </w:r>
        </w:p>
        <w:p w:rsidR="002323AC" w:rsidRPr="002323AC" w:rsidRDefault="002323AC" w:rsidP="002323AC">
          <w:pPr>
            <w:pStyle w:val="ConsPlusTitle"/>
            <w:jc w:val="center"/>
            <w:rPr>
              <w:b w:val="0"/>
              <w:szCs w:val="28"/>
            </w:rPr>
          </w:pPr>
          <w:r w:rsidRPr="002323AC">
            <w:rPr>
              <w:b w:val="0"/>
              <w:szCs w:val="28"/>
            </w:rPr>
            <w:t>СТАВРОПОЛЬСКОГО КРАЯ</w:t>
          </w:r>
        </w:p>
      </w:sdtContent>
    </w:sdt>
    <w:p w:rsidR="002323AC" w:rsidRPr="002323AC" w:rsidRDefault="002323AC" w:rsidP="002323AC">
      <w:pPr>
        <w:jc w:val="center"/>
        <w:rPr>
          <w:rFonts w:ascii="Times New Roman" w:hAnsi="Times New Roman" w:cs="Times New Roman"/>
          <w:sz w:val="36"/>
          <w:szCs w:val="36"/>
        </w:rPr>
      </w:pP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Pr>
        <w:pStyle w:val="af6"/>
        <w:spacing w:after="240"/>
        <w:jc w:val="center"/>
        <w:rPr>
          <w:rFonts w:ascii="Times New Roman" w:hAnsi="Times New Roman" w:cs="Times New Roman"/>
          <w:b/>
          <w:caps w:val="0"/>
          <w:color w:val="0D0D0D" w:themeColor="text1" w:themeTint="F2"/>
          <w:sz w:val="24"/>
          <w:szCs w:val="24"/>
        </w:rPr>
      </w:pPr>
    </w:p>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Default="002323AC" w:rsidP="002323AC"/>
    <w:p w:rsidR="002323AC" w:rsidRPr="002323AC" w:rsidRDefault="002323AC" w:rsidP="002323AC"/>
    <w:p w:rsidR="002323AC" w:rsidRPr="000104B4" w:rsidRDefault="002323AC" w:rsidP="002323AC">
      <w:pPr>
        <w:pStyle w:val="af6"/>
        <w:spacing w:after="240"/>
        <w:jc w:val="center"/>
        <w:rPr>
          <w:rFonts w:ascii="Times New Roman" w:hAnsi="Times New Roman" w:cs="Times New Roman"/>
          <w:b/>
          <w:color w:val="0D0D0D" w:themeColor="text1" w:themeTint="F2"/>
          <w:sz w:val="24"/>
          <w:szCs w:val="24"/>
        </w:rPr>
      </w:pPr>
      <w:r w:rsidRPr="000104B4">
        <w:rPr>
          <w:rFonts w:ascii="Times New Roman" w:hAnsi="Times New Roman" w:cs="Times New Roman"/>
          <w:b/>
          <w:caps w:val="0"/>
          <w:color w:val="0D0D0D" w:themeColor="text1" w:themeTint="F2"/>
          <w:sz w:val="24"/>
          <w:szCs w:val="24"/>
        </w:rPr>
        <w:lastRenderedPageBreak/>
        <w:t xml:space="preserve">РАЗДЕЛ </w:t>
      </w:r>
      <w:r w:rsidRPr="000104B4">
        <w:rPr>
          <w:rFonts w:ascii="Times New Roman" w:hAnsi="Times New Roman" w:cs="Times New Roman"/>
          <w:b/>
          <w:color w:val="0D0D0D" w:themeColor="text1" w:themeTint="F2"/>
          <w:sz w:val="24"/>
          <w:szCs w:val="24"/>
          <w:lang w:val="en-US"/>
        </w:rPr>
        <w:t>I</w:t>
      </w:r>
      <w:r w:rsidRPr="000104B4">
        <w:rPr>
          <w:rFonts w:ascii="Times New Roman" w:hAnsi="Times New Roman" w:cs="Times New Roman"/>
          <w:b/>
          <w:color w:val="0D0D0D" w:themeColor="text1" w:themeTint="F2"/>
          <w:sz w:val="24"/>
          <w:szCs w:val="24"/>
        </w:rPr>
        <w:t xml:space="preserve">.ПОРЯДОК ПРИМЕНЕНИЯ И ВНЕСЕНИЯ ИЗМЕНЕНИЙ В ПРАВИЛАЗЕМЛЕПОЛЬЗОВАНИЯ И ЗАСТРОЙКИ ИПАТОВСКОГО </w:t>
      </w:r>
      <w:r>
        <w:rPr>
          <w:rFonts w:ascii="Times New Roman" w:hAnsi="Times New Roman" w:cs="Times New Roman"/>
          <w:b/>
          <w:color w:val="0D0D0D" w:themeColor="text1" w:themeTint="F2"/>
          <w:sz w:val="24"/>
          <w:szCs w:val="24"/>
        </w:rPr>
        <w:t>МУНИЦИПАЛЬНОГО</w:t>
      </w:r>
      <w:r w:rsidRPr="000104B4">
        <w:rPr>
          <w:rFonts w:ascii="Times New Roman" w:hAnsi="Times New Roman" w:cs="Times New Roman"/>
          <w:b/>
          <w:color w:val="0D0D0D" w:themeColor="text1" w:themeTint="F2"/>
          <w:sz w:val="24"/>
          <w:szCs w:val="24"/>
        </w:rPr>
        <w:t xml:space="preserve"> ОКРУГА СТАВРОПОЛЬСКОГО КРАЯ</w:t>
      </w:r>
      <w:bookmarkEnd w:id="0"/>
      <w:bookmarkEnd w:id="1"/>
    </w:p>
    <w:p w:rsidR="002323AC" w:rsidRPr="000104B4" w:rsidRDefault="002323AC" w:rsidP="002323AC">
      <w:pPr>
        <w:pStyle w:val="ConsPlusNormal"/>
        <w:jc w:val="both"/>
        <w:outlineLvl w:val="1"/>
        <w:rPr>
          <w:b/>
          <w:sz w:val="24"/>
          <w:szCs w:val="24"/>
        </w:rPr>
      </w:pPr>
      <w:bookmarkStart w:id="2" w:name="_Toc14774878"/>
      <w:bookmarkStart w:id="3" w:name="_Toc115186061"/>
      <w:bookmarkStart w:id="4" w:name="_Toc134717968"/>
      <w:bookmarkStart w:id="5" w:name="_Toc140582321"/>
      <w:bookmarkStart w:id="6" w:name="_Toc482832952"/>
      <w:r w:rsidRPr="000104B4">
        <w:rPr>
          <w:b/>
          <w:sz w:val="24"/>
          <w:szCs w:val="24"/>
        </w:rPr>
        <w:t xml:space="preserve">Глава 1. </w:t>
      </w:r>
      <w:r w:rsidRPr="000104B4">
        <w:rPr>
          <w:rStyle w:val="19"/>
          <w:rFonts w:eastAsiaTheme="majorEastAsia"/>
          <w:b/>
          <w:sz w:val="24"/>
          <w:szCs w:val="24"/>
        </w:rPr>
        <w:t xml:space="preserve">Положение о регулировании правил землепользования и застройки органами местного самоуправления </w:t>
      </w:r>
      <w:r w:rsidRPr="000104B4">
        <w:rPr>
          <w:rFonts w:eastAsiaTheme="majorEastAsia"/>
          <w:b/>
          <w:sz w:val="24"/>
          <w:szCs w:val="24"/>
        </w:rPr>
        <w:t xml:space="preserve">Ипатовского </w:t>
      </w:r>
      <w:r>
        <w:rPr>
          <w:rFonts w:eastAsiaTheme="majorEastAsia"/>
          <w:b/>
          <w:sz w:val="24"/>
          <w:szCs w:val="24"/>
        </w:rPr>
        <w:t>муниципального</w:t>
      </w:r>
      <w:r w:rsidRPr="000104B4">
        <w:rPr>
          <w:rFonts w:eastAsiaTheme="majorEastAsia"/>
          <w:b/>
          <w:sz w:val="24"/>
          <w:szCs w:val="24"/>
        </w:rPr>
        <w:t xml:space="preserve"> округа</w:t>
      </w:r>
      <w:bookmarkEnd w:id="2"/>
      <w:r>
        <w:rPr>
          <w:rFonts w:eastAsiaTheme="majorEastAsia"/>
          <w:b/>
          <w:sz w:val="24"/>
          <w:szCs w:val="24"/>
        </w:rPr>
        <w:t xml:space="preserve"> </w:t>
      </w:r>
      <w:r w:rsidRPr="000104B4">
        <w:rPr>
          <w:rFonts w:eastAsiaTheme="majorEastAsia"/>
          <w:b/>
          <w:sz w:val="24"/>
          <w:szCs w:val="24"/>
        </w:rPr>
        <w:t>Ставропольского края</w:t>
      </w:r>
      <w:bookmarkEnd w:id="3"/>
      <w:bookmarkEnd w:id="4"/>
      <w:bookmarkEnd w:id="5"/>
    </w:p>
    <w:p w:rsidR="002323AC" w:rsidRPr="000104B4" w:rsidRDefault="002323AC" w:rsidP="002323AC">
      <w:pPr>
        <w:pStyle w:val="ConsPlusNormal"/>
        <w:spacing w:before="240" w:after="240"/>
        <w:jc w:val="both"/>
        <w:outlineLvl w:val="2"/>
        <w:rPr>
          <w:b/>
          <w:sz w:val="24"/>
          <w:szCs w:val="24"/>
        </w:rPr>
      </w:pPr>
      <w:bookmarkStart w:id="7" w:name="_Toc14774879"/>
      <w:bookmarkStart w:id="8" w:name="_Toc115186062"/>
      <w:bookmarkStart w:id="9" w:name="_Toc134717969"/>
      <w:bookmarkStart w:id="10" w:name="_Toc140582322"/>
      <w:r w:rsidRPr="000104B4">
        <w:rPr>
          <w:b/>
          <w:sz w:val="24"/>
          <w:szCs w:val="24"/>
        </w:rPr>
        <w:t>Статья 1. Основные понятия, используемые в Правилах</w:t>
      </w:r>
      <w:bookmarkEnd w:id="6"/>
      <w:bookmarkEnd w:id="7"/>
      <w:r>
        <w:rPr>
          <w:b/>
          <w:sz w:val="24"/>
          <w:szCs w:val="24"/>
        </w:rPr>
        <w:t xml:space="preserve"> </w:t>
      </w:r>
      <w:r w:rsidRPr="000104B4">
        <w:rPr>
          <w:b/>
          <w:sz w:val="24"/>
          <w:szCs w:val="24"/>
        </w:rPr>
        <w:t xml:space="preserve">землепользования и застройки Ипатовского </w:t>
      </w:r>
      <w:r>
        <w:rPr>
          <w:b/>
          <w:sz w:val="24"/>
          <w:szCs w:val="24"/>
        </w:rPr>
        <w:t>муниципального</w:t>
      </w:r>
      <w:r w:rsidRPr="000104B4">
        <w:rPr>
          <w:b/>
          <w:sz w:val="24"/>
          <w:szCs w:val="24"/>
        </w:rPr>
        <w:t xml:space="preserve"> округа Ставропольского края</w:t>
      </w:r>
      <w:bookmarkEnd w:id="8"/>
      <w:bookmarkEnd w:id="9"/>
      <w:bookmarkEnd w:id="10"/>
    </w:p>
    <w:p w:rsidR="002323AC" w:rsidRPr="000104B4" w:rsidRDefault="002323AC" w:rsidP="002323AC">
      <w:pPr>
        <w:pStyle w:val="afffe"/>
        <w:tabs>
          <w:tab w:val="left" w:pos="993"/>
        </w:tabs>
        <w:rPr>
          <w:sz w:val="24"/>
          <w:szCs w:val="24"/>
        </w:rPr>
      </w:pPr>
      <w:r w:rsidRPr="000104B4">
        <w:rPr>
          <w:sz w:val="24"/>
          <w:szCs w:val="24"/>
        </w:rPr>
        <w:t>1. Понятия, используемые в настоящих правилах, применяются в следующем значении:</w:t>
      </w:r>
    </w:p>
    <w:p w:rsidR="002323AC" w:rsidRPr="000104B4" w:rsidRDefault="002323AC" w:rsidP="002323AC">
      <w:pPr>
        <w:pStyle w:val="afffe"/>
        <w:rPr>
          <w:rFonts w:eastAsia="Times New Roman"/>
          <w:b/>
          <w:bCs/>
          <w:sz w:val="24"/>
          <w:szCs w:val="24"/>
        </w:rPr>
      </w:pPr>
      <w:r w:rsidRPr="000104B4">
        <w:rPr>
          <w:rFonts w:eastAsia="Times New Roman"/>
          <w:b/>
          <w:bCs/>
          <w:sz w:val="24"/>
          <w:szCs w:val="24"/>
        </w:rPr>
        <w:t>правила землепользования и застройки (ПЗЗ)</w:t>
      </w:r>
      <w:r w:rsidRPr="000104B4">
        <w:rPr>
          <w:rStyle w:val="19"/>
          <w:rFonts w:eastAsia="Times New Roman"/>
          <w:sz w:val="24"/>
          <w:szCs w:val="24"/>
        </w:rPr>
        <w:t xml:space="preserve">– документ градостроительного зонирования, утверждаемый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в </w:t>
      </w:r>
      <w:proofErr w:type="gramStart"/>
      <w:r w:rsidRPr="000104B4">
        <w:rPr>
          <w:rStyle w:val="19"/>
          <w:rFonts w:eastAsia="Times New Roman"/>
          <w:sz w:val="24"/>
          <w:szCs w:val="24"/>
        </w:rPr>
        <w:t>котором</w:t>
      </w:r>
      <w:proofErr w:type="gramEnd"/>
      <w:r w:rsidRPr="000104B4">
        <w:rPr>
          <w:rStyle w:val="19"/>
          <w:rFonts w:eastAsia="Times New Roman"/>
          <w:sz w:val="24"/>
          <w:szCs w:val="24"/>
        </w:rPr>
        <w:t xml:space="preserve">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323AC" w:rsidRPr="000104B4" w:rsidRDefault="002323AC" w:rsidP="002323AC">
      <w:pPr>
        <w:pStyle w:val="afffe"/>
        <w:rPr>
          <w:rStyle w:val="19"/>
          <w:rFonts w:eastAsia="Times New Roman"/>
          <w:color w:val="FF0000"/>
          <w:sz w:val="24"/>
          <w:szCs w:val="24"/>
        </w:rPr>
      </w:pPr>
      <w:proofErr w:type="spellStart"/>
      <w:proofErr w:type="gramStart"/>
      <w:r w:rsidRPr="000104B4">
        <w:rPr>
          <w:rStyle w:val="19"/>
          <w:rFonts w:eastAsia="Times New Roman"/>
          <w:b/>
          <w:bCs/>
          <w:sz w:val="24"/>
          <w:szCs w:val="24"/>
        </w:rPr>
        <w:t>водоохранная</w:t>
      </w:r>
      <w:proofErr w:type="spellEnd"/>
      <w:r w:rsidRPr="000104B4">
        <w:rPr>
          <w:rStyle w:val="19"/>
          <w:rFonts w:eastAsia="Times New Roman"/>
          <w:b/>
          <w:bCs/>
          <w:sz w:val="24"/>
          <w:szCs w:val="24"/>
        </w:rPr>
        <w:t xml:space="preserve"> зона</w:t>
      </w:r>
      <w:r w:rsidRPr="000104B4">
        <w:rPr>
          <w:rStyle w:val="19"/>
          <w:rFonts w:eastAsia="Times New Roman"/>
          <w:sz w:val="24"/>
          <w:szCs w:val="24"/>
        </w:rPr>
        <w:t xml:space="preserve"> – территория, примыкающая к береговой линии </w:t>
      </w:r>
      <w:r w:rsidRPr="000104B4">
        <w:rPr>
          <w:rFonts w:eastAsia="Times New Roman"/>
          <w:sz w:val="24"/>
          <w:szCs w:val="24"/>
        </w:rPr>
        <w:t xml:space="preserve">(границам водного объекта) </w:t>
      </w:r>
      <w:r w:rsidRPr="000104B4">
        <w:rPr>
          <w:rStyle w:val="19"/>
          <w:rFonts w:eastAsia="Times New Roman"/>
          <w:sz w:val="24"/>
          <w:szCs w:val="24"/>
        </w:rPr>
        <w:t>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323AC" w:rsidRPr="000104B4" w:rsidRDefault="002323AC" w:rsidP="002323AC">
      <w:pPr>
        <w:pStyle w:val="afffe"/>
        <w:rPr>
          <w:rStyle w:val="19"/>
          <w:rFonts w:eastAsia="Times New Roman"/>
          <w:sz w:val="24"/>
          <w:szCs w:val="24"/>
        </w:rPr>
      </w:pPr>
      <w:proofErr w:type="gramStart"/>
      <w:r w:rsidRPr="000104B4">
        <w:rPr>
          <w:rStyle w:val="19"/>
          <w:rFonts w:eastAsia="Times New Roman"/>
          <w:b/>
          <w:bCs/>
          <w:sz w:val="24"/>
          <w:szCs w:val="24"/>
        </w:rPr>
        <w:t>градостроительный план земельного участка</w:t>
      </w:r>
      <w:r w:rsidRPr="000104B4">
        <w:rPr>
          <w:rStyle w:val="19"/>
          <w:rFonts w:eastAsia="Times New Roman"/>
          <w:sz w:val="24"/>
          <w:szCs w:val="24"/>
        </w:rPr>
        <w:t xml:space="preserve"> – </w:t>
      </w:r>
      <w:r w:rsidRPr="000104B4">
        <w:rPr>
          <w:rFonts w:eastAsia="Times New Roman"/>
          <w:sz w:val="24"/>
          <w:szCs w:val="24"/>
        </w:rPr>
        <w:t>документ, содержащий сведения о границах земельного участка, об объектах капитального строительства и объектах культурного наследия, размещенных на земельном участке, о технических условиях подключения к сетям инженерно</w:t>
      </w:r>
      <w:r w:rsidRPr="000104B4">
        <w:rPr>
          <w:rFonts w:eastAsia="Times New Roman"/>
          <w:sz w:val="24"/>
          <w:szCs w:val="24"/>
        </w:rPr>
        <w:noBreakHyphen/>
        <w:t>технического обеспечения и другую информацию о земельном участке, подготавливаемый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roofErr w:type="gramEnd"/>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t>градостроительное зонирование</w:t>
      </w:r>
      <w:r w:rsidRPr="000104B4">
        <w:rPr>
          <w:rStyle w:val="19"/>
          <w:rFonts w:eastAsia="Times New Roman"/>
          <w:sz w:val="24"/>
          <w:szCs w:val="24"/>
        </w:rPr>
        <w:t xml:space="preserve"> – </w:t>
      </w:r>
      <w:r w:rsidRPr="000104B4">
        <w:rPr>
          <w:rFonts w:eastAsia="Times New Roman"/>
          <w:sz w:val="24"/>
          <w:szCs w:val="24"/>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2323AC" w:rsidRPr="000104B4" w:rsidRDefault="002323AC" w:rsidP="002323AC">
      <w:pPr>
        <w:pStyle w:val="afffe"/>
        <w:rPr>
          <w:rStyle w:val="19"/>
          <w:sz w:val="24"/>
          <w:szCs w:val="24"/>
        </w:rPr>
      </w:pPr>
      <w:proofErr w:type="gramStart"/>
      <w:r w:rsidRPr="000104B4">
        <w:rPr>
          <w:rFonts w:eastAsia="Arial"/>
          <w:b/>
          <w:bCs/>
          <w:sz w:val="24"/>
          <w:szCs w:val="24"/>
        </w:rPr>
        <w:t xml:space="preserve">градостроительный регламент – </w:t>
      </w:r>
      <w:r w:rsidRPr="000104B4">
        <w:rPr>
          <w:rStyle w:val="19"/>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0104B4">
        <w:rPr>
          <w:rStyle w:val="19"/>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323AC" w:rsidRPr="000104B4" w:rsidRDefault="002323AC" w:rsidP="002323AC">
      <w:pPr>
        <w:pStyle w:val="afffe"/>
        <w:rPr>
          <w:rStyle w:val="19"/>
          <w:sz w:val="24"/>
          <w:szCs w:val="24"/>
        </w:rPr>
      </w:pPr>
      <w:r w:rsidRPr="000104B4">
        <w:rPr>
          <w:rStyle w:val="19"/>
          <w:b/>
          <w:bCs/>
          <w:sz w:val="24"/>
          <w:szCs w:val="24"/>
        </w:rPr>
        <w:t xml:space="preserve">документация по планировке территории </w:t>
      </w:r>
      <w:r w:rsidRPr="000104B4">
        <w:rPr>
          <w:rStyle w:val="19"/>
          <w:sz w:val="24"/>
          <w:szCs w:val="24"/>
        </w:rPr>
        <w:t xml:space="preserve">– </w:t>
      </w:r>
      <w:r w:rsidRPr="000104B4">
        <w:rPr>
          <w:sz w:val="24"/>
          <w:szCs w:val="24"/>
        </w:rPr>
        <w:t xml:space="preserve">документация, подготавливаемая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r w:rsidRPr="000104B4">
        <w:rPr>
          <w:sz w:val="24"/>
          <w:szCs w:val="24"/>
        </w:rPr>
        <w:lastRenderedPageBreak/>
        <w:t xml:space="preserve">границ зон планируемого размещения объектов капитального строительства </w:t>
      </w:r>
      <w:r w:rsidRPr="000104B4">
        <w:rPr>
          <w:rStyle w:val="19"/>
          <w:sz w:val="24"/>
          <w:szCs w:val="24"/>
        </w:rPr>
        <w:t>(проекты планировки территории, проекты межевания территории);</w:t>
      </w:r>
    </w:p>
    <w:p w:rsidR="002323AC" w:rsidRPr="000104B4" w:rsidRDefault="002323AC" w:rsidP="002323AC">
      <w:pPr>
        <w:pStyle w:val="afffe"/>
        <w:rPr>
          <w:rStyle w:val="19"/>
          <w:bCs/>
          <w:sz w:val="24"/>
          <w:szCs w:val="24"/>
        </w:rPr>
      </w:pPr>
      <w:r w:rsidRPr="000104B4">
        <w:rPr>
          <w:rStyle w:val="19"/>
          <w:rFonts w:eastAsia="Times New Roman"/>
          <w:b/>
          <w:sz w:val="24"/>
          <w:szCs w:val="24"/>
        </w:rPr>
        <w:t xml:space="preserve">дом блокированной застройки </w:t>
      </w:r>
      <w:r w:rsidRPr="000104B4">
        <w:rPr>
          <w:rStyle w:val="19"/>
          <w:sz w:val="24"/>
          <w:szCs w:val="24"/>
        </w:rPr>
        <w:t xml:space="preserve">– </w:t>
      </w:r>
      <w:r w:rsidRPr="000104B4">
        <w:rPr>
          <w:bCs/>
          <w:sz w:val="24"/>
          <w:szCs w:val="24"/>
        </w:rPr>
        <w:t xml:space="preserve">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2323AC" w:rsidRPr="000104B4" w:rsidRDefault="002323AC" w:rsidP="002323AC">
      <w:pPr>
        <w:pStyle w:val="afffe"/>
        <w:rPr>
          <w:sz w:val="24"/>
          <w:szCs w:val="24"/>
        </w:rPr>
      </w:pPr>
      <w:proofErr w:type="gramStart"/>
      <w:r w:rsidRPr="000104B4">
        <w:rPr>
          <w:rStyle w:val="19"/>
          <w:b/>
          <w:sz w:val="24"/>
          <w:szCs w:val="24"/>
        </w:rPr>
        <w:t xml:space="preserve">зоны с особыми условиями использования территорий </w:t>
      </w:r>
      <w:r w:rsidRPr="000104B4">
        <w:rPr>
          <w:rStyle w:val="19"/>
          <w:sz w:val="24"/>
          <w:szCs w:val="24"/>
        </w:rPr>
        <w:t xml:space="preserve">– </w:t>
      </w:r>
      <w:r w:rsidRPr="000104B4">
        <w:rPr>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0104B4">
        <w:rPr>
          <w:sz w:val="24"/>
          <w:szCs w:val="24"/>
        </w:rPr>
        <w:t>водоохранные</w:t>
      </w:r>
      <w:proofErr w:type="spellEnd"/>
      <w:r w:rsidRPr="000104B4">
        <w:rPr>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104B4">
        <w:rPr>
          <w:sz w:val="24"/>
          <w:szCs w:val="24"/>
        </w:rPr>
        <w:t>приаэродромная</w:t>
      </w:r>
      <w:proofErr w:type="spellEnd"/>
      <w:r w:rsidRPr="000104B4">
        <w:rPr>
          <w:sz w:val="24"/>
          <w:szCs w:val="24"/>
        </w:rPr>
        <w:t xml:space="preserve"> территория, иные зоны, устанавливаемые в соответствии с законодательством Российской Федерации;</w:t>
      </w:r>
      <w:proofErr w:type="gramEnd"/>
    </w:p>
    <w:p w:rsidR="002323AC" w:rsidRPr="000104B4" w:rsidRDefault="002323AC" w:rsidP="002323AC">
      <w:pPr>
        <w:pStyle w:val="afffe"/>
        <w:rPr>
          <w:bCs/>
          <w:sz w:val="24"/>
          <w:szCs w:val="24"/>
        </w:rPr>
      </w:pPr>
      <w:proofErr w:type="gramStart"/>
      <w:r w:rsidRPr="000104B4">
        <w:rPr>
          <w:rFonts w:eastAsia="Times New Roman"/>
          <w:b/>
          <w:bCs/>
          <w:sz w:val="24"/>
          <w:szCs w:val="24"/>
        </w:rPr>
        <w:t xml:space="preserve">капитальный ремонт объектов капитального строительства </w:t>
      </w:r>
      <w:r w:rsidRPr="000104B4">
        <w:rPr>
          <w:rFonts w:eastAsia="Times New Roman"/>
          <w:bCs/>
          <w:sz w:val="24"/>
          <w:szCs w:val="24"/>
        </w:rPr>
        <w:t>(за исключением линейных объектов</w:t>
      </w:r>
      <w:r w:rsidRPr="000104B4">
        <w:rPr>
          <w:rFonts w:eastAsia="Times New Roman"/>
          <w:b/>
          <w:bCs/>
          <w:sz w:val="24"/>
          <w:szCs w:val="24"/>
        </w:rPr>
        <w:t xml:space="preserve">) </w:t>
      </w:r>
      <w:r w:rsidRPr="000104B4">
        <w:rPr>
          <w:bCs/>
          <w:sz w:val="24"/>
          <w:szCs w:val="24"/>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0104B4">
        <w:rPr>
          <w:bCs/>
          <w:sz w:val="24"/>
          <w:szCs w:val="24"/>
        </w:rPr>
        <w:t xml:space="preserve"> элементы и (или) восстановление указанных элементов;</w:t>
      </w:r>
    </w:p>
    <w:p w:rsidR="002323AC" w:rsidRPr="000104B4" w:rsidRDefault="002323AC" w:rsidP="002323AC">
      <w:pPr>
        <w:pStyle w:val="afffe"/>
        <w:rPr>
          <w:rFonts w:eastAsia="Times New Roman"/>
          <w:b/>
          <w:bCs/>
          <w:sz w:val="24"/>
          <w:szCs w:val="24"/>
        </w:rPr>
      </w:pPr>
      <w:proofErr w:type="gramStart"/>
      <w:r w:rsidRPr="000104B4">
        <w:rPr>
          <w:rFonts w:eastAsia="Times New Roman"/>
          <w:b/>
          <w:bCs/>
          <w:sz w:val="24"/>
          <w:szCs w:val="24"/>
        </w:rPr>
        <w:t xml:space="preserve">капитальный ремонт линейных объектов </w:t>
      </w:r>
      <w:r w:rsidRPr="000104B4">
        <w:rPr>
          <w:bCs/>
          <w:sz w:val="24"/>
          <w:szCs w:val="24"/>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roofErr w:type="gramEnd"/>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t>красные линии</w:t>
      </w:r>
      <w:r w:rsidRPr="000104B4">
        <w:rPr>
          <w:rStyle w:val="19"/>
          <w:rFonts w:eastAsia="Times New Roman"/>
          <w:sz w:val="24"/>
          <w:szCs w:val="24"/>
        </w:rPr>
        <w:t xml:space="preserve"> – </w:t>
      </w:r>
      <w:r w:rsidRPr="000104B4">
        <w:rPr>
          <w:rFonts w:eastAsia="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2323AC" w:rsidRPr="000104B4" w:rsidRDefault="002323AC" w:rsidP="002323AC">
      <w:pPr>
        <w:pStyle w:val="afffe"/>
        <w:rPr>
          <w:rStyle w:val="19"/>
          <w:sz w:val="24"/>
          <w:szCs w:val="24"/>
        </w:rPr>
      </w:pPr>
      <w:r w:rsidRPr="000104B4">
        <w:rPr>
          <w:rStyle w:val="19"/>
          <w:b/>
          <w:bCs/>
          <w:sz w:val="24"/>
          <w:szCs w:val="24"/>
        </w:rPr>
        <w:t>линейные объекты</w:t>
      </w:r>
      <w:r w:rsidRPr="000104B4">
        <w:rPr>
          <w:rStyle w:val="19"/>
          <w:sz w:val="24"/>
          <w:szCs w:val="24"/>
        </w:rPr>
        <w:t xml:space="preserve"> – </w:t>
      </w:r>
      <w:r w:rsidRPr="000104B4">
        <w:rPr>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323AC" w:rsidRPr="000104B4" w:rsidRDefault="002323AC" w:rsidP="002323AC">
      <w:pPr>
        <w:pStyle w:val="afffe"/>
        <w:rPr>
          <w:bCs/>
          <w:sz w:val="24"/>
          <w:szCs w:val="24"/>
        </w:rPr>
      </w:pPr>
      <w:r w:rsidRPr="000104B4">
        <w:rPr>
          <w:rStyle w:val="19"/>
          <w:rFonts w:eastAsia="Times New Roman"/>
          <w:b/>
          <w:sz w:val="24"/>
          <w:szCs w:val="24"/>
        </w:rPr>
        <w:t xml:space="preserve">минимальные (максимальные) площадь и размеры земельных участков </w:t>
      </w:r>
      <w:r w:rsidRPr="000104B4">
        <w:rPr>
          <w:rStyle w:val="19"/>
          <w:sz w:val="24"/>
          <w:szCs w:val="24"/>
        </w:rPr>
        <w:t>–</w:t>
      </w:r>
      <w:r w:rsidRPr="000104B4">
        <w:rPr>
          <w:bCs/>
          <w:sz w:val="24"/>
          <w:szCs w:val="24"/>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территориальной зоне в соответствии с действующим </w:t>
      </w:r>
      <w:hyperlink r:id="rId5" w:history="1">
        <w:r w:rsidRPr="000104B4">
          <w:rPr>
            <w:rStyle w:val="aff6"/>
            <w:bCs/>
            <w:color w:val="auto"/>
            <w:sz w:val="24"/>
            <w:szCs w:val="24"/>
          </w:rPr>
          <w:t>законодательством</w:t>
        </w:r>
      </w:hyperlink>
      <w:r w:rsidRPr="000104B4">
        <w:rPr>
          <w:bCs/>
          <w:sz w:val="24"/>
          <w:szCs w:val="24"/>
        </w:rPr>
        <w:t>;</w:t>
      </w:r>
    </w:p>
    <w:p w:rsidR="002323AC" w:rsidRPr="000104B4" w:rsidRDefault="002323AC" w:rsidP="002323AC">
      <w:pPr>
        <w:pStyle w:val="afffe"/>
        <w:rPr>
          <w:rStyle w:val="19"/>
          <w:rFonts w:eastAsia="Calibri"/>
          <w:sz w:val="24"/>
          <w:szCs w:val="24"/>
        </w:rPr>
      </w:pPr>
      <w:proofErr w:type="gramStart"/>
      <w:r w:rsidRPr="000104B4">
        <w:rPr>
          <w:rStyle w:val="19"/>
          <w:b/>
          <w:sz w:val="24"/>
          <w:szCs w:val="24"/>
        </w:rPr>
        <w:t xml:space="preserve">объект индивидуального жилищного строительства </w:t>
      </w:r>
      <w:r w:rsidRPr="000104B4">
        <w:rPr>
          <w:rStyle w:val="19"/>
          <w:rFonts w:eastAsia="Times New Roman"/>
          <w:sz w:val="24"/>
          <w:szCs w:val="24"/>
        </w:rPr>
        <w:t>–</w:t>
      </w:r>
      <w:r w:rsidRPr="000104B4">
        <w:rPr>
          <w:rFonts w:eastAsia="Calibri"/>
          <w:sz w:val="24"/>
          <w:szCs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0104B4">
        <w:rPr>
          <w:rFonts w:eastAsia="Calibri"/>
          <w:sz w:val="24"/>
          <w:szCs w:val="24"/>
        </w:rPr>
        <w:t xml:space="preserve"> Понятия «объект индивидуального жилищного строительства», «жилой дом» и «индивидуальный жилой дом» применяются в Градостроительном кодексе</w:t>
      </w:r>
      <w:r w:rsidRPr="000104B4">
        <w:rPr>
          <w:sz w:val="24"/>
          <w:szCs w:val="24"/>
        </w:rPr>
        <w:t xml:space="preserve"> Российской Федерации</w:t>
      </w:r>
      <w:r w:rsidRPr="000104B4">
        <w:rPr>
          <w:rFonts w:eastAsia="Calibri"/>
          <w:sz w:val="24"/>
          <w:szCs w:val="24"/>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0104B4">
        <w:rPr>
          <w:sz w:val="24"/>
          <w:szCs w:val="24"/>
        </w:rPr>
        <w:t xml:space="preserve"> Российской Федерации</w:t>
      </w:r>
      <w:r w:rsidRPr="000104B4">
        <w:rPr>
          <w:rFonts w:eastAsia="Calibri"/>
          <w:sz w:val="24"/>
          <w:szCs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lastRenderedPageBreak/>
        <w:t>объект капитального строительства</w:t>
      </w:r>
      <w:r w:rsidRPr="000104B4">
        <w:rPr>
          <w:rStyle w:val="19"/>
          <w:rFonts w:eastAsia="Times New Roman"/>
          <w:sz w:val="24"/>
          <w:szCs w:val="24"/>
        </w:rPr>
        <w:t xml:space="preserve"> – </w:t>
      </w:r>
      <w:r w:rsidRPr="000104B4">
        <w:rPr>
          <w:rFonts w:eastAsia="Times New Roman"/>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2323AC" w:rsidRPr="000104B4" w:rsidRDefault="002323AC" w:rsidP="002323AC">
      <w:pPr>
        <w:pStyle w:val="afffe"/>
        <w:rPr>
          <w:rStyle w:val="19"/>
          <w:rFonts w:eastAsia="Calibri"/>
          <w:sz w:val="24"/>
          <w:szCs w:val="24"/>
        </w:rPr>
      </w:pPr>
      <w:r w:rsidRPr="000104B4">
        <w:rPr>
          <w:rStyle w:val="19"/>
          <w:b/>
          <w:sz w:val="24"/>
          <w:szCs w:val="24"/>
        </w:rPr>
        <w:t xml:space="preserve">общественные обсуждения или публичные слушания </w:t>
      </w:r>
      <w:proofErr w:type="gramStart"/>
      <w:r w:rsidRPr="000104B4">
        <w:rPr>
          <w:rStyle w:val="19"/>
          <w:sz w:val="24"/>
          <w:szCs w:val="24"/>
        </w:rPr>
        <w:t>–ф</w:t>
      </w:r>
      <w:proofErr w:type="gramEnd"/>
      <w:r w:rsidRPr="000104B4">
        <w:rPr>
          <w:rStyle w:val="19"/>
          <w:sz w:val="24"/>
          <w:szCs w:val="24"/>
        </w:rPr>
        <w:t>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2323AC" w:rsidRPr="000104B4" w:rsidRDefault="002323AC" w:rsidP="002323AC">
      <w:pPr>
        <w:pStyle w:val="afffe"/>
        <w:rPr>
          <w:bCs/>
          <w:sz w:val="24"/>
          <w:szCs w:val="24"/>
        </w:rPr>
      </w:pPr>
      <w:r w:rsidRPr="000104B4">
        <w:rPr>
          <w:rStyle w:val="19"/>
          <w:rFonts w:eastAsia="Times New Roman"/>
          <w:b/>
          <w:sz w:val="24"/>
          <w:szCs w:val="24"/>
        </w:rPr>
        <w:t>озелененная территория</w:t>
      </w:r>
      <w:r w:rsidRPr="000104B4">
        <w:rPr>
          <w:bCs/>
          <w:sz w:val="24"/>
          <w:szCs w:val="24"/>
        </w:rPr>
        <w:t xml:space="preserve"> – участок территории населённого пункта, занятый преимущественно искусственно созданными садово-парковыми комплексами и объектами (парк, сад, сквер, роща, бульвар), а также территории жилых, общественно-деловых и других территориальных зон, занятых зелёными насаждениями и другим растительным покровом;</w:t>
      </w:r>
    </w:p>
    <w:p w:rsidR="002323AC" w:rsidRPr="000104B4" w:rsidRDefault="002323AC" w:rsidP="002323AC">
      <w:pPr>
        <w:pStyle w:val="afffe"/>
        <w:rPr>
          <w:rStyle w:val="19"/>
          <w:rFonts w:eastAsia="Calibri"/>
          <w:sz w:val="24"/>
          <w:szCs w:val="24"/>
        </w:rPr>
      </w:pPr>
      <w:proofErr w:type="gramStart"/>
      <w:r w:rsidRPr="000104B4">
        <w:rPr>
          <w:rStyle w:val="19"/>
          <w:b/>
          <w:bCs/>
          <w:sz w:val="24"/>
          <w:szCs w:val="24"/>
        </w:rPr>
        <w:t>планировка территории</w:t>
      </w:r>
      <w:r w:rsidRPr="000104B4">
        <w:rPr>
          <w:rStyle w:val="19"/>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roofErr w:type="gramEnd"/>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t>прибрежная защитная полоса</w:t>
      </w:r>
      <w:r w:rsidRPr="000104B4">
        <w:rPr>
          <w:rStyle w:val="19"/>
          <w:rFonts w:eastAsia="Times New Roman"/>
          <w:sz w:val="24"/>
          <w:szCs w:val="24"/>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2323AC" w:rsidRPr="000104B4" w:rsidRDefault="002323AC" w:rsidP="002323AC">
      <w:pPr>
        <w:pStyle w:val="afffe"/>
        <w:rPr>
          <w:rStyle w:val="19"/>
          <w:rFonts w:eastAsia="Arial"/>
          <w:sz w:val="24"/>
          <w:szCs w:val="24"/>
        </w:rPr>
      </w:pPr>
      <w:r w:rsidRPr="000104B4">
        <w:rPr>
          <w:rStyle w:val="19"/>
          <w:rFonts w:eastAsia="Arial"/>
          <w:b/>
          <w:bCs/>
          <w:sz w:val="24"/>
          <w:szCs w:val="24"/>
        </w:rPr>
        <w:t xml:space="preserve">проект планировки территории </w:t>
      </w:r>
      <w:r w:rsidRPr="000104B4">
        <w:rPr>
          <w:rStyle w:val="19"/>
          <w:rFonts w:eastAsia="Times New Roman"/>
          <w:sz w:val="24"/>
          <w:szCs w:val="24"/>
        </w:rPr>
        <w:t xml:space="preserve">– </w:t>
      </w:r>
      <w:r w:rsidRPr="000104B4">
        <w:rPr>
          <w:rStyle w:val="19"/>
          <w:rFonts w:eastAsia="Arial"/>
          <w:sz w:val="24"/>
          <w:szCs w:val="24"/>
        </w:rPr>
        <w:t xml:space="preserve">документация, разрабатываемая для выделения элементов планировочной структуры, </w:t>
      </w:r>
      <w:r w:rsidRPr="000104B4">
        <w:rPr>
          <w:rFonts w:eastAsia="Arial"/>
          <w:sz w:val="24"/>
          <w:szCs w:val="24"/>
        </w:rPr>
        <w:t>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Pr="000104B4">
        <w:rPr>
          <w:rStyle w:val="19"/>
          <w:rFonts w:eastAsia="Arial"/>
          <w:sz w:val="24"/>
          <w:szCs w:val="24"/>
        </w:rPr>
        <w:t>;</w:t>
      </w:r>
    </w:p>
    <w:p w:rsidR="002323AC" w:rsidRPr="000104B4" w:rsidRDefault="002323AC" w:rsidP="002323AC">
      <w:pPr>
        <w:pStyle w:val="afffe"/>
        <w:rPr>
          <w:rStyle w:val="19"/>
          <w:rFonts w:eastAsia="Arial"/>
          <w:sz w:val="24"/>
          <w:szCs w:val="24"/>
        </w:rPr>
      </w:pPr>
      <w:r w:rsidRPr="000104B4">
        <w:rPr>
          <w:rStyle w:val="19"/>
          <w:rFonts w:eastAsia="Arial"/>
          <w:b/>
          <w:bCs/>
          <w:sz w:val="24"/>
          <w:szCs w:val="24"/>
        </w:rPr>
        <w:t xml:space="preserve">проект межевания территории </w:t>
      </w:r>
      <w:r w:rsidRPr="000104B4">
        <w:rPr>
          <w:rStyle w:val="19"/>
          <w:rFonts w:eastAsia="Times New Roman"/>
          <w:sz w:val="24"/>
          <w:szCs w:val="24"/>
        </w:rPr>
        <w:t xml:space="preserve">– </w:t>
      </w:r>
      <w:r w:rsidRPr="000104B4">
        <w:rPr>
          <w:rStyle w:val="19"/>
          <w:rFonts w:eastAsia="Arial"/>
          <w:sz w:val="24"/>
          <w:szCs w:val="24"/>
        </w:rPr>
        <w:t xml:space="preserve">документ, разрабатываемый применительно к </w:t>
      </w:r>
      <w:r w:rsidRPr="000104B4">
        <w:rPr>
          <w:rFonts w:eastAsia="Arial"/>
          <w:sz w:val="24"/>
          <w:szCs w:val="24"/>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округа функциональной зоны, территории, в отношении которой предусматривается осуществление комплексного развития территории</w:t>
      </w:r>
      <w:r w:rsidRPr="000104B4">
        <w:rPr>
          <w:rStyle w:val="19"/>
          <w:rFonts w:eastAsia="Arial"/>
          <w:sz w:val="24"/>
          <w:szCs w:val="24"/>
        </w:rPr>
        <w:t>;</w:t>
      </w:r>
    </w:p>
    <w:p w:rsidR="002323AC" w:rsidRPr="000104B4" w:rsidRDefault="002323AC" w:rsidP="002323AC">
      <w:pPr>
        <w:pStyle w:val="afffe"/>
        <w:rPr>
          <w:bCs/>
          <w:sz w:val="24"/>
          <w:szCs w:val="24"/>
        </w:rPr>
      </w:pPr>
      <w:r w:rsidRPr="000104B4">
        <w:rPr>
          <w:rStyle w:val="19"/>
          <w:rFonts w:eastAsia="Arial"/>
          <w:b/>
          <w:sz w:val="24"/>
          <w:szCs w:val="24"/>
        </w:rPr>
        <w:t xml:space="preserve">проектная документация </w:t>
      </w:r>
      <w:r w:rsidRPr="000104B4">
        <w:rPr>
          <w:rStyle w:val="19"/>
          <w:rFonts w:eastAsia="Times New Roman"/>
          <w:sz w:val="24"/>
          <w:szCs w:val="24"/>
        </w:rPr>
        <w:t>–</w:t>
      </w:r>
      <w:r w:rsidRPr="000104B4">
        <w:rPr>
          <w:bCs/>
          <w:sz w:val="24"/>
          <w:szCs w:val="24"/>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6" w:history="1">
        <w:r w:rsidRPr="000104B4">
          <w:rPr>
            <w:rStyle w:val="aff6"/>
            <w:bCs/>
            <w:color w:val="auto"/>
            <w:sz w:val="24"/>
            <w:szCs w:val="24"/>
            <w:u w:val="none"/>
          </w:rPr>
          <w:t>разрешения</w:t>
        </w:r>
      </w:hyperlink>
      <w:r w:rsidRPr="000104B4">
        <w:rPr>
          <w:bCs/>
          <w:sz w:val="24"/>
          <w:szCs w:val="24"/>
        </w:rPr>
        <w:t xml:space="preserve"> на строительство и в производстве строительных работ после ее согласования в установленном порядке;</w:t>
      </w:r>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t>процент застройки участка</w:t>
      </w:r>
      <w:r w:rsidRPr="000104B4">
        <w:rPr>
          <w:rStyle w:val="19"/>
          <w:rFonts w:eastAsia="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2323AC" w:rsidRPr="000104B4" w:rsidRDefault="002323AC" w:rsidP="002323AC">
      <w:pPr>
        <w:pStyle w:val="afffe"/>
        <w:rPr>
          <w:rStyle w:val="19"/>
          <w:rFonts w:eastAsia="Times New Roman"/>
          <w:sz w:val="24"/>
          <w:szCs w:val="24"/>
        </w:rPr>
      </w:pPr>
      <w:proofErr w:type="gramStart"/>
      <w:r w:rsidRPr="000104B4">
        <w:rPr>
          <w:rStyle w:val="19"/>
          <w:rFonts w:eastAsia="Times New Roman"/>
          <w:b/>
          <w:bCs/>
          <w:sz w:val="24"/>
          <w:szCs w:val="24"/>
        </w:rPr>
        <w:t>публичный сервитут</w:t>
      </w:r>
      <w:r w:rsidRPr="000104B4">
        <w:rPr>
          <w:rStyle w:val="19"/>
          <w:rFonts w:eastAsia="Times New Roman"/>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0104B4">
        <w:rPr>
          <w:sz w:val="24"/>
          <w:szCs w:val="24"/>
        </w:rPr>
        <w:t xml:space="preserve"> общественных обсуждений </w:t>
      </w:r>
      <w:r w:rsidRPr="000104B4">
        <w:rPr>
          <w:sz w:val="24"/>
          <w:szCs w:val="24"/>
        </w:rPr>
        <w:lastRenderedPageBreak/>
        <w:t>или</w:t>
      </w:r>
      <w:r w:rsidRPr="000104B4">
        <w:rPr>
          <w:rStyle w:val="19"/>
          <w:rFonts w:eastAsia="Times New Roman"/>
          <w:sz w:val="24"/>
          <w:szCs w:val="24"/>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t>разрешенное использование земельных участков и иных объектов недвижимости</w:t>
      </w:r>
      <w:r w:rsidRPr="000104B4">
        <w:rPr>
          <w:rStyle w:val="19"/>
          <w:rFonts w:eastAsia="Times New Roman"/>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2323AC" w:rsidRPr="000104B4" w:rsidRDefault="002323AC" w:rsidP="002323AC">
      <w:pPr>
        <w:pStyle w:val="afffe"/>
        <w:rPr>
          <w:rStyle w:val="19"/>
          <w:sz w:val="24"/>
          <w:szCs w:val="24"/>
        </w:rPr>
      </w:pPr>
      <w:proofErr w:type="gramStart"/>
      <w:r w:rsidRPr="000104B4">
        <w:rPr>
          <w:rFonts w:eastAsia="Times New Roman"/>
          <w:b/>
          <w:bCs/>
          <w:sz w:val="24"/>
          <w:szCs w:val="24"/>
        </w:rPr>
        <w:t>реконструкция объектов капитального строительства (за исключением линейных объектов)</w:t>
      </w:r>
      <w:r w:rsidRPr="000104B4">
        <w:rPr>
          <w:rStyle w:val="19"/>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0104B4">
        <w:rPr>
          <w:rStyle w:val="19"/>
          <w:sz w:val="24"/>
          <w:szCs w:val="24"/>
        </w:rPr>
        <w:t xml:space="preserve"> указанных элементов;</w:t>
      </w:r>
    </w:p>
    <w:p w:rsidR="002323AC" w:rsidRPr="000104B4" w:rsidRDefault="002323AC" w:rsidP="002323AC">
      <w:pPr>
        <w:pStyle w:val="afffe"/>
        <w:rPr>
          <w:rStyle w:val="19"/>
          <w:sz w:val="24"/>
          <w:szCs w:val="24"/>
        </w:rPr>
      </w:pPr>
      <w:r w:rsidRPr="000104B4">
        <w:rPr>
          <w:rFonts w:eastAsia="Times New Roman"/>
          <w:b/>
          <w:bCs/>
          <w:sz w:val="24"/>
          <w:szCs w:val="24"/>
        </w:rPr>
        <w:t>реконструкция линейных объектов</w:t>
      </w:r>
      <w:r w:rsidRPr="000104B4">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0104B4">
        <w:rPr>
          <w:sz w:val="24"/>
          <w:szCs w:val="24"/>
        </w:rPr>
        <w:t>котором</w:t>
      </w:r>
      <w:proofErr w:type="gramEnd"/>
      <w:r w:rsidRPr="000104B4">
        <w:rPr>
          <w:sz w:val="24"/>
          <w:szCs w:val="24"/>
        </w:rPr>
        <w:t xml:space="preserve"> требуется изменение границ полос отвода и (или) охранных зон таких объектов;</w:t>
      </w:r>
    </w:p>
    <w:p w:rsidR="002323AC" w:rsidRPr="000104B4" w:rsidRDefault="002323AC" w:rsidP="002323AC">
      <w:pPr>
        <w:pStyle w:val="afffe"/>
        <w:rPr>
          <w:rStyle w:val="19"/>
          <w:rFonts w:eastAsia="Times New Roman"/>
          <w:sz w:val="24"/>
          <w:szCs w:val="24"/>
        </w:rPr>
      </w:pPr>
      <w:r w:rsidRPr="000104B4">
        <w:rPr>
          <w:rStyle w:val="19"/>
          <w:rFonts w:eastAsia="Times New Roman"/>
          <w:b/>
          <w:bCs/>
          <w:sz w:val="24"/>
          <w:szCs w:val="24"/>
        </w:rPr>
        <w:t>территориальные зоны</w:t>
      </w:r>
      <w:r w:rsidRPr="000104B4">
        <w:rPr>
          <w:rStyle w:val="19"/>
          <w:rFonts w:eastAsia="Times New Roman"/>
          <w:sz w:val="24"/>
          <w:szCs w:val="24"/>
        </w:rPr>
        <w:t xml:space="preserve"> – </w:t>
      </w:r>
      <w:r w:rsidRPr="000104B4">
        <w:rPr>
          <w:rFonts w:eastAsia="Times New Roman"/>
          <w:sz w:val="24"/>
          <w:szCs w:val="24"/>
        </w:rPr>
        <w:t>зоны, для которых в правилах землепользования и застройки определены границы и установлены градостроительные регламенты;</w:t>
      </w:r>
    </w:p>
    <w:p w:rsidR="002323AC" w:rsidRPr="000104B4" w:rsidRDefault="002323AC" w:rsidP="002323AC">
      <w:pPr>
        <w:pStyle w:val="afffe"/>
        <w:rPr>
          <w:bCs/>
          <w:sz w:val="24"/>
          <w:szCs w:val="24"/>
        </w:rPr>
      </w:pPr>
      <w:r w:rsidRPr="000104B4">
        <w:rPr>
          <w:rStyle w:val="19"/>
          <w:rFonts w:eastAsia="Times New Roman"/>
          <w:b/>
          <w:bCs/>
          <w:sz w:val="24"/>
          <w:szCs w:val="24"/>
        </w:rPr>
        <w:t>территории общего пользования</w:t>
      </w:r>
      <w:r w:rsidRPr="000104B4">
        <w:rPr>
          <w:rStyle w:val="19"/>
          <w:rFonts w:eastAsia="Times New Roman"/>
          <w:sz w:val="24"/>
          <w:szCs w:val="24"/>
        </w:rPr>
        <w:t xml:space="preserve"> – </w:t>
      </w:r>
      <w:r w:rsidRPr="000104B4">
        <w:rPr>
          <w:rFonts w:eastAsia="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323AC" w:rsidRPr="000104B4" w:rsidRDefault="002323AC" w:rsidP="002323AC">
      <w:pPr>
        <w:pStyle w:val="ConsPlusNormal"/>
        <w:spacing w:before="240" w:after="240"/>
        <w:jc w:val="both"/>
        <w:outlineLvl w:val="2"/>
        <w:rPr>
          <w:b/>
          <w:sz w:val="24"/>
          <w:szCs w:val="24"/>
        </w:rPr>
      </w:pPr>
      <w:bookmarkStart w:id="11" w:name="_Toc14774880"/>
      <w:bookmarkStart w:id="12" w:name="_Toc115186063"/>
      <w:bookmarkStart w:id="13" w:name="_Toc134717970"/>
      <w:bookmarkStart w:id="14" w:name="_Toc140582323"/>
      <w:r w:rsidRPr="000104B4">
        <w:rPr>
          <w:b/>
          <w:sz w:val="24"/>
          <w:szCs w:val="24"/>
        </w:rPr>
        <w:t xml:space="preserve">Статья 2. Назначение Правил землепользования и </w:t>
      </w:r>
      <w:proofErr w:type="spellStart"/>
      <w:r w:rsidRPr="000104B4">
        <w:rPr>
          <w:b/>
          <w:sz w:val="24"/>
          <w:szCs w:val="24"/>
        </w:rPr>
        <w:t>застройки</w:t>
      </w:r>
      <w:bookmarkEnd w:id="11"/>
      <w:r w:rsidRPr="000104B4">
        <w:rPr>
          <w:b/>
          <w:sz w:val="24"/>
          <w:szCs w:val="24"/>
        </w:rPr>
        <w:t>Ипатовского</w:t>
      </w:r>
      <w:proofErr w:type="spellEnd"/>
      <w:r w:rsidRPr="000104B4">
        <w:rPr>
          <w:b/>
          <w:sz w:val="24"/>
          <w:szCs w:val="24"/>
        </w:rPr>
        <w:t xml:space="preserve"> </w:t>
      </w:r>
      <w:r>
        <w:rPr>
          <w:b/>
          <w:sz w:val="24"/>
          <w:szCs w:val="24"/>
        </w:rPr>
        <w:t>муниципального</w:t>
      </w:r>
      <w:r w:rsidRPr="000104B4">
        <w:rPr>
          <w:b/>
          <w:sz w:val="24"/>
          <w:szCs w:val="24"/>
        </w:rPr>
        <w:t xml:space="preserve"> округа Ставропольского края</w:t>
      </w:r>
      <w:bookmarkEnd w:id="12"/>
      <w:bookmarkEnd w:id="13"/>
      <w:bookmarkEnd w:id="14"/>
    </w:p>
    <w:p w:rsidR="002323AC" w:rsidRPr="000104B4" w:rsidRDefault="002323AC" w:rsidP="002323AC">
      <w:pPr>
        <w:pStyle w:val="afffe"/>
        <w:numPr>
          <w:ilvl w:val="0"/>
          <w:numId w:val="43"/>
        </w:numPr>
        <w:tabs>
          <w:tab w:val="left" w:pos="993"/>
        </w:tabs>
        <w:ind w:left="0" w:firstLine="709"/>
        <w:rPr>
          <w:bCs/>
          <w:sz w:val="24"/>
          <w:szCs w:val="24"/>
        </w:rPr>
      </w:pPr>
      <w:proofErr w:type="gramStart"/>
      <w:r w:rsidRPr="000104B4">
        <w:rPr>
          <w:bCs/>
          <w:sz w:val="24"/>
          <w:szCs w:val="24"/>
        </w:rPr>
        <w:t xml:space="preserve">Правила землепользования и застройки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w:t>
      </w:r>
      <w:proofErr w:type="spellStart"/>
      <w:r w:rsidRPr="000104B4">
        <w:rPr>
          <w:rStyle w:val="19"/>
          <w:sz w:val="24"/>
          <w:szCs w:val="24"/>
        </w:rPr>
        <w:t>округа</w:t>
      </w:r>
      <w:r w:rsidRPr="000104B4">
        <w:rPr>
          <w:bCs/>
          <w:sz w:val="24"/>
          <w:szCs w:val="24"/>
        </w:rPr>
        <w:t>Ставропольского</w:t>
      </w:r>
      <w:proofErr w:type="spellEnd"/>
      <w:r w:rsidRPr="000104B4">
        <w:rPr>
          <w:bCs/>
          <w:sz w:val="24"/>
          <w:szCs w:val="24"/>
        </w:rPr>
        <w:t xml:space="preserve"> края (далее – Правила, </w:t>
      </w:r>
      <w:r w:rsidRPr="000104B4">
        <w:rPr>
          <w:rStyle w:val="19"/>
          <w:sz w:val="24"/>
          <w:szCs w:val="24"/>
        </w:rPr>
        <w:t xml:space="preserve">Ипатовский </w:t>
      </w:r>
      <w:proofErr w:type="spellStart"/>
      <w:r>
        <w:rPr>
          <w:rStyle w:val="19"/>
          <w:sz w:val="24"/>
          <w:szCs w:val="24"/>
        </w:rPr>
        <w:t>муниципальный</w:t>
      </w:r>
      <w:r w:rsidRPr="000104B4">
        <w:rPr>
          <w:rStyle w:val="19"/>
          <w:sz w:val="24"/>
          <w:szCs w:val="24"/>
        </w:rPr>
        <w:t>округ</w:t>
      </w:r>
      <w:proofErr w:type="spellEnd"/>
      <w:r w:rsidRPr="000104B4">
        <w:rPr>
          <w:rStyle w:val="19"/>
          <w:sz w:val="24"/>
          <w:szCs w:val="24"/>
        </w:rPr>
        <w:t xml:space="preserve"> </w:t>
      </w:r>
      <w:r w:rsidRPr="000104B4">
        <w:rPr>
          <w:bCs/>
          <w:sz w:val="24"/>
          <w:szCs w:val="24"/>
        </w:rPr>
        <w:t xml:space="preserve">соответственно)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w:t>
      </w:r>
      <w:r>
        <w:rPr>
          <w:bCs/>
          <w:sz w:val="24"/>
          <w:szCs w:val="24"/>
        </w:rPr>
        <w:t>муниципального</w:t>
      </w:r>
      <w:r w:rsidRPr="000104B4">
        <w:rPr>
          <w:bCs/>
          <w:sz w:val="24"/>
          <w:szCs w:val="24"/>
        </w:rPr>
        <w:t xml:space="preserve"> округа. </w:t>
      </w:r>
      <w:proofErr w:type="gramEnd"/>
    </w:p>
    <w:p w:rsidR="002323AC" w:rsidRPr="000104B4" w:rsidRDefault="002323AC" w:rsidP="002323AC">
      <w:pPr>
        <w:pStyle w:val="afffe"/>
        <w:rPr>
          <w:bCs/>
          <w:sz w:val="24"/>
          <w:szCs w:val="24"/>
        </w:rPr>
      </w:pPr>
      <w:r w:rsidRPr="000104B4">
        <w:rPr>
          <w:bCs/>
          <w:sz w:val="24"/>
          <w:szCs w:val="24"/>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2323AC" w:rsidRPr="000104B4" w:rsidRDefault="002323AC" w:rsidP="002323AC">
      <w:pPr>
        <w:pStyle w:val="afffe"/>
        <w:rPr>
          <w:bCs/>
          <w:sz w:val="24"/>
          <w:szCs w:val="24"/>
        </w:rPr>
      </w:pPr>
      <w:r w:rsidRPr="000104B4">
        <w:rPr>
          <w:bCs/>
          <w:sz w:val="24"/>
          <w:szCs w:val="24"/>
        </w:rPr>
        <w:t xml:space="preserve">Настоящие Правила обязательны для соблюдения органами государственной власти, органами местного самоуправления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 xml:space="preserve">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5" w:name="_Toc331865282"/>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w:t>
      </w:r>
    </w:p>
    <w:p w:rsidR="002323AC" w:rsidRPr="000104B4" w:rsidRDefault="002323AC" w:rsidP="002323AC">
      <w:pPr>
        <w:pStyle w:val="afffe"/>
        <w:numPr>
          <w:ilvl w:val="0"/>
          <w:numId w:val="43"/>
        </w:numPr>
        <w:rPr>
          <w:bCs/>
          <w:sz w:val="24"/>
          <w:szCs w:val="24"/>
        </w:rPr>
      </w:pPr>
      <w:r w:rsidRPr="000104B4">
        <w:rPr>
          <w:bCs/>
          <w:sz w:val="24"/>
          <w:szCs w:val="24"/>
        </w:rPr>
        <w:t>Назначение</w:t>
      </w:r>
      <w:bookmarkEnd w:id="15"/>
      <w:r w:rsidRPr="000104B4">
        <w:rPr>
          <w:bCs/>
          <w:sz w:val="24"/>
          <w:szCs w:val="24"/>
        </w:rPr>
        <w:t xml:space="preserve"> Правил</w:t>
      </w:r>
    </w:p>
    <w:p w:rsidR="002323AC" w:rsidRPr="000104B4" w:rsidRDefault="002323AC" w:rsidP="002323AC">
      <w:pPr>
        <w:pStyle w:val="afffe"/>
        <w:rPr>
          <w:bCs/>
          <w:sz w:val="24"/>
          <w:szCs w:val="24"/>
        </w:rPr>
      </w:pPr>
      <w:proofErr w:type="gramStart"/>
      <w:r w:rsidRPr="000104B4">
        <w:rPr>
          <w:bCs/>
          <w:sz w:val="24"/>
          <w:szCs w:val="24"/>
        </w:rPr>
        <w:t xml:space="preserve">Правила устанавливают (отображают) территориальные зоны на территории населенных пунктов: </w:t>
      </w:r>
      <w:r w:rsidRPr="000104B4">
        <w:rPr>
          <w:sz w:val="24"/>
          <w:szCs w:val="24"/>
        </w:rPr>
        <w:t xml:space="preserve">село Большая Джалга, поселок Большевик, хутор Бондаревский, село Бурукшун, хутор Вавилон, хутор Васильев, поселок Верхнетахтинский, аул Верхний Барханчак, хутор Верхний Кундуль, хутор Веселый (добровольно-Васильевский сельсовет), хутор Веселый (Лиманский сельсовет), поселок Винодельненский, хутор Водный, хутор Восточный, поселок Горлинка, поселок Двуречный, село Добровольное, </w:t>
      </w:r>
      <w:r w:rsidRPr="000104B4">
        <w:rPr>
          <w:sz w:val="24"/>
          <w:szCs w:val="24"/>
        </w:rPr>
        <w:lastRenderedPageBreak/>
        <w:t>поселок Донцово, поселок Дружный, поселок Залесный, село Золотаревка, город Ипатово</w:t>
      </w:r>
      <w:proofErr w:type="gramEnd"/>
      <w:r w:rsidRPr="000104B4">
        <w:rPr>
          <w:sz w:val="24"/>
          <w:szCs w:val="24"/>
        </w:rPr>
        <w:t xml:space="preserve">, </w:t>
      </w:r>
      <w:proofErr w:type="gramStart"/>
      <w:r w:rsidRPr="000104B4">
        <w:rPr>
          <w:sz w:val="24"/>
          <w:szCs w:val="24"/>
        </w:rPr>
        <w:t>поселок Калаусский, село Кевсала, хутор Кочержинский, село Красная Поляна, хутор Красный Кундуль, поселок Красочный, село Крестьянское, село Лесная Дача, село Лиман, поселок Малоипатовский, поселок Малые Родники, аул Малый Барханчак, хутор Мелиорация, аул Нижний Барханчак, село Новоандреевское, поселок Новокрасочный, село Октябрьское, село Первомайское, поселок Правокугультинский, село Родники, поселок Советское Руно, село Софиевка, поселок Софиевский городок, хутор Средний Кундуль, село Тахта, аул</w:t>
      </w:r>
      <w:proofErr w:type="gramEnd"/>
      <w:r w:rsidRPr="000104B4">
        <w:rPr>
          <w:sz w:val="24"/>
          <w:szCs w:val="24"/>
        </w:rPr>
        <w:t xml:space="preserve"> Юсуп-Кулакский</w:t>
      </w:r>
      <w:r w:rsidRPr="000104B4">
        <w:rPr>
          <w:bCs/>
          <w:sz w:val="24"/>
          <w:szCs w:val="24"/>
        </w:rPr>
        <w:t xml:space="preserve">, и определяют градостроительный регламент в отношении земельных участков и объектов капитального строительства, расположенных </w:t>
      </w:r>
      <w:bookmarkStart w:id="16" w:name="_Toc331865283"/>
      <w:r w:rsidRPr="000104B4">
        <w:rPr>
          <w:bCs/>
          <w:sz w:val="24"/>
          <w:szCs w:val="24"/>
        </w:rPr>
        <w:t>в пределах территориальных зон.</w:t>
      </w:r>
    </w:p>
    <w:p w:rsidR="002323AC" w:rsidRPr="000104B4" w:rsidRDefault="002323AC" w:rsidP="002323AC">
      <w:pPr>
        <w:pStyle w:val="afffe"/>
        <w:numPr>
          <w:ilvl w:val="0"/>
          <w:numId w:val="43"/>
        </w:numPr>
        <w:rPr>
          <w:bCs/>
          <w:sz w:val="24"/>
          <w:szCs w:val="24"/>
        </w:rPr>
      </w:pPr>
      <w:r w:rsidRPr="000104B4">
        <w:rPr>
          <w:bCs/>
          <w:sz w:val="24"/>
          <w:szCs w:val="24"/>
        </w:rPr>
        <w:t>Задачи</w:t>
      </w:r>
      <w:bookmarkEnd w:id="16"/>
      <w:r w:rsidRPr="000104B4">
        <w:rPr>
          <w:bCs/>
          <w:sz w:val="24"/>
          <w:szCs w:val="24"/>
        </w:rPr>
        <w:t xml:space="preserve"> Правил:</w:t>
      </w:r>
    </w:p>
    <w:p w:rsidR="002323AC" w:rsidRPr="000104B4" w:rsidRDefault="002323AC" w:rsidP="002323AC">
      <w:pPr>
        <w:pStyle w:val="afffe"/>
        <w:numPr>
          <w:ilvl w:val="0"/>
          <w:numId w:val="7"/>
        </w:numPr>
        <w:tabs>
          <w:tab w:val="left" w:pos="993"/>
        </w:tabs>
        <w:ind w:left="0" w:firstLine="709"/>
        <w:rPr>
          <w:bCs/>
          <w:sz w:val="24"/>
          <w:szCs w:val="24"/>
        </w:rPr>
      </w:pPr>
      <w:r w:rsidRPr="000104B4">
        <w:rPr>
          <w:bCs/>
          <w:sz w:val="24"/>
          <w:szCs w:val="24"/>
        </w:rPr>
        <w:t xml:space="preserve">создание условий для устойчивого развития территории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 сохранения окружающей среды и объектов культурно-исторического наследия;</w:t>
      </w:r>
    </w:p>
    <w:p w:rsidR="002323AC" w:rsidRPr="000104B4" w:rsidRDefault="002323AC" w:rsidP="002323AC">
      <w:pPr>
        <w:pStyle w:val="afffe"/>
        <w:numPr>
          <w:ilvl w:val="0"/>
          <w:numId w:val="7"/>
        </w:numPr>
        <w:tabs>
          <w:tab w:val="left" w:pos="993"/>
        </w:tabs>
        <w:ind w:left="0" w:firstLine="709"/>
        <w:rPr>
          <w:bCs/>
          <w:sz w:val="24"/>
          <w:szCs w:val="24"/>
        </w:rPr>
      </w:pPr>
      <w:r w:rsidRPr="000104B4">
        <w:rPr>
          <w:bCs/>
          <w:sz w:val="24"/>
          <w:szCs w:val="24"/>
        </w:rPr>
        <w:t xml:space="preserve">создание условий для планировки </w:t>
      </w:r>
      <w:proofErr w:type="spellStart"/>
      <w:r w:rsidRPr="000104B4">
        <w:rPr>
          <w:bCs/>
          <w:sz w:val="24"/>
          <w:szCs w:val="24"/>
        </w:rPr>
        <w:t>территории</w:t>
      </w:r>
      <w:r w:rsidRPr="000104B4">
        <w:rPr>
          <w:rStyle w:val="19"/>
          <w:sz w:val="24"/>
          <w:szCs w:val="24"/>
        </w:rPr>
        <w:t>Ипатовского</w:t>
      </w:r>
      <w:proofErr w:type="spellEnd"/>
      <w:r w:rsidRPr="000104B4">
        <w:rPr>
          <w:rStyle w:val="19"/>
          <w:sz w:val="24"/>
          <w:szCs w:val="24"/>
        </w:rPr>
        <w:t xml:space="preserve"> </w:t>
      </w:r>
      <w:r>
        <w:rPr>
          <w:rStyle w:val="19"/>
          <w:sz w:val="24"/>
          <w:szCs w:val="24"/>
        </w:rPr>
        <w:t>муниципального</w:t>
      </w:r>
      <w:r w:rsidRPr="000104B4">
        <w:rPr>
          <w:rStyle w:val="19"/>
          <w:sz w:val="24"/>
          <w:szCs w:val="24"/>
        </w:rPr>
        <w:t xml:space="preserve"> округа</w:t>
      </w:r>
      <w:r w:rsidRPr="000104B4">
        <w:rPr>
          <w:bCs/>
          <w:sz w:val="24"/>
          <w:szCs w:val="24"/>
        </w:rPr>
        <w:t>;</w:t>
      </w:r>
    </w:p>
    <w:p w:rsidR="002323AC" w:rsidRPr="000104B4" w:rsidRDefault="002323AC" w:rsidP="002323AC">
      <w:pPr>
        <w:pStyle w:val="afffe"/>
        <w:numPr>
          <w:ilvl w:val="0"/>
          <w:numId w:val="7"/>
        </w:numPr>
        <w:tabs>
          <w:tab w:val="left" w:pos="993"/>
        </w:tabs>
        <w:ind w:left="0" w:firstLine="709"/>
        <w:rPr>
          <w:bCs/>
          <w:sz w:val="24"/>
          <w:szCs w:val="24"/>
        </w:rPr>
      </w:pPr>
      <w:r w:rsidRPr="000104B4">
        <w:rPr>
          <w:bCs/>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323AC" w:rsidRPr="000104B4" w:rsidRDefault="002323AC" w:rsidP="002323AC">
      <w:pPr>
        <w:pStyle w:val="afffe"/>
        <w:numPr>
          <w:ilvl w:val="0"/>
          <w:numId w:val="7"/>
        </w:numPr>
        <w:tabs>
          <w:tab w:val="left" w:pos="993"/>
        </w:tabs>
        <w:ind w:left="0" w:firstLine="709"/>
        <w:rPr>
          <w:bCs/>
          <w:sz w:val="24"/>
          <w:szCs w:val="24"/>
        </w:rPr>
      </w:pPr>
      <w:r w:rsidRPr="000104B4">
        <w:rPr>
          <w:bCs/>
          <w:sz w:val="24"/>
          <w:szCs w:val="24"/>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7" w:name="_Toc331865284"/>
      <w:r w:rsidRPr="000104B4">
        <w:rPr>
          <w:bCs/>
          <w:sz w:val="24"/>
          <w:szCs w:val="24"/>
        </w:rPr>
        <w:t>ства.</w:t>
      </w:r>
    </w:p>
    <w:p w:rsidR="002323AC" w:rsidRPr="000104B4" w:rsidRDefault="002323AC" w:rsidP="002323AC">
      <w:pPr>
        <w:pStyle w:val="afffe"/>
        <w:numPr>
          <w:ilvl w:val="0"/>
          <w:numId w:val="43"/>
        </w:numPr>
        <w:rPr>
          <w:bCs/>
          <w:sz w:val="24"/>
          <w:szCs w:val="24"/>
        </w:rPr>
      </w:pPr>
      <w:r w:rsidRPr="000104B4">
        <w:rPr>
          <w:bCs/>
          <w:sz w:val="24"/>
          <w:szCs w:val="24"/>
        </w:rPr>
        <w:t>Структура Правил</w:t>
      </w:r>
      <w:bookmarkEnd w:id="17"/>
    </w:p>
    <w:p w:rsidR="002323AC" w:rsidRPr="000104B4" w:rsidRDefault="002323AC" w:rsidP="002323AC">
      <w:pPr>
        <w:pStyle w:val="afffe"/>
        <w:tabs>
          <w:tab w:val="left" w:pos="851"/>
        </w:tabs>
        <w:rPr>
          <w:bCs/>
          <w:sz w:val="24"/>
          <w:szCs w:val="24"/>
        </w:rPr>
      </w:pPr>
      <w:r w:rsidRPr="000104B4">
        <w:rPr>
          <w:bCs/>
          <w:sz w:val="24"/>
          <w:szCs w:val="24"/>
        </w:rPr>
        <w:t>Правила землепользования и застройки включают в себя:</w:t>
      </w:r>
    </w:p>
    <w:p w:rsidR="002323AC" w:rsidRPr="000104B4" w:rsidRDefault="002323AC" w:rsidP="002323AC">
      <w:pPr>
        <w:pStyle w:val="afffe"/>
        <w:numPr>
          <w:ilvl w:val="0"/>
          <w:numId w:val="8"/>
        </w:numPr>
        <w:tabs>
          <w:tab w:val="left" w:pos="851"/>
        </w:tabs>
        <w:ind w:left="0" w:firstLine="709"/>
        <w:rPr>
          <w:bCs/>
          <w:sz w:val="24"/>
          <w:szCs w:val="24"/>
        </w:rPr>
      </w:pPr>
      <w:r w:rsidRPr="000104B4">
        <w:rPr>
          <w:bCs/>
          <w:sz w:val="24"/>
          <w:szCs w:val="24"/>
        </w:rPr>
        <w:t>общие положения;</w:t>
      </w:r>
    </w:p>
    <w:p w:rsidR="002323AC" w:rsidRPr="000104B4" w:rsidRDefault="002323AC" w:rsidP="002323AC">
      <w:pPr>
        <w:pStyle w:val="afffe"/>
        <w:numPr>
          <w:ilvl w:val="0"/>
          <w:numId w:val="8"/>
        </w:numPr>
        <w:tabs>
          <w:tab w:val="left" w:pos="851"/>
        </w:tabs>
        <w:ind w:left="0" w:firstLine="709"/>
        <w:rPr>
          <w:bCs/>
          <w:sz w:val="24"/>
          <w:szCs w:val="24"/>
        </w:rPr>
      </w:pPr>
      <w:r w:rsidRPr="000104B4">
        <w:rPr>
          <w:bCs/>
          <w:sz w:val="24"/>
          <w:szCs w:val="24"/>
        </w:rPr>
        <w:t>карты градостроительного зонирования (приложения 1-18);</w:t>
      </w:r>
    </w:p>
    <w:p w:rsidR="002323AC" w:rsidRPr="000104B4" w:rsidRDefault="002323AC" w:rsidP="002323AC">
      <w:pPr>
        <w:pStyle w:val="afffe"/>
        <w:numPr>
          <w:ilvl w:val="0"/>
          <w:numId w:val="8"/>
        </w:numPr>
        <w:tabs>
          <w:tab w:val="left" w:pos="851"/>
        </w:tabs>
        <w:ind w:left="0" w:firstLine="709"/>
        <w:rPr>
          <w:bCs/>
          <w:sz w:val="24"/>
          <w:szCs w:val="24"/>
        </w:rPr>
      </w:pPr>
      <w:r w:rsidRPr="000104B4">
        <w:rPr>
          <w:bCs/>
          <w:sz w:val="24"/>
          <w:szCs w:val="24"/>
        </w:rPr>
        <w:t>карты градостроительного зонирования с границами зон с особыми условиями использования территории (приложения 19-36);</w:t>
      </w:r>
    </w:p>
    <w:p w:rsidR="002323AC" w:rsidRPr="000104B4" w:rsidRDefault="002323AC" w:rsidP="002323AC">
      <w:pPr>
        <w:pStyle w:val="afffe"/>
        <w:numPr>
          <w:ilvl w:val="0"/>
          <w:numId w:val="8"/>
        </w:numPr>
        <w:tabs>
          <w:tab w:val="left" w:pos="851"/>
        </w:tabs>
        <w:ind w:left="0" w:firstLine="709"/>
        <w:rPr>
          <w:bCs/>
          <w:sz w:val="24"/>
          <w:szCs w:val="24"/>
        </w:rPr>
      </w:pPr>
      <w:r w:rsidRPr="000104B4">
        <w:rPr>
          <w:bCs/>
          <w:sz w:val="24"/>
          <w:szCs w:val="24"/>
        </w:rPr>
        <w:t>градостроительные регламенты.</w:t>
      </w:r>
    </w:p>
    <w:p w:rsidR="002323AC" w:rsidRPr="000104B4" w:rsidRDefault="002323AC" w:rsidP="002323AC">
      <w:pPr>
        <w:pStyle w:val="ConsPlusNormal"/>
        <w:spacing w:before="240" w:after="240"/>
        <w:jc w:val="both"/>
        <w:outlineLvl w:val="2"/>
        <w:rPr>
          <w:b/>
          <w:sz w:val="24"/>
          <w:szCs w:val="24"/>
        </w:rPr>
      </w:pPr>
      <w:bookmarkStart w:id="18" w:name="_Toc80352546"/>
      <w:bookmarkStart w:id="19" w:name="_Toc108598736"/>
      <w:bookmarkStart w:id="20" w:name="_Toc115186064"/>
      <w:bookmarkStart w:id="21" w:name="_Toc134717971"/>
      <w:bookmarkStart w:id="22" w:name="_Toc140582324"/>
      <w:r w:rsidRPr="000104B4">
        <w:rPr>
          <w:b/>
          <w:sz w:val="24"/>
          <w:szCs w:val="24"/>
        </w:rPr>
        <w:t xml:space="preserve">Статья 3. Порядок подготовки проекта правил землепользования и застройки </w:t>
      </w:r>
      <w:proofErr w:type="spellStart"/>
      <w:r w:rsidRPr="000104B4">
        <w:rPr>
          <w:b/>
          <w:sz w:val="24"/>
          <w:szCs w:val="24"/>
        </w:rPr>
        <w:t>Ипатовского</w:t>
      </w:r>
      <w:r>
        <w:rPr>
          <w:b/>
          <w:sz w:val="24"/>
          <w:szCs w:val="24"/>
        </w:rPr>
        <w:t>муниципального</w:t>
      </w:r>
      <w:proofErr w:type="spellEnd"/>
      <w:r w:rsidRPr="000104B4">
        <w:rPr>
          <w:b/>
          <w:sz w:val="24"/>
          <w:szCs w:val="24"/>
        </w:rPr>
        <w:t xml:space="preserve"> округа Ставропольского края (изменений в правила)</w:t>
      </w:r>
      <w:bookmarkEnd w:id="18"/>
      <w:bookmarkEnd w:id="19"/>
      <w:bookmarkEnd w:id="20"/>
      <w:bookmarkEnd w:id="21"/>
      <w:bookmarkEnd w:id="22"/>
    </w:p>
    <w:p w:rsidR="002323AC" w:rsidRPr="000104B4" w:rsidRDefault="002323AC" w:rsidP="002323AC">
      <w:pPr>
        <w:pStyle w:val="ConsPlusNormal"/>
        <w:tabs>
          <w:tab w:val="left" w:pos="993"/>
        </w:tabs>
        <w:ind w:firstLine="709"/>
        <w:jc w:val="both"/>
        <w:rPr>
          <w:color w:val="FF0000"/>
          <w:sz w:val="24"/>
          <w:szCs w:val="24"/>
        </w:rPr>
      </w:pPr>
      <w:r w:rsidRPr="000104B4">
        <w:rPr>
          <w:sz w:val="24"/>
          <w:szCs w:val="24"/>
        </w:rPr>
        <w:t xml:space="preserve">1. Подготовка проекта правил землепользования и застройки может осуществляться применительно ко всей территории Ипатовского </w:t>
      </w:r>
      <w:r>
        <w:rPr>
          <w:sz w:val="24"/>
          <w:szCs w:val="24"/>
        </w:rPr>
        <w:t>муниципального</w:t>
      </w:r>
      <w:r w:rsidRPr="000104B4">
        <w:rPr>
          <w:sz w:val="24"/>
          <w:szCs w:val="24"/>
        </w:rPr>
        <w:t xml:space="preserve"> округа, а также к части территории Ипатовского </w:t>
      </w:r>
      <w:r>
        <w:rPr>
          <w:sz w:val="24"/>
          <w:szCs w:val="24"/>
        </w:rPr>
        <w:t>муниципального</w:t>
      </w:r>
      <w:r w:rsidRPr="000104B4">
        <w:rPr>
          <w:sz w:val="24"/>
          <w:szCs w:val="24"/>
        </w:rPr>
        <w:t xml:space="preserve"> округа с последующим внесением в правила землепользования и застройки изменений, относящихся к другим частям территорий Ипатовского </w:t>
      </w:r>
      <w:r>
        <w:rPr>
          <w:sz w:val="24"/>
          <w:szCs w:val="24"/>
        </w:rPr>
        <w:t>муниципального</w:t>
      </w:r>
      <w:r w:rsidRPr="000104B4">
        <w:rPr>
          <w:sz w:val="24"/>
          <w:szCs w:val="24"/>
        </w:rPr>
        <w:t xml:space="preserve"> округа.</w:t>
      </w:r>
    </w:p>
    <w:p w:rsidR="002323AC" w:rsidRPr="000104B4" w:rsidRDefault="002323AC" w:rsidP="002323AC">
      <w:pPr>
        <w:pStyle w:val="ConsPlusNormal"/>
        <w:tabs>
          <w:tab w:val="left" w:pos="993"/>
        </w:tabs>
        <w:ind w:firstLine="709"/>
        <w:jc w:val="both"/>
        <w:rPr>
          <w:sz w:val="24"/>
          <w:szCs w:val="24"/>
        </w:rPr>
      </w:pPr>
      <w:bookmarkStart w:id="23" w:name="dst100489"/>
      <w:bookmarkEnd w:id="23"/>
      <w:r w:rsidRPr="000104B4">
        <w:rPr>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2323AC" w:rsidRPr="000104B4" w:rsidRDefault="002323AC" w:rsidP="002323AC">
      <w:pPr>
        <w:pStyle w:val="ConsPlusNormal"/>
        <w:tabs>
          <w:tab w:val="left" w:pos="993"/>
        </w:tabs>
        <w:ind w:firstLine="709"/>
        <w:jc w:val="both"/>
        <w:rPr>
          <w:sz w:val="24"/>
          <w:szCs w:val="24"/>
        </w:rPr>
      </w:pPr>
      <w:bookmarkStart w:id="24" w:name="dst2898"/>
      <w:bookmarkStart w:id="25" w:name="dst1962"/>
      <w:bookmarkStart w:id="26" w:name="dst2183"/>
      <w:bookmarkStart w:id="27" w:name="dst100490"/>
      <w:bookmarkEnd w:id="24"/>
      <w:bookmarkEnd w:id="25"/>
      <w:bookmarkEnd w:id="26"/>
      <w:bookmarkEnd w:id="27"/>
      <w:r w:rsidRPr="000104B4">
        <w:rPr>
          <w:sz w:val="24"/>
          <w:szCs w:val="24"/>
        </w:rPr>
        <w:t xml:space="preserve">3. </w:t>
      </w:r>
      <w:proofErr w:type="gramStart"/>
      <w:r w:rsidRPr="000104B4">
        <w:rPr>
          <w:sz w:val="24"/>
          <w:szCs w:val="24"/>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roofErr w:type="gramEnd"/>
      <w:r w:rsidRPr="000104B4">
        <w:rPr>
          <w:sz w:val="24"/>
          <w:szCs w:val="24"/>
        </w:rPr>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0104B4">
        <w:rPr>
          <w:sz w:val="24"/>
          <w:szCs w:val="24"/>
        </w:rPr>
        <w:t>приаэродромной</w:t>
      </w:r>
      <w:proofErr w:type="spellEnd"/>
      <w:r w:rsidRPr="000104B4">
        <w:rPr>
          <w:sz w:val="24"/>
          <w:szCs w:val="24"/>
        </w:rPr>
        <w:t xml:space="preserve"> территории, общественные обсуждения или публичные слушания не проводятся.</w:t>
      </w:r>
    </w:p>
    <w:p w:rsidR="002323AC" w:rsidRPr="000104B4" w:rsidRDefault="002323AC" w:rsidP="002323AC">
      <w:pPr>
        <w:pStyle w:val="ConsPlusNormal"/>
        <w:tabs>
          <w:tab w:val="left" w:pos="993"/>
        </w:tabs>
        <w:ind w:firstLine="709"/>
        <w:jc w:val="both"/>
        <w:rPr>
          <w:sz w:val="24"/>
          <w:szCs w:val="24"/>
        </w:rPr>
      </w:pPr>
      <w:bookmarkStart w:id="28" w:name="dst1345"/>
      <w:bookmarkEnd w:id="28"/>
      <w:r w:rsidRPr="000104B4">
        <w:rPr>
          <w:sz w:val="24"/>
          <w:szCs w:val="24"/>
        </w:rPr>
        <w:t xml:space="preserve">3.1. При подготовке правил землепользования и застройки в части установления </w:t>
      </w:r>
      <w:r w:rsidRPr="000104B4">
        <w:rPr>
          <w:sz w:val="24"/>
          <w:szCs w:val="24"/>
        </w:rPr>
        <w:lastRenderedPageBreak/>
        <w:t xml:space="preserve">границ территориальных зон и градостроительных регламентов должна быть обеспечена возможность размещения на территории Ипатовского </w:t>
      </w:r>
      <w:r>
        <w:rPr>
          <w:sz w:val="24"/>
          <w:szCs w:val="24"/>
        </w:rPr>
        <w:t>муниципального</w:t>
      </w:r>
      <w:r w:rsidRPr="000104B4">
        <w:rPr>
          <w:sz w:val="24"/>
          <w:szCs w:val="24"/>
        </w:rPr>
        <w:t xml:space="preserve">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2323AC" w:rsidRPr="000104B4" w:rsidRDefault="002323AC" w:rsidP="002323AC">
      <w:pPr>
        <w:pStyle w:val="ConsPlusNormal"/>
        <w:tabs>
          <w:tab w:val="left" w:pos="993"/>
        </w:tabs>
        <w:ind w:firstLine="709"/>
        <w:jc w:val="both"/>
        <w:rPr>
          <w:sz w:val="24"/>
          <w:szCs w:val="24"/>
        </w:rPr>
      </w:pPr>
      <w:bookmarkStart w:id="29" w:name="dst100491"/>
      <w:bookmarkEnd w:id="29"/>
      <w:r w:rsidRPr="000104B4">
        <w:rPr>
          <w:sz w:val="24"/>
          <w:szCs w:val="24"/>
        </w:rPr>
        <w:t xml:space="preserve">4. Применительно к части территории Ипатовского </w:t>
      </w:r>
      <w:r>
        <w:rPr>
          <w:sz w:val="24"/>
          <w:szCs w:val="24"/>
        </w:rPr>
        <w:t>муниципального</w:t>
      </w:r>
      <w:r w:rsidRPr="000104B4">
        <w:rPr>
          <w:sz w:val="24"/>
          <w:szCs w:val="24"/>
        </w:rPr>
        <w:t xml:space="preserve"> округа подготовка проекта правил землепользования и застройки может осуществляться при отсутствии генерального плана Ипатовского </w:t>
      </w:r>
      <w:r>
        <w:rPr>
          <w:sz w:val="24"/>
          <w:szCs w:val="24"/>
        </w:rPr>
        <w:t>муниципального</w:t>
      </w:r>
      <w:r w:rsidRPr="000104B4">
        <w:rPr>
          <w:sz w:val="24"/>
          <w:szCs w:val="24"/>
        </w:rPr>
        <w:t xml:space="preserve"> округа.</w:t>
      </w:r>
    </w:p>
    <w:p w:rsidR="002323AC" w:rsidRPr="000104B4" w:rsidRDefault="002323AC" w:rsidP="002323AC">
      <w:pPr>
        <w:pStyle w:val="ConsPlusNormal"/>
        <w:tabs>
          <w:tab w:val="left" w:pos="993"/>
        </w:tabs>
        <w:ind w:firstLine="709"/>
        <w:jc w:val="both"/>
        <w:rPr>
          <w:sz w:val="24"/>
          <w:szCs w:val="24"/>
        </w:rPr>
      </w:pPr>
      <w:bookmarkStart w:id="30" w:name="dst100492"/>
      <w:bookmarkEnd w:id="30"/>
      <w:r w:rsidRPr="000104B4">
        <w:rPr>
          <w:sz w:val="24"/>
          <w:szCs w:val="24"/>
        </w:rPr>
        <w:t xml:space="preserve">5. </w:t>
      </w:r>
      <w:proofErr w:type="gramStart"/>
      <w:r w:rsidRPr="000104B4">
        <w:rPr>
          <w:sz w:val="24"/>
          <w:szCs w:val="24"/>
        </w:rPr>
        <w:t xml:space="preserve">Решение о подготовке проекта правил землепользования и застройки принимается Главой Ипатовского </w:t>
      </w:r>
      <w:r>
        <w:rPr>
          <w:sz w:val="24"/>
          <w:szCs w:val="24"/>
        </w:rPr>
        <w:t xml:space="preserve">муниципального </w:t>
      </w:r>
      <w:r w:rsidRPr="000104B4">
        <w:rPr>
          <w:sz w:val="24"/>
          <w:szCs w:val="24"/>
        </w:rPr>
        <w:t xml:space="preserve">округа с установлением этапов градостроительного зонирования применительно ко всем территориям муниципального округа или межселенной территории либо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Ипатовского </w:t>
      </w:r>
      <w:r>
        <w:rPr>
          <w:sz w:val="24"/>
          <w:szCs w:val="24"/>
        </w:rPr>
        <w:t>муниципального</w:t>
      </w:r>
      <w:r w:rsidRPr="000104B4">
        <w:rPr>
          <w:sz w:val="24"/>
          <w:szCs w:val="24"/>
        </w:rPr>
        <w:t xml:space="preserve"> округа), порядка и сроков проведения работ по подготовке правил землепользования и застройки</w:t>
      </w:r>
      <w:proofErr w:type="gramEnd"/>
      <w:r w:rsidRPr="000104B4">
        <w:rPr>
          <w:sz w:val="24"/>
          <w:szCs w:val="24"/>
        </w:rPr>
        <w:t>, иных положений, касающихся организации указанных работ.</w:t>
      </w:r>
    </w:p>
    <w:p w:rsidR="002323AC" w:rsidRPr="00FD08E1" w:rsidRDefault="002323AC" w:rsidP="002323AC">
      <w:pPr>
        <w:pStyle w:val="ConsPlusNormal"/>
        <w:tabs>
          <w:tab w:val="left" w:pos="993"/>
        </w:tabs>
        <w:ind w:firstLine="709"/>
        <w:jc w:val="both"/>
        <w:rPr>
          <w:sz w:val="24"/>
          <w:szCs w:val="24"/>
        </w:rPr>
      </w:pPr>
      <w:bookmarkStart w:id="31" w:name="dst2184"/>
      <w:bookmarkStart w:id="32" w:name="dst100493"/>
      <w:bookmarkEnd w:id="31"/>
      <w:bookmarkEnd w:id="32"/>
      <w:r w:rsidRPr="000104B4">
        <w:rPr>
          <w:sz w:val="24"/>
          <w:szCs w:val="24"/>
        </w:rPr>
        <w:t xml:space="preserve">6. Одновременно с принятием решения о подготовке проекта правил землепользования и застройки Ипатовского </w:t>
      </w:r>
      <w:r>
        <w:rPr>
          <w:sz w:val="24"/>
          <w:szCs w:val="24"/>
        </w:rPr>
        <w:t xml:space="preserve">муниципального </w:t>
      </w:r>
      <w:r w:rsidRPr="000104B4">
        <w:rPr>
          <w:sz w:val="24"/>
          <w:szCs w:val="24"/>
        </w:rPr>
        <w:t xml:space="preserve">округа утверждаются </w:t>
      </w:r>
      <w:proofErr w:type="gramStart"/>
      <w:r w:rsidRPr="000104B4">
        <w:rPr>
          <w:sz w:val="24"/>
          <w:szCs w:val="24"/>
        </w:rPr>
        <w:t>состав</w:t>
      </w:r>
      <w:proofErr w:type="gramEnd"/>
      <w:r w:rsidRPr="000104B4">
        <w:rPr>
          <w:sz w:val="24"/>
          <w:szCs w:val="24"/>
        </w:rPr>
        <w:t xml:space="preserve"> и порядок деятельности комиссии по подготовке проекта правил землепользования и </w:t>
      </w:r>
      <w:r w:rsidRPr="00FD08E1">
        <w:rPr>
          <w:sz w:val="24"/>
          <w:szCs w:val="24"/>
        </w:rPr>
        <w:t>застройки (далее – комиссия), которая может выступать организатором общественных обсуждений или публичных слушаний при их проведении.</w:t>
      </w:r>
    </w:p>
    <w:p w:rsidR="002323AC" w:rsidRPr="00F342C3" w:rsidRDefault="002323AC" w:rsidP="002323AC">
      <w:pPr>
        <w:pStyle w:val="ConsPlusNormal"/>
        <w:tabs>
          <w:tab w:val="left" w:pos="993"/>
        </w:tabs>
        <w:ind w:firstLine="709"/>
        <w:jc w:val="both"/>
        <w:rPr>
          <w:sz w:val="24"/>
          <w:szCs w:val="24"/>
        </w:rPr>
      </w:pPr>
      <w:bookmarkStart w:id="33" w:name="dst101023"/>
      <w:bookmarkStart w:id="34" w:name="dst100494"/>
      <w:bookmarkEnd w:id="33"/>
      <w:bookmarkEnd w:id="34"/>
      <w:r w:rsidRPr="00F342C3">
        <w:rPr>
          <w:sz w:val="24"/>
          <w:szCs w:val="24"/>
        </w:rPr>
        <w:t xml:space="preserve">7. </w:t>
      </w:r>
      <w:bookmarkStart w:id="35" w:name="dst1963"/>
      <w:bookmarkEnd w:id="35"/>
      <w:r w:rsidRPr="00F342C3">
        <w:rPr>
          <w:sz w:val="24"/>
          <w:szCs w:val="24"/>
        </w:rPr>
        <w:t xml:space="preserve">Администрация Ипатовского муниципального округа Ставропольского края не </w:t>
      </w:r>
      <w:proofErr w:type="gramStart"/>
      <w:r w:rsidRPr="00F342C3">
        <w:rPr>
          <w:sz w:val="24"/>
          <w:szCs w:val="24"/>
        </w:rPr>
        <w:t>позднее</w:t>
      </w:r>
      <w:proofErr w:type="gramEnd"/>
      <w:r w:rsidRPr="00F342C3">
        <w:rPr>
          <w:sz w:val="24"/>
          <w:szCs w:val="24"/>
        </w:rPr>
        <w:t xml:space="preserve"> чем по истечении десяти дней от даты принятия решения о подготовке проекта правил землепользования и застройки Ипатовского муниципального округа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информации, и размещение указанного сообщения на официальном сайте администрации Ипатовского муниципального округа Ставропольского края в сети «Интернет».</w:t>
      </w:r>
    </w:p>
    <w:p w:rsidR="002323AC" w:rsidRPr="000104B4" w:rsidRDefault="002323AC" w:rsidP="002323AC">
      <w:pPr>
        <w:pStyle w:val="ConsPlusNormal"/>
        <w:tabs>
          <w:tab w:val="left" w:pos="993"/>
        </w:tabs>
        <w:ind w:firstLine="709"/>
        <w:jc w:val="both"/>
        <w:rPr>
          <w:sz w:val="24"/>
          <w:szCs w:val="24"/>
        </w:rPr>
      </w:pPr>
      <w:r w:rsidRPr="00FD08E1">
        <w:rPr>
          <w:sz w:val="24"/>
          <w:szCs w:val="24"/>
        </w:rPr>
        <w:t>7.1. В случае приведения</w:t>
      </w:r>
      <w:r w:rsidRPr="000104B4">
        <w:rPr>
          <w:sz w:val="24"/>
          <w:szCs w:val="24"/>
        </w:rPr>
        <w:t xml:space="preserve"> правил землепользования и застройки в соответствие с ограничениями использования объектов недвижимости, установленными на </w:t>
      </w:r>
      <w:proofErr w:type="spellStart"/>
      <w:r w:rsidRPr="000104B4">
        <w:rPr>
          <w:sz w:val="24"/>
          <w:szCs w:val="24"/>
        </w:rPr>
        <w:t>приаэродромной</w:t>
      </w:r>
      <w:proofErr w:type="spellEnd"/>
      <w:r w:rsidRPr="000104B4">
        <w:rPr>
          <w:sz w:val="24"/>
          <w:szCs w:val="24"/>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2323AC" w:rsidRPr="000104B4" w:rsidRDefault="002323AC" w:rsidP="002323AC">
      <w:pPr>
        <w:pStyle w:val="ConsPlusNormal"/>
        <w:tabs>
          <w:tab w:val="left" w:pos="993"/>
        </w:tabs>
        <w:ind w:firstLine="709"/>
        <w:jc w:val="both"/>
        <w:rPr>
          <w:sz w:val="24"/>
          <w:szCs w:val="24"/>
        </w:rPr>
      </w:pPr>
      <w:bookmarkStart w:id="36" w:name="dst100495"/>
      <w:bookmarkEnd w:id="36"/>
      <w:r w:rsidRPr="000104B4">
        <w:rPr>
          <w:sz w:val="24"/>
          <w:szCs w:val="24"/>
        </w:rPr>
        <w:t>8. В указанном в </w:t>
      </w:r>
      <w:hyperlink r:id="rId7" w:anchor="dst101023" w:history="1">
        <w:r w:rsidRPr="000104B4">
          <w:rPr>
            <w:sz w:val="24"/>
            <w:szCs w:val="24"/>
          </w:rPr>
          <w:t>части 7</w:t>
        </w:r>
      </w:hyperlink>
      <w:r w:rsidRPr="000104B4">
        <w:rPr>
          <w:sz w:val="24"/>
          <w:szCs w:val="24"/>
        </w:rPr>
        <w:t> настоящей статьи сообщении о принятии решения о подготовке проекта правил землепользования и застройки указываются:</w:t>
      </w:r>
    </w:p>
    <w:p w:rsidR="002323AC" w:rsidRPr="000104B4" w:rsidRDefault="002323AC" w:rsidP="002323AC">
      <w:pPr>
        <w:pStyle w:val="ConsPlusNormal"/>
        <w:tabs>
          <w:tab w:val="left" w:pos="993"/>
        </w:tabs>
        <w:ind w:firstLine="709"/>
        <w:jc w:val="both"/>
        <w:rPr>
          <w:sz w:val="24"/>
          <w:szCs w:val="24"/>
        </w:rPr>
      </w:pPr>
      <w:bookmarkStart w:id="37" w:name="dst100496"/>
      <w:bookmarkEnd w:id="37"/>
      <w:r w:rsidRPr="000104B4">
        <w:rPr>
          <w:sz w:val="24"/>
          <w:szCs w:val="24"/>
        </w:rPr>
        <w:t>1) состав и порядок деятельности комиссии;</w:t>
      </w:r>
    </w:p>
    <w:p w:rsidR="002323AC" w:rsidRPr="000104B4" w:rsidRDefault="002323AC" w:rsidP="002323AC">
      <w:pPr>
        <w:pStyle w:val="ConsPlusNormal"/>
        <w:tabs>
          <w:tab w:val="left" w:pos="993"/>
        </w:tabs>
        <w:ind w:firstLine="709"/>
        <w:jc w:val="both"/>
        <w:rPr>
          <w:sz w:val="24"/>
          <w:szCs w:val="24"/>
        </w:rPr>
      </w:pPr>
      <w:bookmarkStart w:id="38" w:name="dst100497"/>
      <w:bookmarkEnd w:id="38"/>
      <w:r w:rsidRPr="000104B4">
        <w:rPr>
          <w:sz w:val="24"/>
          <w:szCs w:val="24"/>
        </w:rPr>
        <w:t>2) последовательность градостроительного зонирования применительно к территориям муниципального округа или межселенным территориям либо применительно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муниципального округа);</w:t>
      </w:r>
    </w:p>
    <w:p w:rsidR="002323AC" w:rsidRPr="000104B4" w:rsidRDefault="002323AC" w:rsidP="002323AC">
      <w:pPr>
        <w:pStyle w:val="ConsPlusNormal"/>
        <w:tabs>
          <w:tab w:val="left" w:pos="993"/>
        </w:tabs>
        <w:ind w:firstLine="709"/>
        <w:jc w:val="both"/>
        <w:rPr>
          <w:sz w:val="24"/>
          <w:szCs w:val="24"/>
        </w:rPr>
      </w:pPr>
      <w:bookmarkStart w:id="39" w:name="dst100498"/>
      <w:bookmarkEnd w:id="39"/>
      <w:r w:rsidRPr="000104B4">
        <w:rPr>
          <w:sz w:val="24"/>
          <w:szCs w:val="24"/>
        </w:rPr>
        <w:t>3) порядок и сроки проведения работ по подготовке проекта правил землепользования и застройки;</w:t>
      </w:r>
    </w:p>
    <w:p w:rsidR="002323AC" w:rsidRPr="000104B4" w:rsidRDefault="002323AC" w:rsidP="002323AC">
      <w:pPr>
        <w:pStyle w:val="ConsPlusNormal"/>
        <w:tabs>
          <w:tab w:val="left" w:pos="993"/>
        </w:tabs>
        <w:ind w:firstLine="709"/>
        <w:jc w:val="both"/>
        <w:rPr>
          <w:sz w:val="24"/>
          <w:szCs w:val="24"/>
        </w:rPr>
      </w:pPr>
      <w:bookmarkStart w:id="40" w:name="dst100499"/>
      <w:bookmarkEnd w:id="40"/>
      <w:r w:rsidRPr="000104B4">
        <w:rPr>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2323AC" w:rsidRPr="000104B4" w:rsidRDefault="002323AC" w:rsidP="002323AC">
      <w:pPr>
        <w:pStyle w:val="ConsPlusNormal"/>
        <w:tabs>
          <w:tab w:val="left" w:pos="993"/>
        </w:tabs>
        <w:ind w:firstLine="709"/>
        <w:jc w:val="both"/>
        <w:rPr>
          <w:sz w:val="24"/>
          <w:szCs w:val="24"/>
        </w:rPr>
      </w:pPr>
      <w:bookmarkStart w:id="41" w:name="dst100500"/>
      <w:bookmarkEnd w:id="41"/>
      <w:r w:rsidRPr="000104B4">
        <w:rPr>
          <w:sz w:val="24"/>
          <w:szCs w:val="24"/>
        </w:rPr>
        <w:t>5) иные вопросы организации работ.</w:t>
      </w:r>
    </w:p>
    <w:p w:rsidR="002323AC" w:rsidRPr="00FD08E1" w:rsidRDefault="002323AC" w:rsidP="002323AC">
      <w:pPr>
        <w:pStyle w:val="ConsPlusNormal"/>
        <w:tabs>
          <w:tab w:val="left" w:pos="993"/>
        </w:tabs>
        <w:ind w:firstLine="709"/>
        <w:jc w:val="both"/>
        <w:rPr>
          <w:sz w:val="24"/>
          <w:szCs w:val="24"/>
        </w:rPr>
      </w:pPr>
      <w:bookmarkStart w:id="42" w:name="dst626"/>
      <w:bookmarkStart w:id="43" w:name="dst3542"/>
      <w:bookmarkEnd w:id="42"/>
      <w:bookmarkEnd w:id="43"/>
      <w:r w:rsidRPr="000104B4">
        <w:rPr>
          <w:sz w:val="24"/>
          <w:szCs w:val="24"/>
        </w:rPr>
        <w:t>8.1. В случае</w:t>
      </w:r>
      <w:proofErr w:type="gramStart"/>
      <w:r w:rsidRPr="000104B4">
        <w:rPr>
          <w:sz w:val="24"/>
          <w:szCs w:val="24"/>
        </w:rPr>
        <w:t>,</w:t>
      </w:r>
      <w:proofErr w:type="gramEnd"/>
      <w:r w:rsidRPr="000104B4">
        <w:rPr>
          <w:sz w:val="24"/>
          <w:szCs w:val="24"/>
        </w:rPr>
        <w:t xml:space="preserve">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w:t>
      </w:r>
      <w:r w:rsidRPr="000104B4">
        <w:rPr>
          <w:sz w:val="24"/>
          <w:szCs w:val="24"/>
        </w:rPr>
        <w:lastRenderedPageBreak/>
        <w:t>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8" w:anchor="dst117" w:history="1">
        <w:r w:rsidRPr="000104B4">
          <w:rPr>
            <w:sz w:val="24"/>
            <w:szCs w:val="24"/>
          </w:rPr>
          <w:t>законодательством</w:t>
        </w:r>
      </w:hyperlink>
      <w:r w:rsidRPr="000104B4">
        <w:rPr>
          <w:sz w:val="24"/>
          <w:szCs w:val="24"/>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w:t>
      </w:r>
      <w:r w:rsidRPr="00FD08E1">
        <w:rPr>
          <w:sz w:val="24"/>
          <w:szCs w:val="24"/>
        </w:rPr>
        <w:t>установленном Правительством Российской Федерации.</w:t>
      </w:r>
    </w:p>
    <w:p w:rsidR="002323AC" w:rsidRPr="000C0D32" w:rsidRDefault="002323AC" w:rsidP="002323AC">
      <w:pPr>
        <w:pStyle w:val="ConsPlusNormal"/>
        <w:tabs>
          <w:tab w:val="left" w:pos="993"/>
        </w:tabs>
        <w:ind w:firstLine="709"/>
        <w:jc w:val="both"/>
        <w:rPr>
          <w:sz w:val="24"/>
          <w:szCs w:val="24"/>
        </w:rPr>
      </w:pPr>
      <w:bookmarkStart w:id="44" w:name="dst2899"/>
      <w:bookmarkStart w:id="45" w:name="dst2310"/>
      <w:bookmarkStart w:id="46" w:name="dst100501"/>
      <w:bookmarkEnd w:id="44"/>
      <w:bookmarkEnd w:id="45"/>
      <w:bookmarkEnd w:id="46"/>
      <w:r w:rsidRPr="000C0D32">
        <w:rPr>
          <w:sz w:val="24"/>
          <w:szCs w:val="24"/>
        </w:rPr>
        <w:t xml:space="preserve">9. </w:t>
      </w:r>
      <w:bookmarkStart w:id="47" w:name="dst100502"/>
      <w:bookmarkEnd w:id="47"/>
      <w:proofErr w:type="gramStart"/>
      <w:r w:rsidRPr="000C0D32">
        <w:rPr>
          <w:sz w:val="24"/>
          <w:szCs w:val="24"/>
        </w:rPr>
        <w:t>Комиссия осуществляет проверку проекта правил землепользования и застройки на соответствие требованиям технических регламентов, генеральному плану Ипатовского округа, схемам территориального планирования двух и более субъектов Российской Федерации, схемам территориального планирования Ставропольского края,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roofErr w:type="gramEnd"/>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10. По результатам проверки, указанной в пункте 9, комиссия направляет проект правил землепользования и застройки главе Ипатовского муниципального округа Ставропольского края или в случае обнаружения его несоответствия требованиям и документам, указанным в </w:t>
      </w:r>
      <w:hyperlink w:anchor="Par138" w:history="1">
        <w:r w:rsidRPr="000C0D32">
          <w:rPr>
            <w:sz w:val="24"/>
            <w:szCs w:val="24"/>
          </w:rPr>
          <w:t>пункте</w:t>
        </w:r>
      </w:hyperlink>
      <w:r w:rsidRPr="000C0D32">
        <w:rPr>
          <w:sz w:val="24"/>
          <w:szCs w:val="24"/>
        </w:rPr>
        <w:t xml:space="preserve"> 9 настоящего Положения, на доработку разработчикам проекта.</w:t>
      </w:r>
    </w:p>
    <w:p w:rsidR="002323AC" w:rsidRPr="000C0D32" w:rsidRDefault="002323AC" w:rsidP="002323AC">
      <w:pPr>
        <w:pStyle w:val="ConsPlusNormal"/>
        <w:tabs>
          <w:tab w:val="left" w:pos="993"/>
        </w:tabs>
        <w:ind w:firstLine="709"/>
        <w:jc w:val="both"/>
        <w:rPr>
          <w:sz w:val="24"/>
          <w:szCs w:val="24"/>
        </w:rPr>
      </w:pPr>
      <w:bookmarkStart w:id="48" w:name="dst2186"/>
      <w:bookmarkStart w:id="49" w:name="dst100503"/>
      <w:bookmarkEnd w:id="48"/>
      <w:bookmarkEnd w:id="49"/>
      <w:r w:rsidRPr="000C0D32">
        <w:rPr>
          <w:sz w:val="24"/>
          <w:szCs w:val="24"/>
        </w:rPr>
        <w:t xml:space="preserve">11. </w:t>
      </w:r>
      <w:bookmarkStart w:id="50" w:name="dst2187"/>
      <w:bookmarkStart w:id="51" w:name="dst100504"/>
      <w:bookmarkEnd w:id="50"/>
      <w:bookmarkEnd w:id="51"/>
      <w:r w:rsidRPr="000C0D32">
        <w:rPr>
          <w:sz w:val="24"/>
          <w:szCs w:val="24"/>
        </w:rPr>
        <w:t>Глава Ипатовского муниципального округа Ставропольского края при получении от комиссии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12. </w:t>
      </w:r>
      <w:bookmarkStart w:id="52" w:name="dst3122"/>
      <w:bookmarkStart w:id="53" w:name="dst2188"/>
      <w:bookmarkStart w:id="54" w:name="dst100505"/>
      <w:bookmarkEnd w:id="52"/>
      <w:bookmarkEnd w:id="53"/>
      <w:bookmarkEnd w:id="54"/>
      <w:r w:rsidRPr="000C0D32">
        <w:rPr>
          <w:sz w:val="24"/>
          <w:szCs w:val="24"/>
        </w:rPr>
        <w:t>Проект правил землепользования и застройки подлежит обязательному рассмотрению на публичных слушаниях, проводимых в соответствии с порядком организации и проведения общественных обсуждений, публичных слушаний по вопросам градостроительной деятельности на территории Ипатовского муниципального округа Ставропольского края, утверждаемым Думой Ипатовского муниципального округа Ставропольского края.</w:t>
      </w:r>
    </w:p>
    <w:p w:rsidR="002323AC" w:rsidRPr="000C0D32" w:rsidRDefault="002323AC" w:rsidP="002323AC">
      <w:pPr>
        <w:pStyle w:val="ConsPlusNormal"/>
        <w:tabs>
          <w:tab w:val="left" w:pos="993"/>
        </w:tabs>
        <w:ind w:firstLine="709"/>
        <w:jc w:val="both"/>
        <w:rPr>
          <w:sz w:val="24"/>
          <w:szCs w:val="24"/>
        </w:rPr>
      </w:pPr>
      <w:bookmarkStart w:id="55" w:name="dst3336"/>
      <w:bookmarkStart w:id="56" w:name="dst2189"/>
      <w:bookmarkStart w:id="57" w:name="dst100506"/>
      <w:bookmarkStart w:id="58" w:name="dst101765"/>
      <w:bookmarkEnd w:id="55"/>
      <w:bookmarkEnd w:id="56"/>
      <w:bookmarkEnd w:id="57"/>
      <w:bookmarkEnd w:id="58"/>
      <w:r w:rsidRPr="000C0D32">
        <w:rPr>
          <w:sz w:val="24"/>
          <w:szCs w:val="24"/>
        </w:rPr>
        <w:t xml:space="preserve">13. </w:t>
      </w:r>
      <w:bookmarkStart w:id="59" w:name="dst2190"/>
      <w:bookmarkStart w:id="60" w:name="dst1966"/>
      <w:bookmarkStart w:id="61" w:name="dst100507"/>
      <w:bookmarkEnd w:id="59"/>
      <w:bookmarkEnd w:id="60"/>
      <w:bookmarkEnd w:id="61"/>
      <w:proofErr w:type="gramStart"/>
      <w:r w:rsidRPr="000C0D32">
        <w:rPr>
          <w:sz w:val="24"/>
          <w:szCs w:val="24"/>
        </w:rPr>
        <w:t>В случае подготовки изменений в правил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 землепользования и застройки в связи с принятием решения о комплексном развитии территории, публичные слушания по внесению изменений в правил землепользования и застройки проводятся в границах территориальной зоны, для которой установлен такой</w:t>
      </w:r>
      <w:proofErr w:type="gramEnd"/>
      <w:r w:rsidRPr="000C0D32">
        <w:rPr>
          <w:sz w:val="24"/>
          <w:szCs w:val="24"/>
        </w:rPr>
        <w:t xml:space="preserve"> градостроительный регламент, в границах территории, подлежащей комплексному развитию.</w:t>
      </w:r>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14. </w:t>
      </w:r>
      <w:bookmarkStart w:id="62" w:name="dst3282"/>
      <w:bookmarkStart w:id="63" w:name="dst100508"/>
      <w:bookmarkEnd w:id="62"/>
      <w:bookmarkEnd w:id="63"/>
      <w:r w:rsidRPr="000C0D32">
        <w:rPr>
          <w:sz w:val="24"/>
          <w:szCs w:val="24"/>
        </w:rPr>
        <w:t xml:space="preserve">После завершения публичных слушаний по проекту правил землепользования и застройки комиссия с учетом результатов публичных слушаний обеспечивает внесение изменений в проект ПЗЗ и представляет указанный проект главе Ипатовского муниципального округа Ставропольского края. Обязательными приложениями к проекту правил землепользования и застройки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w:t>
      </w:r>
      <w:hyperlink r:id="rId9" w:history="1">
        <w:r w:rsidRPr="000C0D32">
          <w:rPr>
            <w:sz w:val="24"/>
            <w:szCs w:val="24"/>
          </w:rPr>
          <w:t>кодексом</w:t>
        </w:r>
      </w:hyperlink>
      <w:r w:rsidRPr="000C0D32">
        <w:rPr>
          <w:sz w:val="24"/>
          <w:szCs w:val="24"/>
        </w:rPr>
        <w:t xml:space="preserve"> Российской Федерации не требуется.</w:t>
      </w:r>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15. Глава Ипатовского </w:t>
      </w:r>
      <w:proofErr w:type="spellStart"/>
      <w:r w:rsidRPr="000C0D32">
        <w:rPr>
          <w:sz w:val="24"/>
          <w:szCs w:val="24"/>
        </w:rPr>
        <w:t>муниципальногоокруга</w:t>
      </w:r>
      <w:proofErr w:type="spellEnd"/>
      <w:r w:rsidRPr="000C0D32">
        <w:rPr>
          <w:sz w:val="24"/>
          <w:szCs w:val="24"/>
        </w:rPr>
        <w:t xml:space="preserve"> в течение десяти дней после представления ему проекта правил землепользования и застройки и указанных в </w:t>
      </w:r>
      <w:hyperlink r:id="rId10" w:anchor="dst2190" w:history="1">
        <w:r w:rsidRPr="000C0D32">
          <w:rPr>
            <w:sz w:val="24"/>
            <w:szCs w:val="24"/>
          </w:rPr>
          <w:t>4</w:t>
        </w:r>
      </w:hyperlink>
      <w:r w:rsidRPr="000C0D32">
        <w:rPr>
          <w:sz w:val="24"/>
          <w:szCs w:val="24"/>
        </w:rPr>
        <w:t> настоящей статьи обязательных приложений должен принять решение</w:t>
      </w:r>
      <w:bookmarkStart w:id="64" w:name="dst101766"/>
      <w:bookmarkStart w:id="65" w:name="dst100509"/>
      <w:bookmarkEnd w:id="64"/>
      <w:bookmarkEnd w:id="65"/>
      <w:r w:rsidRPr="000C0D32">
        <w:rPr>
          <w:sz w:val="24"/>
          <w:szCs w:val="24"/>
        </w:rPr>
        <w:t xml:space="preserve"> об утверждении ПЗЗ или об отклонении проекта ПЗЗ и о направлении его на доработку с указанием даты его повторного представления.</w:t>
      </w:r>
    </w:p>
    <w:p w:rsidR="002323AC" w:rsidRPr="000C0D32" w:rsidRDefault="002323AC" w:rsidP="002323AC">
      <w:pPr>
        <w:pStyle w:val="ConsPlusNormal"/>
        <w:tabs>
          <w:tab w:val="left" w:pos="993"/>
        </w:tabs>
        <w:ind w:firstLine="709"/>
        <w:jc w:val="both"/>
        <w:rPr>
          <w:sz w:val="24"/>
          <w:szCs w:val="24"/>
        </w:rPr>
      </w:pPr>
      <w:r w:rsidRPr="000104B4">
        <w:rPr>
          <w:sz w:val="24"/>
          <w:szCs w:val="24"/>
        </w:rPr>
        <w:t xml:space="preserve">17. </w:t>
      </w:r>
      <w:proofErr w:type="gramStart"/>
      <w:r w:rsidRPr="000104B4">
        <w:rPr>
          <w:sz w:val="24"/>
          <w:szCs w:val="24"/>
        </w:rPr>
        <w:t xml:space="preserve">Требования к составу и порядку деятельности комиссии устанавливаются в </w:t>
      </w:r>
      <w:r w:rsidRPr="000104B4">
        <w:rPr>
          <w:sz w:val="24"/>
          <w:szCs w:val="24"/>
        </w:rPr>
        <w:lastRenderedPageBreak/>
        <w:t xml:space="preserve">соответствии с Градостроительным кодекса Российской Федерации законами субъектов Российской Федерации, нормативными правовыми актами Администрации Ипатовского </w:t>
      </w:r>
      <w:r w:rsidRPr="000C0D32">
        <w:rPr>
          <w:sz w:val="24"/>
          <w:szCs w:val="24"/>
        </w:rPr>
        <w:t>муниципального округа.</w:t>
      </w:r>
      <w:proofErr w:type="gramEnd"/>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18. Внесение изменений в правила землепользования и застройки осуществляется в порядке, предусмотренном </w:t>
      </w:r>
      <w:hyperlink r:id="rId11" w:history="1">
        <w:r w:rsidRPr="000C0D32">
          <w:rPr>
            <w:sz w:val="24"/>
            <w:szCs w:val="24"/>
          </w:rPr>
          <w:t>статьями 31</w:t>
        </w:r>
      </w:hyperlink>
      <w:r w:rsidRPr="000C0D32">
        <w:rPr>
          <w:sz w:val="24"/>
          <w:szCs w:val="24"/>
        </w:rPr>
        <w:t xml:space="preserve"> и </w:t>
      </w:r>
      <w:hyperlink r:id="rId12" w:history="1">
        <w:r w:rsidRPr="000C0D32">
          <w:rPr>
            <w:sz w:val="24"/>
            <w:szCs w:val="24"/>
          </w:rPr>
          <w:t>32</w:t>
        </w:r>
      </w:hyperlink>
      <w:r w:rsidRPr="000C0D32">
        <w:rPr>
          <w:sz w:val="24"/>
          <w:szCs w:val="24"/>
        </w:rPr>
        <w:t xml:space="preserve"> Градостроительного кодекса Российской Федерации.</w:t>
      </w:r>
    </w:p>
    <w:p w:rsidR="002323AC" w:rsidRPr="000C0D32" w:rsidRDefault="002323AC" w:rsidP="002323AC">
      <w:pPr>
        <w:pStyle w:val="ConsPlusNormal"/>
        <w:spacing w:before="240" w:after="240"/>
        <w:jc w:val="both"/>
        <w:outlineLvl w:val="2"/>
        <w:rPr>
          <w:b/>
          <w:sz w:val="24"/>
          <w:szCs w:val="24"/>
        </w:rPr>
      </w:pPr>
      <w:bookmarkStart w:id="66" w:name="_Toc80352547"/>
      <w:bookmarkStart w:id="67" w:name="_Toc108598737"/>
      <w:bookmarkStart w:id="68" w:name="_Toc115186065"/>
      <w:r w:rsidRPr="000C0D32">
        <w:rPr>
          <w:b/>
          <w:sz w:val="24"/>
          <w:szCs w:val="24"/>
        </w:rPr>
        <w:t>Статья 4. Порядок утверждения правил землепользования и застройки Ипатовского муниципального округа Ставропольского края (изменений в Правила)</w:t>
      </w:r>
      <w:bookmarkEnd w:id="66"/>
      <w:bookmarkEnd w:id="67"/>
      <w:bookmarkEnd w:id="68"/>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1. Правила землепользования и застройки утверждаются постановлением администрации Ипатовского муниципального округа Ставропольского края. Обязательными приложениями к проекту ПЗЗ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w:t>
      </w:r>
      <w:hyperlink r:id="rId13" w:history="1">
        <w:r w:rsidRPr="000C0D32">
          <w:rPr>
            <w:sz w:val="24"/>
            <w:szCs w:val="24"/>
          </w:rPr>
          <w:t>кодексом</w:t>
        </w:r>
      </w:hyperlink>
      <w:r w:rsidRPr="000C0D32">
        <w:rPr>
          <w:sz w:val="24"/>
          <w:szCs w:val="24"/>
        </w:rPr>
        <w:t xml:space="preserve"> Российской Федерации не требуется.</w:t>
      </w:r>
    </w:p>
    <w:p w:rsidR="002323AC" w:rsidRPr="000C0D32" w:rsidRDefault="002323AC" w:rsidP="002323AC">
      <w:pPr>
        <w:pStyle w:val="ConsPlusNormal"/>
        <w:tabs>
          <w:tab w:val="left" w:pos="993"/>
        </w:tabs>
        <w:ind w:firstLine="709"/>
        <w:jc w:val="both"/>
        <w:rPr>
          <w:sz w:val="24"/>
          <w:szCs w:val="24"/>
        </w:rPr>
      </w:pPr>
      <w:r w:rsidRPr="000C0D32">
        <w:rPr>
          <w:sz w:val="24"/>
          <w:szCs w:val="24"/>
        </w:rPr>
        <w:t>2. ПЗЗ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Ипатовского муниципального округа Ставропольского края в сети «Интернет».</w:t>
      </w:r>
    </w:p>
    <w:p w:rsidR="002323AC" w:rsidRPr="000104B4" w:rsidRDefault="002323AC" w:rsidP="002323AC">
      <w:pPr>
        <w:pStyle w:val="ConsPlusNormal"/>
        <w:tabs>
          <w:tab w:val="left" w:pos="993"/>
        </w:tabs>
        <w:ind w:firstLine="709"/>
        <w:jc w:val="both"/>
        <w:rPr>
          <w:sz w:val="24"/>
          <w:szCs w:val="24"/>
        </w:rPr>
      </w:pPr>
      <w:r>
        <w:rPr>
          <w:sz w:val="24"/>
          <w:szCs w:val="24"/>
        </w:rPr>
        <w:t xml:space="preserve">3. </w:t>
      </w:r>
      <w:r w:rsidRPr="00EB00C0">
        <w:rPr>
          <w:sz w:val="24"/>
          <w:szCs w:val="24"/>
        </w:rPr>
        <w:t>Утвержденные</w:t>
      </w:r>
      <w:r w:rsidRPr="000104B4">
        <w:rPr>
          <w:sz w:val="24"/>
          <w:szCs w:val="24"/>
        </w:rPr>
        <w:t xml:space="preserve">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0104B4">
        <w:rPr>
          <w:sz w:val="24"/>
          <w:szCs w:val="24"/>
        </w:rPr>
        <w:t>позднее</w:t>
      </w:r>
      <w:proofErr w:type="gramEnd"/>
      <w:r w:rsidRPr="000104B4">
        <w:rPr>
          <w:sz w:val="24"/>
          <w:szCs w:val="24"/>
        </w:rPr>
        <w:t xml:space="preserve"> чем по истечении десяти дней с даты утверждения указанных правил.</w:t>
      </w:r>
    </w:p>
    <w:p w:rsidR="002323AC" w:rsidRPr="000104B4" w:rsidRDefault="002323AC" w:rsidP="002323AC">
      <w:pPr>
        <w:pStyle w:val="ConsPlusNormal"/>
        <w:tabs>
          <w:tab w:val="left" w:pos="993"/>
        </w:tabs>
        <w:ind w:firstLine="709"/>
        <w:jc w:val="both"/>
        <w:rPr>
          <w:sz w:val="24"/>
          <w:szCs w:val="24"/>
        </w:rPr>
      </w:pPr>
      <w:r w:rsidRPr="000104B4">
        <w:rPr>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5. </w:t>
      </w:r>
      <w:proofErr w:type="gramStart"/>
      <w:r w:rsidRPr="000104B4">
        <w:rPr>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Pr="000104B4">
        <w:rPr>
          <w:sz w:val="24"/>
          <w:szCs w:val="24"/>
        </w:rPr>
        <w:t xml:space="preserve"> и застройки.</w:t>
      </w:r>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6. </w:t>
      </w:r>
      <w:proofErr w:type="gramStart"/>
      <w:r w:rsidRPr="000104B4">
        <w:rPr>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Pr="000104B4">
        <w:rPr>
          <w:sz w:val="24"/>
          <w:szCs w:val="24"/>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2323AC" w:rsidRPr="000104B4" w:rsidRDefault="002323AC" w:rsidP="002323AC">
      <w:pPr>
        <w:pStyle w:val="ConsPlusNormal"/>
        <w:spacing w:before="240" w:after="240"/>
        <w:jc w:val="both"/>
        <w:outlineLvl w:val="2"/>
        <w:rPr>
          <w:b/>
          <w:sz w:val="24"/>
          <w:szCs w:val="24"/>
        </w:rPr>
      </w:pPr>
      <w:bookmarkStart w:id="69" w:name="_Toc14774883"/>
      <w:bookmarkStart w:id="70" w:name="_Toc115186066"/>
      <w:bookmarkStart w:id="71" w:name="_Toc134717972"/>
      <w:bookmarkStart w:id="72" w:name="_Toc140582325"/>
      <w:r w:rsidRPr="000104B4">
        <w:rPr>
          <w:b/>
          <w:sz w:val="24"/>
          <w:szCs w:val="24"/>
        </w:rPr>
        <w:t>Статья 5. Общие положения, относящиеся к ранее возникшим правам</w:t>
      </w:r>
      <w:bookmarkEnd w:id="69"/>
      <w:bookmarkEnd w:id="70"/>
      <w:bookmarkEnd w:id="71"/>
      <w:bookmarkEnd w:id="72"/>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 xml:space="preserve">Принятые до введения в действие настоящих </w:t>
      </w:r>
      <w:proofErr w:type="gramStart"/>
      <w:r w:rsidRPr="000104B4">
        <w:rPr>
          <w:rFonts w:ascii="Times New Roman" w:eastAsia="Times New Roman" w:hAnsi="Times New Roman" w:cs="Times New Roman"/>
        </w:rPr>
        <w:t>Правил</w:t>
      </w:r>
      <w:proofErr w:type="gramEnd"/>
      <w:r w:rsidRPr="000104B4">
        <w:rPr>
          <w:rFonts w:ascii="Times New Roman" w:eastAsia="Times New Roman" w:hAnsi="Times New Roman" w:cs="Times New Roman"/>
        </w:rPr>
        <w:t xml:space="preserve"> муниципальные правовые акты Ипатовского </w:t>
      </w:r>
      <w:r>
        <w:rPr>
          <w:rFonts w:ascii="Times New Roman" w:eastAsia="Times New Roman" w:hAnsi="Times New Roman" w:cs="Times New Roman"/>
        </w:rPr>
        <w:t>муниципального</w:t>
      </w:r>
      <w:r w:rsidRPr="000104B4">
        <w:rPr>
          <w:rFonts w:ascii="Times New Roman" w:eastAsia="Times New Roman" w:hAnsi="Times New Roman" w:cs="Times New Roman"/>
        </w:rPr>
        <w:t xml:space="preserve"> округа по вопросам землепользования и застройки применяются в части, не противоречащей настоящим Правилам. </w:t>
      </w:r>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 xml:space="preserve">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являются действительными. </w:t>
      </w:r>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 xml:space="preserve">Положения настоящих Правил не затрагивают земельные участки или объекты капитального строительства, которые существовали до вступления в силу настоящих </w:t>
      </w:r>
      <w:r w:rsidRPr="000104B4">
        <w:rPr>
          <w:rFonts w:ascii="Times New Roman" w:eastAsia="Times New Roman" w:hAnsi="Times New Roman" w:cs="Times New Roman"/>
        </w:rPr>
        <w:lastRenderedPageBreak/>
        <w:t xml:space="preserve">Правил и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Правилами градостроительному регламенту. </w:t>
      </w:r>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 xml:space="preserve">Данные объекты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 xml:space="preserve">Строительство, реконструкция, капитальный ремонт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Изменение видов разрешенного использования земельных участков и (или) объектов капитального строительства, не соответствующих градостроительному регламенту, может осуществляться путем приведения их в соответствие с видами разрешенного использования земельных участков и (или) объектов капитального строительства, установленными градостроительным регламентом, в соответствии с классификатором.</w:t>
      </w:r>
    </w:p>
    <w:p w:rsidR="002323AC" w:rsidRPr="000104B4" w:rsidRDefault="002323AC" w:rsidP="002323AC">
      <w:pPr>
        <w:pStyle w:val="aff"/>
        <w:numPr>
          <w:ilvl w:val="0"/>
          <w:numId w:val="15"/>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Несоответствующий вид использования земельного участка или объекта капитального строительства не может быть заменен на иной несоответствующий градостроительному регламенту вид использования.</w:t>
      </w:r>
      <w:bookmarkStart w:id="73" w:name="_Toc470277536"/>
    </w:p>
    <w:p w:rsidR="002323AC" w:rsidRPr="000104B4" w:rsidRDefault="002323AC" w:rsidP="002323AC">
      <w:pPr>
        <w:pStyle w:val="ConsPlusNormal"/>
        <w:spacing w:before="240" w:after="240"/>
        <w:jc w:val="both"/>
        <w:outlineLvl w:val="2"/>
        <w:rPr>
          <w:b/>
          <w:sz w:val="24"/>
          <w:szCs w:val="24"/>
        </w:rPr>
      </w:pPr>
      <w:bookmarkStart w:id="74" w:name="_Toc14774884"/>
      <w:bookmarkStart w:id="75" w:name="_Toc115186067"/>
      <w:bookmarkStart w:id="76" w:name="_Toc134717973"/>
      <w:bookmarkStart w:id="77" w:name="_Toc140582326"/>
      <w:r w:rsidRPr="000104B4">
        <w:rPr>
          <w:b/>
          <w:sz w:val="24"/>
          <w:szCs w:val="24"/>
        </w:rPr>
        <w:t xml:space="preserve">Статья 6. </w:t>
      </w:r>
      <w:bookmarkEnd w:id="73"/>
      <w:r w:rsidRPr="000104B4">
        <w:rPr>
          <w:b/>
          <w:sz w:val="24"/>
          <w:szCs w:val="24"/>
        </w:rPr>
        <w:t>Открытость и доступность информации о землепользовании и застройке</w:t>
      </w:r>
      <w:bookmarkEnd w:id="74"/>
      <w:bookmarkEnd w:id="75"/>
      <w:bookmarkEnd w:id="76"/>
      <w:bookmarkEnd w:id="77"/>
    </w:p>
    <w:p w:rsidR="002323AC" w:rsidRPr="000104B4" w:rsidRDefault="002323AC" w:rsidP="002323AC">
      <w:pPr>
        <w:pStyle w:val="ConsPlusNormal"/>
        <w:numPr>
          <w:ilvl w:val="0"/>
          <w:numId w:val="14"/>
        </w:numPr>
        <w:tabs>
          <w:tab w:val="left" w:pos="993"/>
        </w:tabs>
        <w:ind w:left="0" w:firstLine="709"/>
        <w:jc w:val="both"/>
        <w:rPr>
          <w:sz w:val="24"/>
          <w:szCs w:val="24"/>
        </w:rPr>
      </w:pPr>
      <w:r w:rsidRPr="000104B4">
        <w:rPr>
          <w:sz w:val="24"/>
          <w:szCs w:val="24"/>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2323AC" w:rsidRPr="000104B4" w:rsidRDefault="002323AC" w:rsidP="002323AC">
      <w:pPr>
        <w:pStyle w:val="ConsPlusNormal"/>
        <w:numPr>
          <w:ilvl w:val="0"/>
          <w:numId w:val="14"/>
        </w:numPr>
        <w:tabs>
          <w:tab w:val="left" w:pos="993"/>
        </w:tabs>
        <w:ind w:left="0" w:firstLine="709"/>
        <w:jc w:val="both"/>
        <w:rPr>
          <w:sz w:val="24"/>
          <w:szCs w:val="24"/>
        </w:rPr>
      </w:pPr>
      <w:bookmarkStart w:id="78" w:name="sub_5010"/>
      <w:bookmarkEnd w:id="78"/>
      <w:r w:rsidRPr="000104B4">
        <w:rPr>
          <w:sz w:val="24"/>
          <w:szCs w:val="24"/>
        </w:rPr>
        <w:t>Правила подлежат официальному опубликованию (обнародованию).</w:t>
      </w:r>
    </w:p>
    <w:p w:rsidR="002323AC" w:rsidRPr="000104B4" w:rsidRDefault="002323AC" w:rsidP="002323AC">
      <w:pPr>
        <w:pStyle w:val="ConsPlusNormal"/>
        <w:numPr>
          <w:ilvl w:val="0"/>
          <w:numId w:val="14"/>
        </w:numPr>
        <w:tabs>
          <w:tab w:val="left" w:pos="993"/>
        </w:tabs>
        <w:ind w:left="0" w:firstLine="709"/>
        <w:jc w:val="both"/>
        <w:rPr>
          <w:sz w:val="24"/>
          <w:szCs w:val="24"/>
        </w:rPr>
      </w:pPr>
      <w:bookmarkStart w:id="79" w:name="sub_5020"/>
      <w:bookmarkEnd w:id="79"/>
      <w:r w:rsidRPr="000104B4">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Ипатовского </w:t>
      </w:r>
      <w:r>
        <w:rPr>
          <w:sz w:val="24"/>
          <w:szCs w:val="24"/>
        </w:rPr>
        <w:t>муниципального</w:t>
      </w:r>
      <w:r w:rsidRPr="000104B4">
        <w:rPr>
          <w:sz w:val="24"/>
          <w:szCs w:val="24"/>
        </w:rPr>
        <w:t xml:space="preserve"> округа.</w:t>
      </w:r>
    </w:p>
    <w:p w:rsidR="002323AC" w:rsidRPr="000104B4" w:rsidRDefault="002323AC" w:rsidP="002323AC">
      <w:pPr>
        <w:pStyle w:val="ConsPlusNormal"/>
        <w:numPr>
          <w:ilvl w:val="0"/>
          <w:numId w:val="14"/>
        </w:numPr>
        <w:tabs>
          <w:tab w:val="left" w:pos="993"/>
        </w:tabs>
        <w:ind w:left="0" w:firstLine="709"/>
        <w:jc w:val="both"/>
        <w:rPr>
          <w:sz w:val="24"/>
          <w:szCs w:val="24"/>
        </w:rPr>
      </w:pPr>
      <w:bookmarkStart w:id="80" w:name="sub_5030"/>
      <w:bookmarkEnd w:id="80"/>
      <w:r w:rsidRPr="000104B4">
        <w:rPr>
          <w:sz w:val="24"/>
          <w:szCs w:val="24"/>
        </w:rPr>
        <w:t>Общественные обсуждения или публичные 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2323AC" w:rsidRPr="000104B4" w:rsidRDefault="002323AC" w:rsidP="002323AC">
      <w:pPr>
        <w:pStyle w:val="ConsPlusNormal"/>
        <w:numPr>
          <w:ilvl w:val="0"/>
          <w:numId w:val="14"/>
        </w:numPr>
        <w:tabs>
          <w:tab w:val="left" w:pos="993"/>
        </w:tabs>
        <w:ind w:left="0" w:firstLine="709"/>
        <w:jc w:val="both"/>
        <w:rPr>
          <w:sz w:val="24"/>
          <w:szCs w:val="24"/>
        </w:rPr>
      </w:pPr>
      <w:bookmarkStart w:id="81" w:name="sub_5050"/>
      <w:bookmarkStart w:id="82" w:name="sub_5040"/>
      <w:bookmarkEnd w:id="81"/>
      <w:bookmarkEnd w:id="82"/>
      <w:r w:rsidRPr="000104B4">
        <w:rPr>
          <w:sz w:val="24"/>
          <w:szCs w:val="24"/>
        </w:rPr>
        <w:t xml:space="preserve">Общественные обсуждения или публичные слушания проводятся с учетом положений статей 28 и 31 Градостроительного кодекса Российской Федерации и с учетом нормативно-правовых актов Думы Ипатовского </w:t>
      </w:r>
      <w:r>
        <w:rPr>
          <w:sz w:val="24"/>
          <w:szCs w:val="24"/>
        </w:rPr>
        <w:t>муниципального</w:t>
      </w:r>
      <w:r w:rsidRPr="000104B4">
        <w:rPr>
          <w:sz w:val="24"/>
          <w:szCs w:val="24"/>
        </w:rPr>
        <w:t xml:space="preserve"> округа и устава Ипатовского </w:t>
      </w:r>
      <w:r>
        <w:rPr>
          <w:sz w:val="24"/>
          <w:szCs w:val="24"/>
        </w:rPr>
        <w:t>муниципального</w:t>
      </w:r>
      <w:r w:rsidRPr="000104B4">
        <w:rPr>
          <w:sz w:val="24"/>
          <w:szCs w:val="24"/>
        </w:rPr>
        <w:t xml:space="preserve"> округа.</w:t>
      </w:r>
    </w:p>
    <w:p w:rsidR="002323AC" w:rsidRPr="000104B4" w:rsidRDefault="002323AC" w:rsidP="002323AC">
      <w:pPr>
        <w:pStyle w:val="ConsPlusNormal"/>
        <w:spacing w:before="240" w:after="240"/>
        <w:jc w:val="both"/>
        <w:outlineLvl w:val="2"/>
        <w:rPr>
          <w:b/>
          <w:sz w:val="24"/>
          <w:szCs w:val="24"/>
        </w:rPr>
      </w:pPr>
      <w:bookmarkStart w:id="83" w:name="_Toc14774885"/>
      <w:bookmarkStart w:id="84" w:name="_Toc115186068"/>
      <w:bookmarkStart w:id="85" w:name="_Toc134717974"/>
      <w:bookmarkStart w:id="86" w:name="_Toc140582327"/>
      <w:r w:rsidRPr="000104B4">
        <w:rPr>
          <w:b/>
          <w:sz w:val="24"/>
          <w:szCs w:val="24"/>
        </w:rPr>
        <w:t xml:space="preserve">Статья 7. Комиссия по землепользованию и застройке Ипатовского </w:t>
      </w:r>
      <w:r>
        <w:rPr>
          <w:b/>
          <w:sz w:val="24"/>
          <w:szCs w:val="24"/>
        </w:rPr>
        <w:t>муниципального</w:t>
      </w:r>
      <w:r w:rsidRPr="000104B4">
        <w:rPr>
          <w:b/>
          <w:sz w:val="24"/>
          <w:szCs w:val="24"/>
        </w:rPr>
        <w:t xml:space="preserve"> округа</w:t>
      </w:r>
      <w:bookmarkEnd w:id="83"/>
      <w:r w:rsidRPr="000104B4">
        <w:rPr>
          <w:b/>
          <w:sz w:val="24"/>
          <w:szCs w:val="24"/>
        </w:rPr>
        <w:t xml:space="preserve"> Ставропольского края</w:t>
      </w:r>
      <w:bookmarkEnd w:id="84"/>
      <w:bookmarkEnd w:id="85"/>
      <w:bookmarkEnd w:id="86"/>
    </w:p>
    <w:p w:rsidR="002323AC" w:rsidRPr="000C0D32" w:rsidRDefault="002323AC" w:rsidP="002323AC">
      <w:pPr>
        <w:pStyle w:val="ConsPlusNormal"/>
        <w:numPr>
          <w:ilvl w:val="0"/>
          <w:numId w:val="48"/>
        </w:numPr>
        <w:tabs>
          <w:tab w:val="left" w:pos="993"/>
        </w:tabs>
        <w:ind w:left="0" w:firstLine="709"/>
        <w:jc w:val="both"/>
        <w:rPr>
          <w:sz w:val="24"/>
          <w:szCs w:val="24"/>
        </w:rPr>
      </w:pPr>
      <w:bookmarkStart w:id="87" w:name="_Toc482832955"/>
      <w:proofErr w:type="gramStart"/>
      <w:r w:rsidRPr="000C0D32">
        <w:rPr>
          <w:sz w:val="24"/>
          <w:szCs w:val="24"/>
        </w:rPr>
        <w:t xml:space="preserve">Комиссия по землепользованию и застройке Ипатовского муниципального округа Ставропольского края (далее - Комиссия) является консультативным, коллегиальным органом, созданным в целях обеспечения реализации генерального плана Ипатовского муниципального округа Ставропольского края, обеспечения соблюдения требований Правил землепользования и застройки Ипатовского муниципального округа </w:t>
      </w:r>
      <w:r w:rsidRPr="000C0D32">
        <w:rPr>
          <w:sz w:val="24"/>
          <w:szCs w:val="24"/>
        </w:rPr>
        <w:lastRenderedPageBreak/>
        <w:t>Ставропольского края, осуществляющим организацию и проведение публичных слушаний и общественных обсуждений по вопросам градостроительной деятельности на территории Ипатовского муниципального округа Ставропольского края.</w:t>
      </w:r>
      <w:proofErr w:type="gramEnd"/>
    </w:p>
    <w:p w:rsidR="002323AC" w:rsidRPr="000C0D32" w:rsidRDefault="002323AC" w:rsidP="002323AC">
      <w:pPr>
        <w:pStyle w:val="ConsPlusNormal"/>
        <w:numPr>
          <w:ilvl w:val="0"/>
          <w:numId w:val="48"/>
        </w:numPr>
        <w:tabs>
          <w:tab w:val="left" w:pos="993"/>
        </w:tabs>
        <w:ind w:left="0" w:firstLine="709"/>
        <w:jc w:val="both"/>
        <w:rPr>
          <w:sz w:val="24"/>
          <w:szCs w:val="24"/>
        </w:rPr>
      </w:pPr>
      <w:r w:rsidRPr="000C0D32">
        <w:rPr>
          <w:sz w:val="24"/>
          <w:szCs w:val="24"/>
        </w:rPr>
        <w:t>Основными функциями Комиссии являются:</w:t>
      </w:r>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2.1. Проведение публичных слушаний </w:t>
      </w:r>
      <w:proofErr w:type="gramStart"/>
      <w:r w:rsidRPr="000C0D32">
        <w:rPr>
          <w:sz w:val="24"/>
          <w:szCs w:val="24"/>
        </w:rPr>
        <w:t>по</w:t>
      </w:r>
      <w:proofErr w:type="gramEnd"/>
      <w:r w:rsidRPr="000C0D32">
        <w:rPr>
          <w:sz w:val="24"/>
          <w:szCs w:val="24"/>
        </w:rPr>
        <w:t>:</w:t>
      </w:r>
    </w:p>
    <w:p w:rsidR="002323AC" w:rsidRPr="000C0D32" w:rsidRDefault="002323AC" w:rsidP="002323AC">
      <w:pPr>
        <w:pStyle w:val="ConsPlusNormal"/>
        <w:tabs>
          <w:tab w:val="left" w:pos="993"/>
        </w:tabs>
        <w:ind w:firstLine="709"/>
        <w:jc w:val="both"/>
        <w:rPr>
          <w:sz w:val="24"/>
          <w:szCs w:val="24"/>
        </w:rPr>
      </w:pPr>
      <w:r w:rsidRPr="000C0D32">
        <w:rPr>
          <w:sz w:val="24"/>
          <w:szCs w:val="24"/>
        </w:rPr>
        <w:t>1) проекту Генерального плана Ипатовского муниципального округа Ставропольского края, по проектам о внесении изменений в Генеральный план Ипатовского муниципального округа Ставропольского края, за исключением случаев, предусмотренных частью 18 статьи 24 Градостроительного кодекса Российской Федерации;</w:t>
      </w:r>
    </w:p>
    <w:p w:rsidR="002323AC" w:rsidRPr="000C0D32" w:rsidRDefault="002323AC" w:rsidP="002323AC">
      <w:pPr>
        <w:pStyle w:val="ConsPlusNormal"/>
        <w:tabs>
          <w:tab w:val="left" w:pos="993"/>
        </w:tabs>
        <w:ind w:firstLine="709"/>
        <w:jc w:val="both"/>
        <w:rPr>
          <w:sz w:val="24"/>
          <w:szCs w:val="24"/>
        </w:rPr>
      </w:pPr>
      <w:r w:rsidRPr="000C0D32">
        <w:rPr>
          <w:sz w:val="24"/>
          <w:szCs w:val="24"/>
        </w:rPr>
        <w:t>2) проекту Правил землепользования и застройки Ипатовского муниципального округа Ставропольского края, по проектам о внесении изменений в Правила землепользования и застройки Ипатовского муниципального округа Ставропольского края, за исключением случая, предусмотренного частью 3 статьи 31 Градостроительного кодекса Российской Федерации;</w:t>
      </w:r>
    </w:p>
    <w:p w:rsidR="002323AC" w:rsidRPr="000C0D32" w:rsidRDefault="002323AC" w:rsidP="002323AC">
      <w:pPr>
        <w:pStyle w:val="ConsPlusNormal"/>
        <w:tabs>
          <w:tab w:val="left" w:pos="993"/>
        </w:tabs>
        <w:ind w:firstLine="709"/>
        <w:jc w:val="both"/>
        <w:rPr>
          <w:sz w:val="24"/>
          <w:szCs w:val="24"/>
        </w:rPr>
      </w:pPr>
      <w:r w:rsidRPr="000C0D32">
        <w:rPr>
          <w:sz w:val="24"/>
          <w:szCs w:val="24"/>
        </w:rPr>
        <w:t>3) проектам планировки территории и внесения изменений в них, за исключением случаев, предусмотренных частью 5.1 статьи 46 Градостроительного кодекса Российской Федерации;</w:t>
      </w:r>
    </w:p>
    <w:p w:rsidR="002323AC" w:rsidRPr="000C0D32" w:rsidRDefault="002323AC" w:rsidP="002323AC">
      <w:pPr>
        <w:pStyle w:val="ConsPlusNormal"/>
        <w:tabs>
          <w:tab w:val="left" w:pos="993"/>
        </w:tabs>
        <w:ind w:firstLine="709"/>
        <w:jc w:val="both"/>
        <w:rPr>
          <w:sz w:val="24"/>
          <w:szCs w:val="24"/>
        </w:rPr>
      </w:pPr>
      <w:r w:rsidRPr="000C0D32">
        <w:rPr>
          <w:sz w:val="24"/>
          <w:szCs w:val="24"/>
        </w:rPr>
        <w:t>4) проектам межевания территорий и внесения изменений в них, за исключением случая, предусмотренного частью 5.1 статьи 46Градостроительного кодекса Российской Федерации.</w:t>
      </w:r>
    </w:p>
    <w:p w:rsidR="002323AC" w:rsidRPr="000C0D32" w:rsidRDefault="002323AC" w:rsidP="002323AC">
      <w:pPr>
        <w:pStyle w:val="ConsPlusNormal"/>
        <w:tabs>
          <w:tab w:val="left" w:pos="993"/>
        </w:tabs>
        <w:ind w:firstLine="709"/>
        <w:jc w:val="both"/>
        <w:rPr>
          <w:sz w:val="24"/>
          <w:szCs w:val="24"/>
        </w:rPr>
      </w:pPr>
      <w:r w:rsidRPr="000C0D32">
        <w:rPr>
          <w:sz w:val="24"/>
          <w:szCs w:val="24"/>
        </w:rPr>
        <w:t>2.2. Проведение общественных обсуждений по вопросам:</w:t>
      </w:r>
    </w:p>
    <w:p w:rsidR="002323AC" w:rsidRPr="000C0D32" w:rsidRDefault="002323AC" w:rsidP="002323AC">
      <w:pPr>
        <w:pStyle w:val="ConsPlusNormal"/>
        <w:tabs>
          <w:tab w:val="left" w:pos="993"/>
        </w:tabs>
        <w:ind w:firstLine="709"/>
        <w:jc w:val="both"/>
        <w:rPr>
          <w:sz w:val="24"/>
          <w:szCs w:val="24"/>
        </w:rPr>
      </w:pPr>
      <w:proofErr w:type="gramStart"/>
      <w:r w:rsidRPr="000C0D32">
        <w:rPr>
          <w:sz w:val="24"/>
          <w:szCs w:val="24"/>
        </w:rPr>
        <w:t>1) предоставления разрешения на условно разрешенный вид использования земельного участка или объекта капитального строительства, за исключением случая, предусмотренного частью 11 статьи 39 Градостроительного кодекса Российской Федерации;</w:t>
      </w:r>
      <w:proofErr w:type="gramEnd"/>
    </w:p>
    <w:p w:rsidR="002323AC" w:rsidRPr="000C0D32" w:rsidRDefault="002323AC" w:rsidP="002323AC">
      <w:pPr>
        <w:pStyle w:val="ConsPlusNormal"/>
        <w:tabs>
          <w:tab w:val="left" w:pos="993"/>
        </w:tabs>
        <w:ind w:firstLine="709"/>
        <w:jc w:val="both"/>
        <w:rPr>
          <w:sz w:val="24"/>
          <w:szCs w:val="24"/>
        </w:rPr>
      </w:pPr>
      <w:r w:rsidRPr="000C0D32">
        <w:rPr>
          <w:sz w:val="24"/>
          <w:szCs w:val="24"/>
        </w:rPr>
        <w:t>2) предоставления разрешения на отклонение от предельных параметров разреше</w:t>
      </w:r>
      <w:r>
        <w:rPr>
          <w:sz w:val="24"/>
          <w:szCs w:val="24"/>
        </w:rPr>
        <w:t>н</w:t>
      </w:r>
      <w:r w:rsidRPr="000C0D32">
        <w:rPr>
          <w:sz w:val="24"/>
          <w:szCs w:val="24"/>
        </w:rPr>
        <w:t>ного строительства, реконструкции объектов капитального строительства, за исключением случая, предусмотренного частью 1.1 статьи 40 Градостроительного кодекса Российской Федерации.</w:t>
      </w:r>
    </w:p>
    <w:p w:rsidR="002323AC" w:rsidRPr="000C0D32" w:rsidRDefault="002323AC" w:rsidP="002323AC">
      <w:pPr>
        <w:pStyle w:val="ConsPlusNormal"/>
        <w:tabs>
          <w:tab w:val="left" w:pos="993"/>
        </w:tabs>
        <w:ind w:firstLine="709"/>
        <w:jc w:val="both"/>
        <w:rPr>
          <w:sz w:val="24"/>
          <w:szCs w:val="24"/>
        </w:rPr>
      </w:pPr>
      <w:r w:rsidRPr="000C0D32">
        <w:rPr>
          <w:sz w:val="24"/>
          <w:szCs w:val="24"/>
        </w:rPr>
        <w:t>2.3. Рассмотрение:</w:t>
      </w:r>
    </w:p>
    <w:p w:rsidR="002323AC" w:rsidRPr="000C0D32" w:rsidRDefault="002323AC" w:rsidP="002323AC">
      <w:pPr>
        <w:pStyle w:val="ConsPlusNormal"/>
        <w:tabs>
          <w:tab w:val="left" w:pos="993"/>
        </w:tabs>
        <w:ind w:firstLine="709"/>
        <w:jc w:val="both"/>
        <w:rPr>
          <w:sz w:val="24"/>
          <w:szCs w:val="24"/>
        </w:rPr>
      </w:pPr>
      <w:r w:rsidRPr="000C0D32">
        <w:rPr>
          <w:sz w:val="24"/>
          <w:szCs w:val="24"/>
        </w:rPr>
        <w:t>1) предложений о внесении изменений в Генеральный план Ипатовского муниципального округа Ставропольского края, Правила землепользования и застройки Ипатовского муниципального округа Ставропольского края;</w:t>
      </w:r>
    </w:p>
    <w:p w:rsidR="002323AC" w:rsidRPr="000C0D32" w:rsidRDefault="002323AC" w:rsidP="002323AC">
      <w:pPr>
        <w:pStyle w:val="ConsPlusNormal"/>
        <w:tabs>
          <w:tab w:val="left" w:pos="993"/>
        </w:tabs>
        <w:ind w:firstLine="709"/>
        <w:jc w:val="both"/>
        <w:rPr>
          <w:sz w:val="24"/>
          <w:szCs w:val="24"/>
        </w:rPr>
      </w:pPr>
      <w:r w:rsidRPr="000C0D32">
        <w:rPr>
          <w:sz w:val="24"/>
          <w:szCs w:val="24"/>
        </w:rPr>
        <w:t>2)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2323AC" w:rsidRPr="000C0D32" w:rsidRDefault="002323AC" w:rsidP="002323AC">
      <w:pPr>
        <w:pStyle w:val="ConsPlusNormal"/>
        <w:tabs>
          <w:tab w:val="left" w:pos="993"/>
        </w:tabs>
        <w:ind w:firstLine="709"/>
        <w:jc w:val="both"/>
        <w:rPr>
          <w:sz w:val="24"/>
          <w:szCs w:val="24"/>
        </w:rPr>
      </w:pPr>
      <w:r w:rsidRPr="000C0D32">
        <w:rPr>
          <w:sz w:val="24"/>
          <w:szCs w:val="24"/>
        </w:rPr>
        <w:t>3) заявлений заинтересованных лиц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323AC" w:rsidRPr="000C0D32" w:rsidRDefault="002323AC" w:rsidP="002323AC">
      <w:pPr>
        <w:pStyle w:val="ConsPlusNormal"/>
        <w:tabs>
          <w:tab w:val="left" w:pos="993"/>
        </w:tabs>
        <w:ind w:firstLine="709"/>
        <w:jc w:val="both"/>
        <w:rPr>
          <w:sz w:val="24"/>
          <w:szCs w:val="24"/>
        </w:rPr>
      </w:pPr>
      <w:r w:rsidRPr="000C0D32">
        <w:rPr>
          <w:sz w:val="24"/>
          <w:szCs w:val="24"/>
        </w:rPr>
        <w:t>2.4. Подготовка заключений о результатах публичных слушаний, общественных обсуждений, а также рекомендаций главе Ипатовского муниципального округа Ставропольского края, в случаях, установленных Градостроительным кодексом Российской Федерации.</w:t>
      </w:r>
    </w:p>
    <w:p w:rsidR="002323AC" w:rsidRPr="000C0D32" w:rsidRDefault="002323AC" w:rsidP="002323AC">
      <w:pPr>
        <w:pStyle w:val="ConsPlusNormal"/>
        <w:tabs>
          <w:tab w:val="left" w:pos="993"/>
        </w:tabs>
        <w:ind w:firstLine="709"/>
        <w:jc w:val="both"/>
        <w:rPr>
          <w:sz w:val="24"/>
          <w:szCs w:val="24"/>
        </w:rPr>
      </w:pPr>
      <w:r w:rsidRPr="000C0D32">
        <w:rPr>
          <w:sz w:val="24"/>
          <w:szCs w:val="24"/>
        </w:rPr>
        <w:t>2.5. Иные функции в соответствии с Градостроительным кодексом Российской Федерации.</w:t>
      </w:r>
    </w:p>
    <w:p w:rsidR="002323AC" w:rsidRPr="000104B4" w:rsidRDefault="002323AC" w:rsidP="002323AC">
      <w:pPr>
        <w:pStyle w:val="ConsPlusNormal"/>
        <w:ind w:firstLine="567"/>
        <w:jc w:val="both"/>
        <w:rPr>
          <w:sz w:val="24"/>
          <w:szCs w:val="24"/>
        </w:rPr>
      </w:pPr>
      <w:r w:rsidRPr="000104B4">
        <w:rPr>
          <w:sz w:val="24"/>
          <w:szCs w:val="24"/>
        </w:rPr>
        <w:t xml:space="preserve">3. Комиссия осуществляет свою деятельность в соответствии с законодательством Российской Федерации, нормативными правовыми актами Ставропольского края, нормативными правовыми актами Ипатовского </w:t>
      </w:r>
      <w:r>
        <w:rPr>
          <w:sz w:val="24"/>
          <w:szCs w:val="24"/>
        </w:rPr>
        <w:t>муниципального</w:t>
      </w:r>
      <w:r w:rsidRPr="000104B4">
        <w:rPr>
          <w:sz w:val="24"/>
          <w:szCs w:val="24"/>
        </w:rPr>
        <w:t xml:space="preserve"> округа. </w:t>
      </w:r>
    </w:p>
    <w:p w:rsidR="002323AC" w:rsidRPr="000104B4" w:rsidRDefault="002323AC" w:rsidP="002323AC">
      <w:pPr>
        <w:pStyle w:val="ConsPlusNormal"/>
        <w:ind w:firstLine="567"/>
        <w:jc w:val="both"/>
        <w:rPr>
          <w:sz w:val="24"/>
          <w:szCs w:val="24"/>
        </w:rPr>
      </w:pPr>
      <w:r w:rsidRPr="000104B4">
        <w:rPr>
          <w:sz w:val="24"/>
          <w:szCs w:val="24"/>
        </w:rPr>
        <w:t xml:space="preserve">4. Состав и порядок деятельности Комиссии утверждаются постановлением администрации Ипатовского </w:t>
      </w:r>
      <w:r>
        <w:rPr>
          <w:sz w:val="24"/>
          <w:szCs w:val="24"/>
        </w:rPr>
        <w:t>муниципального</w:t>
      </w:r>
      <w:r w:rsidRPr="000104B4">
        <w:rPr>
          <w:sz w:val="24"/>
          <w:szCs w:val="24"/>
        </w:rPr>
        <w:t xml:space="preserve"> округа.</w:t>
      </w:r>
    </w:p>
    <w:p w:rsidR="002323AC" w:rsidRDefault="002323AC" w:rsidP="002323AC">
      <w:pPr>
        <w:spacing w:after="200" w:line="276" w:lineRule="auto"/>
        <w:rPr>
          <w:rFonts w:ascii="Times New Roman" w:eastAsia="Times New Roman" w:hAnsi="Times New Roman" w:cs="Times New Roman"/>
          <w:b/>
        </w:rPr>
      </w:pPr>
      <w:bookmarkStart w:id="88" w:name="_Toc14774886"/>
      <w:bookmarkStart w:id="89" w:name="_Toc115186069"/>
      <w:bookmarkStart w:id="90" w:name="_Toc134717975"/>
      <w:bookmarkStart w:id="91" w:name="_Toc140582328"/>
      <w:r>
        <w:rPr>
          <w:b/>
        </w:rPr>
        <w:br w:type="page"/>
      </w:r>
    </w:p>
    <w:p w:rsidR="002323AC" w:rsidRPr="000104B4" w:rsidRDefault="002323AC" w:rsidP="002323AC">
      <w:pPr>
        <w:pStyle w:val="ConsPlusNormal"/>
        <w:spacing w:before="240" w:after="240"/>
        <w:jc w:val="both"/>
        <w:outlineLvl w:val="2"/>
        <w:rPr>
          <w:b/>
          <w:sz w:val="24"/>
          <w:szCs w:val="24"/>
        </w:rPr>
      </w:pPr>
      <w:r w:rsidRPr="000104B4">
        <w:rPr>
          <w:b/>
          <w:sz w:val="24"/>
          <w:szCs w:val="24"/>
        </w:rPr>
        <w:lastRenderedPageBreak/>
        <w:t xml:space="preserve">Статья 8. Порядок применения Правил землепользования и </w:t>
      </w:r>
      <w:proofErr w:type="spellStart"/>
      <w:r w:rsidRPr="000104B4">
        <w:rPr>
          <w:b/>
          <w:sz w:val="24"/>
          <w:szCs w:val="24"/>
        </w:rPr>
        <w:t>застройки</w:t>
      </w:r>
      <w:bookmarkEnd w:id="88"/>
      <w:r w:rsidRPr="000104B4">
        <w:rPr>
          <w:b/>
          <w:sz w:val="24"/>
          <w:szCs w:val="24"/>
        </w:rPr>
        <w:t>Ипатовского</w:t>
      </w:r>
      <w:proofErr w:type="spellEnd"/>
      <w:r w:rsidRPr="000104B4">
        <w:rPr>
          <w:b/>
          <w:sz w:val="24"/>
          <w:szCs w:val="24"/>
        </w:rPr>
        <w:t xml:space="preserve"> </w:t>
      </w:r>
      <w:r>
        <w:rPr>
          <w:b/>
          <w:sz w:val="24"/>
          <w:szCs w:val="24"/>
        </w:rPr>
        <w:t>муниципального</w:t>
      </w:r>
      <w:r w:rsidRPr="000104B4">
        <w:rPr>
          <w:b/>
          <w:sz w:val="24"/>
          <w:szCs w:val="24"/>
        </w:rPr>
        <w:t xml:space="preserve"> округа Ставропольского края</w:t>
      </w:r>
      <w:bookmarkEnd w:id="89"/>
      <w:bookmarkEnd w:id="90"/>
      <w:bookmarkEnd w:id="91"/>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1. Применение и утверждение проекта Правил ведется в соответствии с положениями Градостроительного кодекса Российской Федерации и нормативных правовых актов Ипатовского </w:t>
      </w:r>
      <w:r>
        <w:rPr>
          <w:sz w:val="24"/>
          <w:szCs w:val="24"/>
        </w:rPr>
        <w:t>муниципального</w:t>
      </w:r>
      <w:r w:rsidRPr="000104B4">
        <w:rPr>
          <w:sz w:val="24"/>
          <w:szCs w:val="24"/>
        </w:rPr>
        <w:t xml:space="preserve"> округа.</w:t>
      </w:r>
    </w:p>
    <w:p w:rsidR="002323AC" w:rsidRPr="000C0D32" w:rsidRDefault="002323AC" w:rsidP="002323AC">
      <w:pPr>
        <w:pStyle w:val="ConsPlusNormal"/>
        <w:tabs>
          <w:tab w:val="left" w:pos="993"/>
        </w:tabs>
        <w:ind w:firstLine="709"/>
        <w:jc w:val="both"/>
        <w:rPr>
          <w:sz w:val="24"/>
          <w:szCs w:val="24"/>
        </w:rPr>
      </w:pPr>
      <w:r w:rsidRPr="000C0D32">
        <w:rPr>
          <w:sz w:val="24"/>
          <w:szCs w:val="24"/>
        </w:rPr>
        <w:t xml:space="preserve">2. Подготовку проекта Правил ведет Комиссия по подготовке проекта Правил землепользования и застройки с проведением процедур публичных слушаний, </w:t>
      </w:r>
      <w:bookmarkStart w:id="92" w:name="_Toc482832974"/>
      <w:bookmarkStart w:id="93" w:name="_Toc14774887"/>
      <w:bookmarkStart w:id="94" w:name="_Toc115186070"/>
      <w:bookmarkStart w:id="95" w:name="_Toc134717976"/>
      <w:bookmarkStart w:id="96" w:name="_Toc140582329"/>
      <w:bookmarkEnd w:id="87"/>
      <w:r w:rsidRPr="000C0D32">
        <w:rPr>
          <w:sz w:val="24"/>
          <w:szCs w:val="24"/>
        </w:rPr>
        <w:t>проводимых в соответствии с порядком организации и проведения общественных обсуждений, публичных слушаний по вопросам градостроительной деятельности на территории Ипатовского муниципального округа Ставропольского края, утверждаемым Думой Ипатовского муниципального округа Ставропольского края.</w:t>
      </w:r>
    </w:p>
    <w:p w:rsidR="002323AC" w:rsidRPr="000C0D32" w:rsidRDefault="002323AC" w:rsidP="002323AC">
      <w:pPr>
        <w:pStyle w:val="ConsPlusNormal"/>
        <w:spacing w:before="240"/>
        <w:jc w:val="both"/>
        <w:outlineLvl w:val="1"/>
        <w:rPr>
          <w:rStyle w:val="19"/>
          <w:rFonts w:eastAsiaTheme="majorEastAsia"/>
          <w:b/>
          <w:sz w:val="24"/>
          <w:szCs w:val="24"/>
        </w:rPr>
      </w:pPr>
      <w:r w:rsidRPr="000C0D32">
        <w:rPr>
          <w:rStyle w:val="19"/>
          <w:rFonts w:eastAsiaTheme="majorEastAsia"/>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97" w:name="_Toc482832975"/>
      <w:bookmarkEnd w:id="92"/>
      <w:r w:rsidRPr="000C0D32">
        <w:rPr>
          <w:rStyle w:val="19"/>
          <w:rFonts w:eastAsiaTheme="majorEastAsia"/>
          <w:b/>
          <w:sz w:val="24"/>
          <w:szCs w:val="24"/>
        </w:rPr>
        <w:t>и</w:t>
      </w:r>
      <w:bookmarkEnd w:id="93"/>
      <w:bookmarkEnd w:id="94"/>
      <w:bookmarkEnd w:id="95"/>
      <w:bookmarkEnd w:id="96"/>
    </w:p>
    <w:p w:rsidR="002323AC" w:rsidRPr="000104B4" w:rsidRDefault="002323AC" w:rsidP="002323AC">
      <w:pPr>
        <w:pStyle w:val="ConsPlusNormal"/>
        <w:spacing w:before="240" w:after="240"/>
        <w:jc w:val="both"/>
        <w:outlineLvl w:val="2"/>
        <w:rPr>
          <w:b/>
          <w:sz w:val="24"/>
          <w:szCs w:val="24"/>
        </w:rPr>
      </w:pPr>
      <w:bookmarkStart w:id="98" w:name="_Toc526332614"/>
      <w:bookmarkStart w:id="99" w:name="_Toc14774888"/>
      <w:bookmarkStart w:id="100" w:name="_Toc115186071"/>
      <w:bookmarkStart w:id="101" w:name="_Toc134717977"/>
      <w:bookmarkStart w:id="102" w:name="_Toc140582330"/>
      <w:r w:rsidRPr="000104B4">
        <w:rPr>
          <w:b/>
          <w:sz w:val="24"/>
          <w:szCs w:val="24"/>
        </w:rPr>
        <w:t xml:space="preserve">Статья 9. </w:t>
      </w:r>
      <w:bookmarkEnd w:id="98"/>
      <w:bookmarkEnd w:id="99"/>
      <w:r w:rsidRPr="000104B4">
        <w:rPr>
          <w:b/>
          <w:iCs/>
          <w:sz w:val="24"/>
          <w:szCs w:val="24"/>
        </w:rPr>
        <w:t>Общие положения об изменении видов разрешенного использования земельных участков и объектов капитального строительства</w:t>
      </w:r>
      <w:bookmarkEnd w:id="100"/>
      <w:bookmarkEnd w:id="101"/>
      <w:bookmarkEnd w:id="102"/>
    </w:p>
    <w:p w:rsidR="002323AC" w:rsidRPr="000104B4" w:rsidRDefault="002323AC" w:rsidP="002323AC">
      <w:pPr>
        <w:pStyle w:val="ConsPlusNormal"/>
        <w:tabs>
          <w:tab w:val="left" w:pos="993"/>
        </w:tabs>
        <w:ind w:firstLine="709"/>
        <w:jc w:val="both"/>
        <w:rPr>
          <w:sz w:val="24"/>
          <w:szCs w:val="24"/>
        </w:rPr>
      </w:pPr>
      <w:r w:rsidRPr="000104B4">
        <w:rPr>
          <w:sz w:val="24"/>
          <w:szCs w:val="24"/>
        </w:rPr>
        <w:t>1. Разрешенное использование земельных участков и объектов капитального строительства может быть следующих видов:</w:t>
      </w:r>
    </w:p>
    <w:p w:rsidR="002323AC" w:rsidRPr="000104B4" w:rsidRDefault="002323AC" w:rsidP="002323AC">
      <w:pPr>
        <w:pStyle w:val="ConsPlusNormal"/>
        <w:ind w:firstLine="709"/>
        <w:jc w:val="both"/>
        <w:rPr>
          <w:sz w:val="24"/>
          <w:szCs w:val="24"/>
        </w:rPr>
      </w:pPr>
      <w:bookmarkStart w:id="103" w:name="dst100597"/>
      <w:bookmarkEnd w:id="103"/>
      <w:r w:rsidRPr="000104B4">
        <w:rPr>
          <w:sz w:val="24"/>
          <w:szCs w:val="24"/>
        </w:rPr>
        <w:t>1) основные виды разрешенного использования;</w:t>
      </w:r>
    </w:p>
    <w:p w:rsidR="002323AC" w:rsidRPr="000104B4" w:rsidRDefault="002323AC" w:rsidP="002323AC">
      <w:pPr>
        <w:pStyle w:val="ConsPlusNormal"/>
        <w:ind w:firstLine="709"/>
        <w:jc w:val="both"/>
        <w:rPr>
          <w:sz w:val="24"/>
          <w:szCs w:val="24"/>
        </w:rPr>
      </w:pPr>
      <w:bookmarkStart w:id="104" w:name="dst100598"/>
      <w:bookmarkEnd w:id="104"/>
      <w:r w:rsidRPr="000104B4">
        <w:rPr>
          <w:sz w:val="24"/>
          <w:szCs w:val="24"/>
        </w:rPr>
        <w:t>2) условно разрешенные виды использования;</w:t>
      </w:r>
    </w:p>
    <w:p w:rsidR="002323AC" w:rsidRPr="000104B4" w:rsidRDefault="002323AC" w:rsidP="002323AC">
      <w:pPr>
        <w:pStyle w:val="ConsPlusNormal"/>
        <w:ind w:firstLine="709"/>
        <w:jc w:val="both"/>
        <w:rPr>
          <w:sz w:val="24"/>
          <w:szCs w:val="24"/>
        </w:rPr>
      </w:pPr>
      <w:bookmarkStart w:id="105" w:name="dst100599"/>
      <w:bookmarkEnd w:id="105"/>
      <w:r w:rsidRPr="000104B4">
        <w:rPr>
          <w:sz w:val="24"/>
          <w:szCs w:val="24"/>
        </w:rPr>
        <w:t xml:space="preserve">3) вспомогательные виды разрешенного использования, допустимые только в качестве </w:t>
      </w:r>
      <w:proofErr w:type="gramStart"/>
      <w:r w:rsidRPr="000104B4">
        <w:rPr>
          <w:sz w:val="24"/>
          <w:szCs w:val="24"/>
        </w:rPr>
        <w:t>дополнительных</w:t>
      </w:r>
      <w:proofErr w:type="gramEnd"/>
      <w:r w:rsidRPr="000104B4">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323AC" w:rsidRPr="000104B4" w:rsidRDefault="002323AC" w:rsidP="002323AC">
      <w:pPr>
        <w:pStyle w:val="ConsPlusNormal"/>
        <w:ind w:firstLine="709"/>
        <w:jc w:val="both"/>
        <w:rPr>
          <w:sz w:val="24"/>
          <w:szCs w:val="24"/>
        </w:rPr>
      </w:pPr>
      <w:bookmarkStart w:id="106" w:name="dst100600"/>
      <w:bookmarkEnd w:id="106"/>
      <w:r w:rsidRPr="000104B4">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107" w:name="dst1349"/>
      <w:bookmarkEnd w:id="107"/>
    </w:p>
    <w:p w:rsidR="002323AC" w:rsidRPr="000104B4" w:rsidRDefault="002323AC" w:rsidP="002323AC">
      <w:pPr>
        <w:pStyle w:val="ConsPlusNormal"/>
        <w:numPr>
          <w:ilvl w:val="1"/>
          <w:numId w:val="25"/>
        </w:numPr>
        <w:tabs>
          <w:tab w:val="left" w:pos="993"/>
        </w:tabs>
        <w:ind w:left="0" w:firstLine="709"/>
        <w:jc w:val="both"/>
        <w:rPr>
          <w:sz w:val="24"/>
          <w:szCs w:val="24"/>
        </w:rPr>
      </w:pPr>
      <w:r w:rsidRPr="000104B4">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323AC" w:rsidRPr="000104B4" w:rsidRDefault="002323AC" w:rsidP="002323AC">
      <w:pPr>
        <w:pStyle w:val="ConsPlusNormal"/>
        <w:ind w:firstLine="709"/>
        <w:jc w:val="both"/>
        <w:rPr>
          <w:sz w:val="24"/>
          <w:szCs w:val="24"/>
        </w:rPr>
      </w:pPr>
      <w:bookmarkStart w:id="108" w:name="dst100601"/>
      <w:bookmarkEnd w:id="108"/>
      <w:r w:rsidRPr="000104B4">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323AC" w:rsidRPr="000104B4" w:rsidRDefault="002323AC" w:rsidP="002323AC">
      <w:pPr>
        <w:pStyle w:val="ConsPlusNormal"/>
        <w:ind w:firstLine="709"/>
        <w:jc w:val="both"/>
        <w:rPr>
          <w:sz w:val="24"/>
          <w:szCs w:val="24"/>
        </w:rPr>
      </w:pPr>
      <w:bookmarkStart w:id="109" w:name="dst100602"/>
      <w:bookmarkEnd w:id="109"/>
      <w:r w:rsidRPr="000104B4">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323AC" w:rsidRPr="000104B4" w:rsidRDefault="002323AC" w:rsidP="002323AC">
      <w:pPr>
        <w:pStyle w:val="ConsPlusNormal"/>
        <w:ind w:firstLine="709"/>
        <w:jc w:val="both"/>
        <w:rPr>
          <w:sz w:val="24"/>
          <w:szCs w:val="24"/>
        </w:rPr>
      </w:pPr>
      <w:r w:rsidRPr="000104B4">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323AC" w:rsidRPr="000104B4" w:rsidRDefault="002323AC" w:rsidP="002323AC">
      <w:pPr>
        <w:pStyle w:val="ConsPlusNormal"/>
        <w:ind w:firstLine="709"/>
        <w:jc w:val="both"/>
        <w:rPr>
          <w:sz w:val="24"/>
          <w:szCs w:val="24"/>
        </w:rPr>
      </w:pPr>
      <w:bookmarkStart w:id="110" w:name="dst100603"/>
      <w:bookmarkEnd w:id="110"/>
      <w:r w:rsidRPr="000104B4">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323AC" w:rsidRPr="000104B4" w:rsidRDefault="002323AC" w:rsidP="002323AC">
      <w:pPr>
        <w:pStyle w:val="ConsPlusNormal"/>
        <w:ind w:firstLine="709"/>
        <w:jc w:val="both"/>
        <w:rPr>
          <w:sz w:val="24"/>
          <w:szCs w:val="24"/>
        </w:rPr>
      </w:pPr>
      <w:bookmarkStart w:id="111" w:name="dst100604"/>
      <w:bookmarkEnd w:id="111"/>
      <w:r w:rsidRPr="000104B4">
        <w:rPr>
          <w:sz w:val="24"/>
          <w:szCs w:val="24"/>
        </w:rPr>
        <w:lastRenderedPageBreak/>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4" w:anchor="dst100615" w:history="1">
        <w:r w:rsidRPr="000104B4">
          <w:rPr>
            <w:sz w:val="24"/>
            <w:szCs w:val="24"/>
          </w:rPr>
          <w:t>статьей 39</w:t>
        </w:r>
      </w:hyperlink>
      <w:r w:rsidRPr="000104B4">
        <w:rPr>
          <w:sz w:val="24"/>
          <w:szCs w:val="24"/>
        </w:rPr>
        <w:t xml:space="preserve"> Градостроительного кодекса Российской Федерации.</w:t>
      </w:r>
    </w:p>
    <w:p w:rsidR="002323AC" w:rsidRPr="000104B4" w:rsidRDefault="002323AC" w:rsidP="002323AC">
      <w:pPr>
        <w:pStyle w:val="ConsPlusNormal"/>
        <w:ind w:firstLine="709"/>
        <w:jc w:val="both"/>
        <w:rPr>
          <w:b/>
          <w:sz w:val="24"/>
          <w:szCs w:val="24"/>
        </w:rPr>
      </w:pPr>
      <w:bookmarkStart w:id="112" w:name="dst100605"/>
      <w:bookmarkEnd w:id="112"/>
      <w:r w:rsidRPr="000104B4">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323AC" w:rsidRPr="000104B4" w:rsidRDefault="002323AC" w:rsidP="002323AC">
      <w:pPr>
        <w:pStyle w:val="ConsPlusNormal"/>
        <w:spacing w:before="240"/>
        <w:jc w:val="both"/>
        <w:outlineLvl w:val="1"/>
        <w:rPr>
          <w:rStyle w:val="19"/>
          <w:rFonts w:eastAsiaTheme="majorEastAsia"/>
          <w:b/>
          <w:sz w:val="24"/>
          <w:szCs w:val="24"/>
        </w:rPr>
      </w:pPr>
      <w:bookmarkStart w:id="113" w:name="_Toc14774892"/>
      <w:bookmarkStart w:id="114" w:name="_Toc115186072"/>
      <w:bookmarkStart w:id="115" w:name="_Toc134717978"/>
      <w:bookmarkStart w:id="116" w:name="_Toc140582331"/>
      <w:bookmarkStart w:id="117" w:name="_Toc482832980"/>
      <w:bookmarkEnd w:id="97"/>
      <w:r w:rsidRPr="000104B4">
        <w:rPr>
          <w:rStyle w:val="19"/>
          <w:rFonts w:eastAsiaTheme="majorEastAsia"/>
          <w:b/>
          <w:sz w:val="24"/>
          <w:szCs w:val="24"/>
        </w:rPr>
        <w:t xml:space="preserve">Глава 3. Положение о подготовке документации по планировке территории </w:t>
      </w:r>
      <w:bookmarkEnd w:id="113"/>
      <w:r w:rsidRPr="000104B4">
        <w:rPr>
          <w:rFonts w:eastAsiaTheme="majorEastAsia"/>
          <w:b/>
          <w:sz w:val="24"/>
          <w:szCs w:val="24"/>
        </w:rPr>
        <w:t xml:space="preserve">администрацией Ипатовского </w:t>
      </w:r>
      <w:r>
        <w:rPr>
          <w:rFonts w:eastAsiaTheme="majorEastAsia"/>
          <w:b/>
          <w:sz w:val="24"/>
          <w:szCs w:val="24"/>
        </w:rPr>
        <w:t>муниципального</w:t>
      </w:r>
      <w:r w:rsidRPr="000104B4">
        <w:rPr>
          <w:rFonts w:eastAsiaTheme="majorEastAsia"/>
          <w:b/>
          <w:sz w:val="24"/>
          <w:szCs w:val="24"/>
        </w:rPr>
        <w:t xml:space="preserve"> округа Ставропольского края</w:t>
      </w:r>
      <w:bookmarkEnd w:id="114"/>
      <w:bookmarkEnd w:id="115"/>
      <w:bookmarkEnd w:id="116"/>
    </w:p>
    <w:p w:rsidR="002323AC" w:rsidRPr="000104B4" w:rsidRDefault="002323AC" w:rsidP="002323AC">
      <w:pPr>
        <w:pStyle w:val="ConsPlusNormal"/>
        <w:spacing w:before="240" w:after="240"/>
        <w:jc w:val="both"/>
        <w:outlineLvl w:val="2"/>
        <w:rPr>
          <w:b/>
          <w:iCs/>
          <w:sz w:val="24"/>
          <w:szCs w:val="24"/>
        </w:rPr>
      </w:pPr>
      <w:bookmarkStart w:id="118" w:name="_Toc14774893"/>
      <w:bookmarkStart w:id="119" w:name="_Toc115186073"/>
      <w:bookmarkStart w:id="120" w:name="_Toc134717979"/>
      <w:bookmarkStart w:id="121" w:name="_Toc140582332"/>
      <w:r w:rsidRPr="000104B4">
        <w:rPr>
          <w:b/>
          <w:iCs/>
          <w:sz w:val="24"/>
          <w:szCs w:val="24"/>
        </w:rPr>
        <w:t>Статья 10. Общие требования к документации по планировке территории</w:t>
      </w:r>
      <w:bookmarkEnd w:id="118"/>
      <w:bookmarkEnd w:id="119"/>
      <w:bookmarkEnd w:id="120"/>
      <w:bookmarkEnd w:id="121"/>
    </w:p>
    <w:p w:rsidR="002323AC" w:rsidRPr="000104B4" w:rsidRDefault="002323AC" w:rsidP="002323AC">
      <w:pPr>
        <w:pStyle w:val="ConsPlusNormal"/>
        <w:ind w:firstLine="709"/>
        <w:jc w:val="both"/>
        <w:rPr>
          <w:sz w:val="24"/>
          <w:szCs w:val="24"/>
        </w:rPr>
      </w:pPr>
      <w:r w:rsidRPr="000104B4">
        <w:rPr>
          <w:sz w:val="24"/>
          <w:szCs w:val="24"/>
        </w:rPr>
        <w:t xml:space="preserve">Подготовка документации по планировке территории осуществляется в порядке, определенном ст.41, 41.1 </w:t>
      </w:r>
      <w:r w:rsidRPr="000104B4">
        <w:rPr>
          <w:bCs/>
          <w:sz w:val="24"/>
          <w:szCs w:val="24"/>
        </w:rPr>
        <w:t>Градостроительного кодекса Российской Федерации.</w:t>
      </w:r>
    </w:p>
    <w:p w:rsidR="002323AC" w:rsidRPr="000104B4" w:rsidRDefault="002323AC" w:rsidP="002323AC">
      <w:pPr>
        <w:pStyle w:val="ConsPlusNormal"/>
        <w:spacing w:before="240" w:after="240"/>
        <w:jc w:val="both"/>
        <w:outlineLvl w:val="2"/>
        <w:rPr>
          <w:b/>
          <w:iCs/>
          <w:sz w:val="24"/>
          <w:szCs w:val="24"/>
        </w:rPr>
      </w:pPr>
      <w:bookmarkStart w:id="122" w:name="_Toc14774894"/>
      <w:bookmarkStart w:id="123" w:name="_Toc115186074"/>
      <w:bookmarkStart w:id="124" w:name="_Toc134717980"/>
      <w:bookmarkStart w:id="125" w:name="_Toc140582333"/>
      <w:r w:rsidRPr="000104B4">
        <w:rPr>
          <w:b/>
          <w:iCs/>
          <w:sz w:val="24"/>
          <w:szCs w:val="24"/>
        </w:rPr>
        <w:t xml:space="preserve">Статья 11. Инженерные изыскания для подготовки документации по </w:t>
      </w:r>
      <w:r w:rsidRPr="000104B4">
        <w:rPr>
          <w:b/>
          <w:iCs/>
          <w:sz w:val="24"/>
          <w:szCs w:val="24"/>
        </w:rPr>
        <w:br/>
        <w:t>планировке территории</w:t>
      </w:r>
      <w:bookmarkEnd w:id="122"/>
      <w:bookmarkEnd w:id="123"/>
      <w:bookmarkEnd w:id="124"/>
      <w:bookmarkEnd w:id="125"/>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со ст.41.2 </w:t>
      </w:r>
      <w:r w:rsidRPr="000104B4">
        <w:rPr>
          <w:bCs/>
          <w:sz w:val="24"/>
          <w:szCs w:val="24"/>
        </w:rPr>
        <w:t>Градостроительного кодекса Российской Федерации</w:t>
      </w:r>
      <w:r w:rsidRPr="000104B4">
        <w:rPr>
          <w:sz w:val="24"/>
          <w:szCs w:val="24"/>
        </w:rPr>
        <w:t>.</w:t>
      </w:r>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2. </w:t>
      </w:r>
      <w:hyperlink r:id="rId15" w:history="1">
        <w:r w:rsidRPr="000104B4">
          <w:rPr>
            <w:rStyle w:val="aff6"/>
            <w:color w:val="auto"/>
            <w:sz w:val="24"/>
            <w:szCs w:val="24"/>
            <w:u w:val="none"/>
          </w:rPr>
          <w:t>Виды</w:t>
        </w:r>
      </w:hyperlink>
      <w:r w:rsidRPr="000104B4">
        <w:rPr>
          <w:sz w:val="24"/>
          <w:szCs w:val="24"/>
        </w:rPr>
        <w:t xml:space="preserve"> инженерных изысканий, необходимых для подготовки документации по планировке территории, </w:t>
      </w:r>
      <w:hyperlink r:id="rId16" w:history="1">
        <w:r w:rsidRPr="000104B4">
          <w:rPr>
            <w:rStyle w:val="aff6"/>
            <w:color w:val="auto"/>
            <w:sz w:val="24"/>
            <w:szCs w:val="24"/>
            <w:u w:val="none"/>
          </w:rPr>
          <w:t>порядок</w:t>
        </w:r>
      </w:hyperlink>
      <w:r w:rsidRPr="000104B4">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3. </w:t>
      </w:r>
      <w:hyperlink r:id="rId17" w:history="1">
        <w:r w:rsidRPr="000104B4">
          <w:rPr>
            <w:rStyle w:val="aff6"/>
            <w:color w:val="auto"/>
            <w:sz w:val="24"/>
            <w:szCs w:val="24"/>
            <w:u w:val="none"/>
          </w:rPr>
          <w:t>Состав</w:t>
        </w:r>
      </w:hyperlink>
      <w:r w:rsidRPr="000104B4">
        <w:rPr>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8" w:history="1">
        <w:r w:rsidRPr="000104B4">
          <w:rPr>
            <w:rStyle w:val="aff6"/>
            <w:color w:val="auto"/>
            <w:sz w:val="24"/>
            <w:szCs w:val="24"/>
            <w:u w:val="none"/>
          </w:rPr>
          <w:t>форма</w:t>
        </w:r>
      </w:hyperlink>
      <w:r w:rsidRPr="000104B4">
        <w:rPr>
          <w:sz w:val="24"/>
          <w:szCs w:val="24"/>
        </w:rPr>
        <w:t xml:space="preserve"> и </w:t>
      </w:r>
      <w:hyperlink r:id="rId19" w:history="1">
        <w:r w:rsidRPr="000104B4">
          <w:rPr>
            <w:rStyle w:val="aff6"/>
            <w:color w:val="auto"/>
            <w:sz w:val="24"/>
            <w:szCs w:val="24"/>
            <w:u w:val="none"/>
          </w:rPr>
          <w:t>порядок</w:t>
        </w:r>
      </w:hyperlink>
      <w:r w:rsidRPr="000104B4">
        <w:rPr>
          <w:sz w:val="24"/>
          <w:szCs w:val="24"/>
        </w:rPr>
        <w:t xml:space="preserve"> их представления устанавливаются Правительством Российской Федерации.</w:t>
      </w:r>
    </w:p>
    <w:p w:rsidR="002323AC" w:rsidRPr="000104B4" w:rsidRDefault="002323AC" w:rsidP="002323AC">
      <w:pPr>
        <w:pStyle w:val="ConsPlusNormal"/>
        <w:tabs>
          <w:tab w:val="left" w:pos="993"/>
        </w:tabs>
        <w:ind w:firstLine="709"/>
        <w:jc w:val="both"/>
        <w:rPr>
          <w:sz w:val="24"/>
          <w:szCs w:val="24"/>
        </w:rPr>
      </w:pPr>
      <w:r w:rsidRPr="000104B4">
        <w:rPr>
          <w:sz w:val="24"/>
          <w:szCs w:val="24"/>
        </w:rPr>
        <w:t>4. Инженерные изыскания для подготовки документации по планировке территории выполняются в целях получения:</w:t>
      </w:r>
    </w:p>
    <w:p w:rsidR="002323AC" w:rsidRPr="000104B4" w:rsidRDefault="002323AC" w:rsidP="002323AC">
      <w:pPr>
        <w:pStyle w:val="ConsPlusNormal"/>
        <w:tabs>
          <w:tab w:val="left" w:pos="993"/>
        </w:tabs>
        <w:ind w:firstLine="709"/>
        <w:jc w:val="both"/>
        <w:rPr>
          <w:sz w:val="24"/>
          <w:szCs w:val="24"/>
        </w:rPr>
      </w:pPr>
      <w:proofErr w:type="gramStart"/>
      <w:r w:rsidRPr="000104B4">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roofErr w:type="gramEnd"/>
    </w:p>
    <w:p w:rsidR="002323AC" w:rsidRPr="000104B4" w:rsidRDefault="002323AC" w:rsidP="002323AC">
      <w:pPr>
        <w:pStyle w:val="ConsPlusNormal"/>
        <w:tabs>
          <w:tab w:val="left" w:pos="993"/>
        </w:tabs>
        <w:ind w:firstLine="709"/>
        <w:jc w:val="both"/>
        <w:rPr>
          <w:sz w:val="24"/>
          <w:szCs w:val="24"/>
        </w:rPr>
      </w:pPr>
      <w:r w:rsidRPr="000104B4">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2323AC" w:rsidRPr="000104B4" w:rsidRDefault="002323AC" w:rsidP="002323AC">
      <w:pPr>
        <w:pStyle w:val="ConsPlusNormal"/>
        <w:tabs>
          <w:tab w:val="left" w:pos="993"/>
        </w:tabs>
        <w:ind w:firstLine="709"/>
        <w:jc w:val="both"/>
        <w:rPr>
          <w:sz w:val="24"/>
          <w:szCs w:val="24"/>
        </w:rPr>
      </w:pPr>
      <w:r w:rsidRPr="000104B4">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2323AC" w:rsidRPr="000104B4" w:rsidRDefault="002323AC" w:rsidP="002323AC">
      <w:pPr>
        <w:pStyle w:val="ConsPlusNormal"/>
        <w:tabs>
          <w:tab w:val="left" w:pos="993"/>
        </w:tabs>
        <w:ind w:firstLine="709"/>
        <w:jc w:val="both"/>
        <w:rPr>
          <w:sz w:val="24"/>
          <w:szCs w:val="24"/>
        </w:rPr>
      </w:pPr>
      <w:r w:rsidRPr="000104B4">
        <w:rPr>
          <w:sz w:val="24"/>
          <w:szCs w:val="24"/>
        </w:rPr>
        <w:t xml:space="preserve">5. </w:t>
      </w:r>
      <w:proofErr w:type="gramStart"/>
      <w:r w:rsidRPr="000104B4">
        <w:rPr>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sidRPr="000104B4">
        <w:rPr>
          <w:sz w:val="24"/>
          <w:szCs w:val="24"/>
        </w:rPr>
        <w:t xml:space="preserve">,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w:t>
      </w:r>
      <w:r w:rsidRPr="000104B4">
        <w:rPr>
          <w:sz w:val="24"/>
          <w:szCs w:val="24"/>
        </w:rPr>
        <w:lastRenderedPageBreak/>
        <w:t>указанных условий.</w:t>
      </w:r>
    </w:p>
    <w:p w:rsidR="002323AC" w:rsidRPr="000104B4" w:rsidRDefault="002323AC" w:rsidP="002323AC">
      <w:pPr>
        <w:pStyle w:val="ConsPlusNormal"/>
        <w:tabs>
          <w:tab w:val="left" w:pos="993"/>
        </w:tabs>
        <w:ind w:firstLine="709"/>
        <w:jc w:val="both"/>
        <w:rPr>
          <w:sz w:val="24"/>
          <w:szCs w:val="24"/>
        </w:rPr>
      </w:pPr>
      <w:r w:rsidRPr="000104B4">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2323AC" w:rsidRPr="000104B4" w:rsidRDefault="002323AC" w:rsidP="002323AC">
      <w:pPr>
        <w:pStyle w:val="ConsPlusNormal"/>
        <w:spacing w:before="240" w:after="240"/>
        <w:jc w:val="both"/>
        <w:outlineLvl w:val="2"/>
        <w:rPr>
          <w:b/>
          <w:iCs/>
          <w:sz w:val="24"/>
          <w:szCs w:val="24"/>
        </w:rPr>
      </w:pPr>
      <w:bookmarkStart w:id="126" w:name="_Toc526332621"/>
      <w:bookmarkStart w:id="127" w:name="_Toc14774895"/>
      <w:bookmarkStart w:id="128" w:name="_Toc115186075"/>
      <w:bookmarkStart w:id="129" w:name="_Toc134717981"/>
      <w:bookmarkStart w:id="130" w:name="_Toc140582334"/>
      <w:r w:rsidRPr="000104B4">
        <w:rPr>
          <w:b/>
          <w:iCs/>
          <w:sz w:val="24"/>
          <w:szCs w:val="24"/>
        </w:rPr>
        <w:t>Статья 12. Подготовка проекта планировки территории</w:t>
      </w:r>
      <w:bookmarkEnd w:id="126"/>
      <w:bookmarkEnd w:id="127"/>
      <w:bookmarkEnd w:id="128"/>
      <w:bookmarkEnd w:id="129"/>
      <w:bookmarkEnd w:id="130"/>
    </w:p>
    <w:p w:rsidR="002323AC" w:rsidRPr="000104B4" w:rsidRDefault="002323AC" w:rsidP="002323AC">
      <w:pPr>
        <w:pStyle w:val="afffe"/>
        <w:tabs>
          <w:tab w:val="left" w:pos="993"/>
        </w:tabs>
        <w:rPr>
          <w:rFonts w:eastAsia="Times New Roman"/>
          <w:sz w:val="24"/>
          <w:szCs w:val="24"/>
        </w:rPr>
      </w:pPr>
      <w:r w:rsidRPr="000104B4">
        <w:rPr>
          <w:rFonts w:eastAsia="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323AC" w:rsidRPr="000104B4" w:rsidRDefault="002323AC" w:rsidP="002323AC">
      <w:pPr>
        <w:pStyle w:val="afffe"/>
        <w:tabs>
          <w:tab w:val="left" w:pos="993"/>
        </w:tabs>
        <w:rPr>
          <w:rStyle w:val="19"/>
          <w:sz w:val="24"/>
          <w:szCs w:val="24"/>
        </w:rPr>
      </w:pPr>
      <w:bookmarkStart w:id="131" w:name="dst1372"/>
      <w:bookmarkEnd w:id="131"/>
      <w:r w:rsidRPr="000104B4">
        <w:rPr>
          <w:rFonts w:eastAsia="Times New Roman"/>
          <w:sz w:val="24"/>
          <w:szCs w:val="24"/>
        </w:rPr>
        <w:t>2. Процедура подготовки проекта планировки территории проводится в соответствии со ст. 42 Градостроительного кодекса Российской Федерации.</w:t>
      </w:r>
    </w:p>
    <w:p w:rsidR="002323AC" w:rsidRPr="000104B4" w:rsidRDefault="002323AC" w:rsidP="002323AC">
      <w:pPr>
        <w:pStyle w:val="ConsPlusNormal"/>
        <w:spacing w:before="240" w:after="240"/>
        <w:jc w:val="both"/>
        <w:outlineLvl w:val="2"/>
        <w:rPr>
          <w:b/>
          <w:iCs/>
          <w:sz w:val="24"/>
          <w:szCs w:val="24"/>
        </w:rPr>
      </w:pPr>
      <w:bookmarkStart w:id="132" w:name="_Toc526332622"/>
      <w:bookmarkStart w:id="133" w:name="_Toc14774896"/>
      <w:bookmarkStart w:id="134" w:name="_Toc115186076"/>
      <w:bookmarkStart w:id="135" w:name="_Toc134717982"/>
      <w:bookmarkStart w:id="136" w:name="_Toc140582335"/>
      <w:r w:rsidRPr="000104B4">
        <w:rPr>
          <w:b/>
          <w:iCs/>
          <w:sz w:val="24"/>
          <w:szCs w:val="24"/>
        </w:rPr>
        <w:t>Статья 13. Подготовка проекта межевания территории</w:t>
      </w:r>
      <w:bookmarkEnd w:id="132"/>
      <w:bookmarkEnd w:id="133"/>
      <w:bookmarkEnd w:id="134"/>
      <w:bookmarkEnd w:id="135"/>
      <w:bookmarkEnd w:id="136"/>
    </w:p>
    <w:p w:rsidR="002323AC" w:rsidRPr="000104B4" w:rsidRDefault="002323AC" w:rsidP="002323AC">
      <w:pPr>
        <w:pStyle w:val="afffe"/>
        <w:rPr>
          <w:rFonts w:eastAsia="Times New Roman"/>
          <w:sz w:val="24"/>
          <w:szCs w:val="24"/>
        </w:rPr>
      </w:pPr>
      <w:r w:rsidRPr="000104B4">
        <w:rPr>
          <w:rFonts w:eastAsia="Times New Roman"/>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w:t>
      </w:r>
      <w:r>
        <w:rPr>
          <w:rFonts w:eastAsia="Times New Roman"/>
          <w:sz w:val="24"/>
          <w:szCs w:val="24"/>
        </w:rPr>
        <w:t>муниципального</w:t>
      </w:r>
      <w:r w:rsidRPr="000104B4">
        <w:rPr>
          <w:rFonts w:eastAsia="Times New Roman"/>
          <w:sz w:val="24"/>
          <w:szCs w:val="24"/>
        </w:rPr>
        <w:t xml:space="preserve"> округа функциональной зоны, территории, в отношении которой предусматривается осуществление комплексного развития территории.</w:t>
      </w:r>
    </w:p>
    <w:p w:rsidR="002323AC" w:rsidRPr="000104B4" w:rsidRDefault="002323AC" w:rsidP="002323AC">
      <w:pPr>
        <w:pStyle w:val="afffe"/>
        <w:tabs>
          <w:tab w:val="left" w:pos="993"/>
        </w:tabs>
        <w:rPr>
          <w:rStyle w:val="19"/>
          <w:sz w:val="24"/>
          <w:szCs w:val="24"/>
        </w:rPr>
      </w:pPr>
      <w:bookmarkStart w:id="137" w:name="dst1398"/>
      <w:bookmarkEnd w:id="137"/>
      <w:r w:rsidRPr="000104B4">
        <w:rPr>
          <w:rFonts w:eastAsia="Times New Roman"/>
          <w:sz w:val="24"/>
          <w:szCs w:val="24"/>
          <w:lang w:eastAsia="ru-RU"/>
        </w:rPr>
        <w:t>2. Процедура подготовки проекта планировки территории проводится в соответствии со ст. 43 Градостроительного кодекса Российской Федерации.</w:t>
      </w:r>
    </w:p>
    <w:p w:rsidR="002323AC" w:rsidRPr="000104B4" w:rsidRDefault="002323AC" w:rsidP="002323AC">
      <w:pPr>
        <w:pStyle w:val="ConsPlusNormal"/>
        <w:spacing w:before="240" w:after="240"/>
        <w:jc w:val="both"/>
        <w:outlineLvl w:val="2"/>
        <w:rPr>
          <w:b/>
          <w:iCs/>
          <w:sz w:val="24"/>
          <w:szCs w:val="24"/>
        </w:rPr>
      </w:pPr>
      <w:bookmarkStart w:id="138" w:name="_Toc526332623"/>
      <w:bookmarkStart w:id="139" w:name="_Toc14774898"/>
      <w:bookmarkStart w:id="140" w:name="_Toc115186077"/>
      <w:bookmarkStart w:id="141" w:name="_Toc134717983"/>
      <w:bookmarkStart w:id="142" w:name="_Toc140582336"/>
      <w:r w:rsidRPr="000104B4">
        <w:rPr>
          <w:b/>
          <w:iCs/>
          <w:sz w:val="24"/>
          <w:szCs w:val="24"/>
        </w:rPr>
        <w:t>Статья 14. Подготовка и утверждение документации по планировке территории</w:t>
      </w:r>
      <w:bookmarkEnd w:id="138"/>
      <w:bookmarkEnd w:id="139"/>
      <w:bookmarkEnd w:id="140"/>
      <w:bookmarkEnd w:id="141"/>
      <w:bookmarkEnd w:id="142"/>
    </w:p>
    <w:p w:rsidR="002323AC" w:rsidRPr="000104B4" w:rsidRDefault="002323AC" w:rsidP="002323AC">
      <w:pPr>
        <w:autoSpaceDE w:val="0"/>
        <w:autoSpaceDN w:val="0"/>
        <w:adjustRightInd w:val="0"/>
        <w:ind w:firstLine="708"/>
        <w:jc w:val="both"/>
        <w:rPr>
          <w:rFonts w:ascii="Times New Roman" w:eastAsiaTheme="minorHAnsi" w:hAnsi="Times New Roman" w:cs="Times New Roman"/>
          <w:lang w:eastAsia="en-US"/>
        </w:rPr>
      </w:pPr>
      <w:bookmarkStart w:id="143" w:name="dst1424"/>
      <w:bookmarkStart w:id="144" w:name="dst1425"/>
      <w:bookmarkStart w:id="145" w:name="dst1430"/>
      <w:bookmarkStart w:id="146" w:name="dst1431"/>
      <w:bookmarkEnd w:id="143"/>
      <w:bookmarkEnd w:id="144"/>
      <w:bookmarkEnd w:id="145"/>
      <w:bookmarkEnd w:id="146"/>
      <w:r w:rsidRPr="000104B4">
        <w:rPr>
          <w:rFonts w:ascii="Times New Roman" w:hAnsi="Times New Roman" w:cs="Times New Roman"/>
        </w:rPr>
        <w:t>1. Подготовка и утверждение документации по планировке территории ведется в порядке, предусмотренном ст. 45 Градостроительного кодекса Российской Федерации.</w:t>
      </w:r>
      <w:r>
        <w:rPr>
          <w:rFonts w:ascii="Times New Roman" w:hAnsi="Times New Roman" w:cs="Times New Roman"/>
        </w:rPr>
        <w:t xml:space="preserve"> </w:t>
      </w:r>
      <w:proofErr w:type="gramStart"/>
      <w:r w:rsidRPr="000104B4">
        <w:rPr>
          <w:rFonts w:ascii="Times New Roman" w:eastAsiaTheme="minorHAnsi" w:hAnsi="Times New Roman" w:cs="Times New Roman"/>
          <w:lang w:eastAsia="en-US"/>
        </w:rPr>
        <w:t xml:space="preserve">Порядок подготовки документации по планировке территории, подготовка которой осуществляется на основании решения администрации Ипатовского </w:t>
      </w:r>
      <w:r>
        <w:rPr>
          <w:rFonts w:ascii="Times New Roman" w:eastAsiaTheme="minorHAnsi" w:hAnsi="Times New Roman" w:cs="Times New Roman"/>
          <w:lang w:eastAsia="en-US"/>
        </w:rPr>
        <w:t>муниципального</w:t>
      </w:r>
      <w:r w:rsidRPr="000104B4">
        <w:rPr>
          <w:rFonts w:ascii="Times New Roman" w:eastAsiaTheme="minorHAnsi" w:hAnsi="Times New Roman" w:cs="Times New Roman"/>
          <w:lang w:eastAsia="en-US"/>
        </w:rPr>
        <w:t xml:space="preserve"> округа Ставропольского края,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roofErr w:type="gramEnd"/>
    </w:p>
    <w:p w:rsidR="002323AC" w:rsidRPr="000104B4" w:rsidRDefault="002323AC" w:rsidP="002323AC">
      <w:pPr>
        <w:pStyle w:val="afffe"/>
        <w:tabs>
          <w:tab w:val="left" w:pos="993"/>
        </w:tabs>
        <w:rPr>
          <w:sz w:val="24"/>
          <w:szCs w:val="24"/>
        </w:rPr>
      </w:pPr>
    </w:p>
    <w:p w:rsidR="002323AC" w:rsidRPr="000104B4" w:rsidRDefault="002323AC" w:rsidP="002323AC">
      <w:pPr>
        <w:jc w:val="both"/>
        <w:rPr>
          <w:rFonts w:ascii="Times New Roman" w:hAnsi="Times New Roman" w:cs="Times New Roman"/>
          <w:b/>
        </w:rPr>
      </w:pPr>
      <w:bookmarkStart w:id="147" w:name="_Toc14774899"/>
      <w:bookmarkStart w:id="148" w:name="_Toc115186078"/>
      <w:r w:rsidRPr="000104B4">
        <w:rPr>
          <w:rFonts w:ascii="Times New Roman" w:hAnsi="Times New Roman" w:cs="Times New Roman"/>
          <w:b/>
        </w:rPr>
        <w:t>Глава 4. Положение о проведении общественных обсуждений или публичных слушаний по вопросам землепользования и застройки</w:t>
      </w:r>
      <w:bookmarkEnd w:id="117"/>
      <w:bookmarkEnd w:id="147"/>
      <w:r>
        <w:rPr>
          <w:rFonts w:ascii="Times New Roman" w:hAnsi="Times New Roman" w:cs="Times New Roman"/>
          <w:b/>
        </w:rPr>
        <w:t xml:space="preserve"> </w:t>
      </w:r>
      <w:r w:rsidRPr="000104B4">
        <w:rPr>
          <w:rFonts w:ascii="Times New Roman" w:hAnsi="Times New Roman" w:cs="Times New Roman"/>
          <w:b/>
        </w:rPr>
        <w:t xml:space="preserve">Ипатовского </w:t>
      </w:r>
      <w:r>
        <w:rPr>
          <w:rFonts w:ascii="Times New Roman" w:hAnsi="Times New Roman" w:cs="Times New Roman"/>
          <w:b/>
        </w:rPr>
        <w:t>муниципального</w:t>
      </w:r>
      <w:r w:rsidRPr="000104B4">
        <w:rPr>
          <w:rFonts w:ascii="Times New Roman" w:hAnsi="Times New Roman" w:cs="Times New Roman"/>
          <w:b/>
        </w:rPr>
        <w:t xml:space="preserve"> округа Ставропольского края</w:t>
      </w:r>
      <w:bookmarkEnd w:id="148"/>
    </w:p>
    <w:p w:rsidR="002323AC" w:rsidRPr="000C0D32" w:rsidRDefault="002323AC" w:rsidP="002323AC">
      <w:pPr>
        <w:spacing w:before="240" w:after="240"/>
        <w:jc w:val="both"/>
        <w:outlineLvl w:val="2"/>
        <w:rPr>
          <w:rFonts w:ascii="Times New Roman" w:hAnsi="Times New Roman" w:cs="Times New Roman"/>
          <w:b/>
          <w:iCs/>
        </w:rPr>
      </w:pPr>
      <w:bookmarkStart w:id="149" w:name="_Toc229994301"/>
      <w:bookmarkStart w:id="150" w:name="_Toc266094971"/>
      <w:bookmarkStart w:id="151" w:name="_Toc470277548"/>
      <w:bookmarkStart w:id="152" w:name="_Toc14774900"/>
      <w:bookmarkStart w:id="153" w:name="_Toc115186079"/>
      <w:bookmarkStart w:id="154" w:name="_Toc134717984"/>
      <w:bookmarkStart w:id="155" w:name="_Toc140582337"/>
      <w:bookmarkStart w:id="156" w:name="_Toc511988637"/>
      <w:bookmarkStart w:id="157" w:name="_Toc507599176"/>
      <w:bookmarkStart w:id="158" w:name="_Toc507598746"/>
      <w:bookmarkStart w:id="159" w:name="_Toc506800861"/>
      <w:r w:rsidRPr="000104B4">
        <w:rPr>
          <w:rFonts w:ascii="Times New Roman" w:hAnsi="Times New Roman" w:cs="Times New Roman"/>
          <w:b/>
          <w:iCs/>
        </w:rPr>
        <w:t>Статья 15. Общественные обсуждения или публичные слушания по вопросам землепользования и застройки</w:t>
      </w:r>
      <w:bookmarkStart w:id="160" w:name="_Toc229994302"/>
      <w:bookmarkEnd w:id="149"/>
      <w:r w:rsidRPr="000104B4">
        <w:rPr>
          <w:rFonts w:ascii="Times New Roman" w:hAnsi="Times New Roman" w:cs="Times New Roman"/>
          <w:b/>
          <w:iCs/>
        </w:rPr>
        <w:t xml:space="preserve"> на территории </w:t>
      </w:r>
      <w:bookmarkEnd w:id="150"/>
      <w:bookmarkEnd w:id="151"/>
      <w:bookmarkEnd w:id="160"/>
      <w:r w:rsidRPr="000104B4">
        <w:rPr>
          <w:rFonts w:ascii="Times New Roman" w:hAnsi="Times New Roman" w:cs="Times New Roman"/>
          <w:b/>
          <w:iCs/>
        </w:rPr>
        <w:t xml:space="preserve">Ипатовского </w:t>
      </w:r>
      <w:r>
        <w:rPr>
          <w:rFonts w:ascii="Times New Roman" w:hAnsi="Times New Roman" w:cs="Times New Roman"/>
          <w:b/>
          <w:iCs/>
        </w:rPr>
        <w:t xml:space="preserve">муниципального </w:t>
      </w:r>
      <w:r w:rsidRPr="000C0D32">
        <w:rPr>
          <w:rFonts w:ascii="Times New Roman" w:hAnsi="Times New Roman" w:cs="Times New Roman"/>
          <w:b/>
          <w:iCs/>
        </w:rPr>
        <w:t>округа</w:t>
      </w:r>
      <w:bookmarkEnd w:id="152"/>
      <w:r>
        <w:rPr>
          <w:rFonts w:ascii="Times New Roman" w:hAnsi="Times New Roman" w:cs="Times New Roman"/>
          <w:b/>
          <w:iCs/>
        </w:rPr>
        <w:t xml:space="preserve"> </w:t>
      </w:r>
      <w:r w:rsidRPr="000C0D32">
        <w:rPr>
          <w:rFonts w:ascii="Times New Roman" w:hAnsi="Times New Roman" w:cs="Times New Roman"/>
          <w:b/>
          <w:iCs/>
        </w:rPr>
        <w:t>Ставропольского края</w:t>
      </w:r>
      <w:bookmarkEnd w:id="153"/>
      <w:bookmarkEnd w:id="154"/>
      <w:bookmarkEnd w:id="155"/>
    </w:p>
    <w:p w:rsidR="002323AC" w:rsidRPr="000C0D32" w:rsidRDefault="002323AC" w:rsidP="002323AC">
      <w:pPr>
        <w:pStyle w:val="aff"/>
        <w:numPr>
          <w:ilvl w:val="0"/>
          <w:numId w:val="16"/>
        </w:numPr>
        <w:tabs>
          <w:tab w:val="left" w:pos="993"/>
        </w:tabs>
        <w:spacing w:before="240" w:after="240"/>
        <w:ind w:left="0" w:firstLine="709"/>
        <w:jc w:val="both"/>
        <w:rPr>
          <w:rFonts w:ascii="Times New Roman" w:hAnsi="Times New Roman" w:cs="Times New Roman"/>
          <w:lang w:eastAsia="en-US"/>
        </w:rPr>
      </w:pPr>
      <w:bookmarkStart w:id="161" w:name="_Toc266094972"/>
      <w:bookmarkStart w:id="162" w:name="_Toc470277549"/>
      <w:bookmarkEnd w:id="161"/>
      <w:proofErr w:type="gramStart"/>
      <w:r w:rsidRPr="000C0D32">
        <w:rPr>
          <w:rFonts w:ascii="Times New Roman" w:hAnsi="Times New Roman" w:cs="Times New Roman"/>
          <w:lang w:eastAsia="en-US"/>
        </w:rPr>
        <w:t xml:space="preserve">Общественные обсуждения или публичные слушания на территории Ипатовского муниципального округа Ставропольского края регулируют вопросы </w:t>
      </w:r>
      <w:proofErr w:type="spellStart"/>
      <w:r w:rsidRPr="000C0D32">
        <w:rPr>
          <w:rFonts w:ascii="Times New Roman" w:hAnsi="Times New Roman" w:cs="Times New Roman"/>
          <w:lang w:eastAsia="en-US"/>
        </w:rPr>
        <w:t>попроектам</w:t>
      </w:r>
      <w:proofErr w:type="spellEnd"/>
      <w:r w:rsidRPr="000C0D32">
        <w:rPr>
          <w:rFonts w:ascii="Times New Roman" w:hAnsi="Times New Roman" w:cs="Times New Roman"/>
          <w:lang w:eastAsia="en-US"/>
        </w:rPr>
        <w:t xml:space="preserve">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w:t>
      </w:r>
      <w:r w:rsidRPr="000C0D32">
        <w:rPr>
          <w:rFonts w:ascii="Times New Roman" w:hAnsi="Times New Roman" w:cs="Times New Roman"/>
          <w:lang w:eastAsia="en-US"/>
        </w:rPr>
        <w:lastRenderedPageBreak/>
        <w:t>капитального строительства, проектам решений</w:t>
      </w:r>
      <w:proofErr w:type="gramEnd"/>
      <w:r w:rsidRPr="000C0D32">
        <w:rPr>
          <w:rFonts w:ascii="Times New Roman" w:hAnsi="Times New Roman" w:cs="Times New Roman"/>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вида разрешенного использования земельных участков и объектов капитального строительства.</w:t>
      </w:r>
    </w:p>
    <w:p w:rsidR="002323AC" w:rsidRPr="000C0D32" w:rsidRDefault="002323AC" w:rsidP="002323AC">
      <w:pPr>
        <w:pStyle w:val="aff"/>
        <w:numPr>
          <w:ilvl w:val="0"/>
          <w:numId w:val="16"/>
        </w:numPr>
        <w:tabs>
          <w:tab w:val="left" w:pos="993"/>
        </w:tabs>
        <w:spacing w:before="240" w:after="240"/>
        <w:ind w:left="0" w:firstLine="709"/>
        <w:jc w:val="both"/>
        <w:rPr>
          <w:rFonts w:ascii="Times New Roman" w:hAnsi="Times New Roman" w:cs="Times New Roman"/>
          <w:lang w:eastAsia="en-US"/>
        </w:rPr>
      </w:pPr>
      <w:r w:rsidRPr="000C0D32">
        <w:rPr>
          <w:rFonts w:ascii="Times New Roman" w:hAnsi="Times New Roman" w:cs="Times New Roman"/>
          <w:lang w:eastAsia="en-US"/>
        </w:rPr>
        <w:t>Общественные обсуждения или публичные слушания являются формой участия населения Ипатовского муниципального округа Ставропольского края в осуществлении местного самоуправления путем обсуждения Проектов.</w:t>
      </w:r>
    </w:p>
    <w:p w:rsidR="002323AC" w:rsidRPr="000C0D32" w:rsidRDefault="002323AC" w:rsidP="002323AC">
      <w:pPr>
        <w:pStyle w:val="aff"/>
        <w:numPr>
          <w:ilvl w:val="0"/>
          <w:numId w:val="16"/>
        </w:numPr>
        <w:tabs>
          <w:tab w:val="left" w:pos="993"/>
        </w:tabs>
        <w:spacing w:before="240" w:after="240"/>
        <w:ind w:left="0" w:firstLine="709"/>
        <w:jc w:val="both"/>
        <w:rPr>
          <w:rFonts w:ascii="Times New Roman" w:hAnsi="Times New Roman" w:cs="Times New Roman"/>
          <w:lang w:eastAsia="en-US"/>
        </w:rPr>
      </w:pPr>
      <w:r w:rsidRPr="000C0D32">
        <w:rPr>
          <w:rFonts w:ascii="Times New Roman" w:hAnsi="Times New Roman" w:cs="Times New Roman"/>
          <w:lang w:eastAsia="en-US"/>
        </w:rPr>
        <w:t>Организатором публичных слушаний или общественных обсуждений является администрация</w:t>
      </w:r>
      <w:r>
        <w:rPr>
          <w:rFonts w:ascii="Times New Roman" w:hAnsi="Times New Roman" w:cs="Times New Roman"/>
          <w:lang w:eastAsia="en-US"/>
        </w:rPr>
        <w:t xml:space="preserve"> </w:t>
      </w:r>
      <w:r w:rsidRPr="000C0D32">
        <w:rPr>
          <w:rFonts w:ascii="Times New Roman" w:hAnsi="Times New Roman" w:cs="Times New Roman"/>
          <w:lang w:eastAsia="en-US"/>
        </w:rPr>
        <w:t>Ипатовского муниципального округа Ставропольского края.</w:t>
      </w:r>
    </w:p>
    <w:p w:rsidR="002323AC" w:rsidRPr="000104B4" w:rsidRDefault="002323AC" w:rsidP="002323AC">
      <w:pPr>
        <w:pStyle w:val="ConsPlusNormal"/>
        <w:spacing w:before="240"/>
        <w:jc w:val="both"/>
        <w:outlineLvl w:val="1"/>
        <w:rPr>
          <w:b/>
          <w:sz w:val="24"/>
          <w:szCs w:val="24"/>
        </w:rPr>
      </w:pPr>
      <w:bookmarkStart w:id="163" w:name="_Toc266094973"/>
      <w:bookmarkStart w:id="164" w:name="_Toc14774904"/>
      <w:bookmarkStart w:id="165" w:name="_Toc115186080"/>
      <w:bookmarkStart w:id="166" w:name="_Toc134717985"/>
      <w:bookmarkStart w:id="167" w:name="_Toc140582338"/>
      <w:bookmarkStart w:id="168" w:name="_Toc511988643"/>
      <w:bookmarkStart w:id="169" w:name="_Toc507599182"/>
      <w:bookmarkStart w:id="170" w:name="_Toc507598752"/>
      <w:bookmarkStart w:id="171" w:name="_Toc506800867"/>
      <w:bookmarkEnd w:id="156"/>
      <w:bookmarkEnd w:id="157"/>
      <w:bookmarkEnd w:id="158"/>
      <w:bookmarkEnd w:id="159"/>
      <w:bookmarkEnd w:id="162"/>
      <w:bookmarkEnd w:id="163"/>
      <w:r w:rsidRPr="000104B4">
        <w:rPr>
          <w:b/>
          <w:sz w:val="24"/>
          <w:szCs w:val="24"/>
        </w:rPr>
        <w:t>Глава 5. Положение о внесении изменений в Правила землепользования и застройки</w:t>
      </w:r>
      <w:bookmarkEnd w:id="164"/>
      <w:r>
        <w:rPr>
          <w:b/>
          <w:sz w:val="24"/>
          <w:szCs w:val="24"/>
        </w:rPr>
        <w:t xml:space="preserve"> </w:t>
      </w:r>
      <w:r w:rsidRPr="000104B4">
        <w:rPr>
          <w:b/>
          <w:sz w:val="24"/>
          <w:szCs w:val="24"/>
        </w:rPr>
        <w:t xml:space="preserve">Ипатовского </w:t>
      </w:r>
      <w:r>
        <w:rPr>
          <w:b/>
          <w:sz w:val="24"/>
          <w:szCs w:val="24"/>
        </w:rPr>
        <w:t>муниципального</w:t>
      </w:r>
      <w:r w:rsidRPr="000104B4">
        <w:rPr>
          <w:b/>
          <w:sz w:val="24"/>
          <w:szCs w:val="24"/>
        </w:rPr>
        <w:t xml:space="preserve"> округа Ставропольского края</w:t>
      </w:r>
      <w:bookmarkEnd w:id="165"/>
      <w:bookmarkEnd w:id="166"/>
      <w:bookmarkEnd w:id="167"/>
    </w:p>
    <w:p w:rsidR="002323AC" w:rsidRPr="000104B4" w:rsidRDefault="002323AC" w:rsidP="002323AC">
      <w:pPr>
        <w:pStyle w:val="ConsPlusNormal"/>
        <w:spacing w:before="240" w:after="240"/>
        <w:jc w:val="both"/>
        <w:outlineLvl w:val="2"/>
        <w:rPr>
          <w:b/>
          <w:sz w:val="24"/>
          <w:szCs w:val="24"/>
        </w:rPr>
      </w:pPr>
      <w:bookmarkStart w:id="172" w:name="_Toc482832986"/>
      <w:bookmarkStart w:id="173" w:name="_Toc14774905"/>
      <w:bookmarkStart w:id="174" w:name="_Toc115186081"/>
      <w:bookmarkStart w:id="175" w:name="_Toc134717986"/>
      <w:bookmarkStart w:id="176" w:name="_Toc140582339"/>
      <w:r w:rsidRPr="000104B4">
        <w:rPr>
          <w:b/>
          <w:sz w:val="24"/>
          <w:szCs w:val="24"/>
        </w:rPr>
        <w:t>Статья 16. Порядок внесения изменений в Правила</w:t>
      </w:r>
      <w:bookmarkEnd w:id="172"/>
      <w:r w:rsidRPr="000104B4">
        <w:rPr>
          <w:b/>
          <w:sz w:val="24"/>
          <w:szCs w:val="24"/>
        </w:rPr>
        <w:t xml:space="preserve"> землепользования и застройки Ипатовского </w:t>
      </w:r>
      <w:r>
        <w:rPr>
          <w:b/>
          <w:sz w:val="24"/>
          <w:szCs w:val="24"/>
        </w:rPr>
        <w:t>муниципального</w:t>
      </w:r>
      <w:r w:rsidRPr="000104B4">
        <w:rPr>
          <w:b/>
          <w:sz w:val="24"/>
          <w:szCs w:val="24"/>
        </w:rPr>
        <w:t xml:space="preserve"> округа</w:t>
      </w:r>
      <w:bookmarkEnd w:id="173"/>
      <w:r>
        <w:rPr>
          <w:b/>
          <w:sz w:val="24"/>
          <w:szCs w:val="24"/>
        </w:rPr>
        <w:t xml:space="preserve"> </w:t>
      </w:r>
      <w:r w:rsidRPr="000104B4">
        <w:rPr>
          <w:b/>
          <w:sz w:val="24"/>
          <w:szCs w:val="24"/>
        </w:rPr>
        <w:t>Ставропольского края</w:t>
      </w:r>
      <w:bookmarkEnd w:id="174"/>
      <w:bookmarkEnd w:id="175"/>
      <w:bookmarkEnd w:id="176"/>
    </w:p>
    <w:p w:rsidR="002323AC" w:rsidRPr="000104B4" w:rsidRDefault="002323AC" w:rsidP="002323AC">
      <w:pPr>
        <w:pStyle w:val="aff"/>
        <w:tabs>
          <w:tab w:val="left" w:pos="993"/>
        </w:tabs>
        <w:ind w:left="0" w:firstLine="709"/>
        <w:jc w:val="both"/>
        <w:rPr>
          <w:rFonts w:ascii="Times New Roman" w:hAnsi="Times New Roman" w:cs="Times New Roman"/>
          <w:lang w:eastAsia="en-US"/>
        </w:rPr>
      </w:pPr>
      <w:bookmarkStart w:id="177" w:name="dst100518"/>
      <w:bookmarkEnd w:id="177"/>
      <w:r w:rsidRPr="000104B4">
        <w:rPr>
          <w:rFonts w:ascii="Times New Roman" w:hAnsi="Times New Roman" w:cs="Times New Roman"/>
          <w:lang w:eastAsia="en-US"/>
        </w:rPr>
        <w:t>1. Изменениями Правил землепользования и застройки считаются любые изменения текста Правил землепользования и застройки, карты градостроительного зонирования, карт градостроительного зонирования с границами зон с особыми условиями использования территорий либо градостроительных регламентов, за исключением случаев, предусмотренных законодательством Российской Федерации.</w:t>
      </w:r>
    </w:p>
    <w:p w:rsidR="002323AC" w:rsidRPr="000104B4" w:rsidRDefault="002323AC" w:rsidP="002323AC">
      <w:pPr>
        <w:pStyle w:val="aff"/>
        <w:tabs>
          <w:tab w:val="left" w:pos="993"/>
        </w:tabs>
        <w:ind w:left="0" w:firstLine="709"/>
        <w:jc w:val="both"/>
        <w:rPr>
          <w:rFonts w:ascii="Times New Roman" w:hAnsi="Times New Roman" w:cs="Times New Roman"/>
          <w:lang w:eastAsia="en-US"/>
        </w:rPr>
      </w:pPr>
      <w:r w:rsidRPr="000104B4">
        <w:rPr>
          <w:rFonts w:ascii="Times New Roman" w:hAnsi="Times New Roman" w:cs="Times New Roman"/>
          <w:lang w:eastAsia="en-US"/>
        </w:rPr>
        <w:t>2. Внесение изменений в правила землепользования и застройки осуществляется в порядке, предусмотренном </w:t>
      </w:r>
      <w:hyperlink r:id="rId20" w:anchor="dst100487" w:history="1">
        <w:r w:rsidRPr="000104B4">
          <w:rPr>
            <w:rFonts w:ascii="Times New Roman" w:hAnsi="Times New Roman" w:cs="Times New Roman"/>
            <w:lang w:eastAsia="en-US"/>
          </w:rPr>
          <w:t>статьями 31</w:t>
        </w:r>
      </w:hyperlink>
      <w:r w:rsidRPr="000104B4">
        <w:rPr>
          <w:rFonts w:ascii="Times New Roman" w:hAnsi="Times New Roman" w:cs="Times New Roman"/>
          <w:lang w:eastAsia="en-US"/>
        </w:rPr>
        <w:t> и </w:t>
      </w:r>
      <w:hyperlink r:id="rId21" w:anchor="dst100510" w:history="1">
        <w:r w:rsidRPr="000104B4">
          <w:rPr>
            <w:rFonts w:ascii="Times New Roman" w:hAnsi="Times New Roman" w:cs="Times New Roman"/>
            <w:lang w:eastAsia="en-US"/>
          </w:rPr>
          <w:t>32</w:t>
        </w:r>
      </w:hyperlink>
      <w:r w:rsidRPr="000104B4">
        <w:rPr>
          <w:rFonts w:ascii="Times New Roman" w:hAnsi="Times New Roman" w:cs="Times New Roman"/>
          <w:lang w:eastAsia="en-US"/>
        </w:rPr>
        <w:t>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2323AC" w:rsidRPr="000104B4" w:rsidRDefault="002323AC" w:rsidP="002323AC">
      <w:pPr>
        <w:pStyle w:val="ConsPlusNormal"/>
        <w:spacing w:before="240"/>
        <w:jc w:val="both"/>
        <w:outlineLvl w:val="1"/>
        <w:rPr>
          <w:b/>
          <w:sz w:val="24"/>
          <w:szCs w:val="24"/>
        </w:rPr>
      </w:pPr>
      <w:bookmarkStart w:id="178" w:name="_Toc14774906"/>
      <w:bookmarkStart w:id="179" w:name="_Toc115186082"/>
      <w:bookmarkStart w:id="180" w:name="_Toc134717987"/>
      <w:bookmarkStart w:id="181" w:name="_Toc140582340"/>
      <w:r w:rsidRPr="000104B4">
        <w:rPr>
          <w:b/>
          <w:sz w:val="24"/>
          <w:szCs w:val="24"/>
        </w:rPr>
        <w:t>Глава 6. Положение о регулировании иных вопросов землепользования и застройки</w:t>
      </w:r>
      <w:bookmarkEnd w:id="168"/>
      <w:bookmarkEnd w:id="169"/>
      <w:bookmarkEnd w:id="170"/>
      <w:bookmarkEnd w:id="171"/>
      <w:bookmarkEnd w:id="178"/>
      <w:r>
        <w:rPr>
          <w:b/>
          <w:sz w:val="24"/>
          <w:szCs w:val="24"/>
        </w:rPr>
        <w:t xml:space="preserve"> </w:t>
      </w:r>
      <w:r w:rsidRPr="000104B4">
        <w:rPr>
          <w:b/>
          <w:sz w:val="24"/>
          <w:szCs w:val="24"/>
        </w:rPr>
        <w:t xml:space="preserve">Ипатовского </w:t>
      </w:r>
      <w:r>
        <w:rPr>
          <w:b/>
          <w:sz w:val="24"/>
          <w:szCs w:val="24"/>
        </w:rPr>
        <w:t>муниципального</w:t>
      </w:r>
      <w:r w:rsidRPr="000104B4">
        <w:rPr>
          <w:b/>
          <w:sz w:val="24"/>
          <w:szCs w:val="24"/>
        </w:rPr>
        <w:t xml:space="preserve"> округа Ставропольского края</w:t>
      </w:r>
      <w:bookmarkEnd w:id="179"/>
      <w:bookmarkEnd w:id="180"/>
      <w:bookmarkEnd w:id="181"/>
    </w:p>
    <w:p w:rsidR="002323AC" w:rsidRPr="000104B4" w:rsidRDefault="002323AC" w:rsidP="002323AC">
      <w:pPr>
        <w:pStyle w:val="ConsPlusNormal"/>
        <w:spacing w:before="240" w:after="240"/>
        <w:jc w:val="both"/>
        <w:outlineLvl w:val="2"/>
        <w:rPr>
          <w:b/>
          <w:sz w:val="24"/>
          <w:szCs w:val="24"/>
        </w:rPr>
      </w:pPr>
      <w:bookmarkStart w:id="182" w:name="_Toc132878542"/>
      <w:bookmarkStart w:id="183" w:name="_Toc134717988"/>
      <w:bookmarkStart w:id="184" w:name="_Toc140582341"/>
      <w:bookmarkStart w:id="185" w:name="_Toc524096676"/>
      <w:bookmarkStart w:id="186" w:name="_Toc531963517"/>
      <w:bookmarkStart w:id="187" w:name="_Toc115186083"/>
      <w:bookmarkStart w:id="188" w:name="_Toc14774907"/>
      <w:bookmarkStart w:id="189" w:name="_Toc229994310"/>
      <w:bookmarkStart w:id="190" w:name="_Toc266094981"/>
      <w:bookmarkStart w:id="191" w:name="_Toc470277558"/>
      <w:bookmarkStart w:id="192" w:name="_Toc482832998"/>
      <w:bookmarkStart w:id="193" w:name="_Toc331865297"/>
      <w:bookmarkStart w:id="194" w:name="_Toc331865324"/>
      <w:r w:rsidRPr="000104B4">
        <w:rPr>
          <w:b/>
          <w:sz w:val="24"/>
          <w:szCs w:val="24"/>
        </w:rPr>
        <w:t>Статья 17. Определение и порядок согласования архитектурно-градостроительного облика объекта капитального строительства</w:t>
      </w:r>
      <w:bookmarkEnd w:id="182"/>
      <w:bookmarkEnd w:id="183"/>
      <w:bookmarkEnd w:id="184"/>
    </w:p>
    <w:p w:rsidR="002323AC" w:rsidRPr="000104B4" w:rsidRDefault="002323AC" w:rsidP="002323AC">
      <w:pPr>
        <w:pStyle w:val="afffe"/>
        <w:numPr>
          <w:ilvl w:val="0"/>
          <w:numId w:val="31"/>
        </w:numPr>
        <w:tabs>
          <w:tab w:val="left" w:pos="993"/>
        </w:tabs>
        <w:ind w:left="0" w:firstLine="709"/>
        <w:rPr>
          <w:rFonts w:eastAsia="Helvetica Neue Light"/>
          <w:bCs/>
          <w:sz w:val="24"/>
          <w:szCs w:val="24"/>
          <w:bdr w:val="nil"/>
        </w:rPr>
      </w:pPr>
      <w:r w:rsidRPr="000104B4">
        <w:rPr>
          <w:rFonts w:eastAsia="Helvetica Neue Light"/>
          <w:bCs/>
          <w:sz w:val="24"/>
          <w:szCs w:val="24"/>
          <w:bdr w:val="nil"/>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2323AC" w:rsidRPr="000104B4" w:rsidRDefault="002323AC" w:rsidP="002323AC">
      <w:pPr>
        <w:pStyle w:val="afffe"/>
        <w:numPr>
          <w:ilvl w:val="0"/>
          <w:numId w:val="31"/>
        </w:numPr>
        <w:tabs>
          <w:tab w:val="left" w:pos="993"/>
        </w:tabs>
        <w:ind w:left="0" w:firstLine="709"/>
        <w:rPr>
          <w:rFonts w:eastAsia="Helvetica Neue Light"/>
          <w:bCs/>
          <w:sz w:val="24"/>
          <w:szCs w:val="24"/>
          <w:bdr w:val="nil"/>
        </w:rPr>
      </w:pPr>
      <w:r w:rsidRPr="000104B4">
        <w:rPr>
          <w:rFonts w:eastAsia="Helvetica Neue Light"/>
          <w:bCs/>
          <w:sz w:val="24"/>
          <w:szCs w:val="24"/>
          <w:bdr w:val="nil"/>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2323AC" w:rsidRPr="000104B4" w:rsidRDefault="002323AC" w:rsidP="002323AC">
      <w:pPr>
        <w:pStyle w:val="afffe"/>
        <w:numPr>
          <w:ilvl w:val="0"/>
          <w:numId w:val="31"/>
        </w:numPr>
        <w:tabs>
          <w:tab w:val="left" w:pos="993"/>
        </w:tabs>
        <w:ind w:left="0" w:firstLine="709"/>
        <w:rPr>
          <w:rFonts w:eastAsia="Helvetica Neue Light"/>
          <w:bCs/>
          <w:sz w:val="24"/>
          <w:szCs w:val="24"/>
          <w:bdr w:val="nil"/>
        </w:rPr>
      </w:pPr>
      <w:r w:rsidRPr="000104B4">
        <w:rPr>
          <w:rFonts w:eastAsia="Helvetica Neue Light"/>
          <w:bCs/>
          <w:sz w:val="24"/>
          <w:szCs w:val="24"/>
          <w:bdr w:val="nil"/>
        </w:rPr>
        <w:t>Согласование архитектурно-градостроительного облика объекта капитального строительства не требуется в отношении:</w:t>
      </w:r>
    </w:p>
    <w:p w:rsidR="002323AC" w:rsidRPr="000104B4" w:rsidRDefault="002323AC" w:rsidP="002323AC">
      <w:pPr>
        <w:pStyle w:val="afffe"/>
        <w:numPr>
          <w:ilvl w:val="1"/>
          <w:numId w:val="33"/>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2323AC" w:rsidRPr="000104B4" w:rsidRDefault="002323AC" w:rsidP="002323AC">
      <w:pPr>
        <w:pStyle w:val="afffe"/>
        <w:numPr>
          <w:ilvl w:val="1"/>
          <w:numId w:val="33"/>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для строительства или реконструкции которых не требуется получение разрешения на строительство;</w:t>
      </w:r>
    </w:p>
    <w:p w:rsidR="002323AC" w:rsidRPr="000104B4" w:rsidRDefault="002323AC" w:rsidP="002323AC">
      <w:pPr>
        <w:pStyle w:val="afffe"/>
        <w:numPr>
          <w:ilvl w:val="1"/>
          <w:numId w:val="33"/>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расположенных на земельных участках, находящихся в пользовании учреждений, исполняющих наказание;</w:t>
      </w:r>
    </w:p>
    <w:p w:rsidR="002323AC" w:rsidRPr="000104B4" w:rsidRDefault="002323AC" w:rsidP="002323AC">
      <w:pPr>
        <w:pStyle w:val="afffe"/>
        <w:numPr>
          <w:ilvl w:val="1"/>
          <w:numId w:val="33"/>
        </w:numPr>
        <w:tabs>
          <w:tab w:val="left" w:pos="993"/>
        </w:tabs>
        <w:ind w:left="0" w:firstLine="709"/>
        <w:rPr>
          <w:rFonts w:eastAsia="Helvetica Neue Light"/>
          <w:bCs/>
          <w:sz w:val="24"/>
          <w:szCs w:val="24"/>
          <w:bdr w:val="nil"/>
        </w:rPr>
      </w:pPr>
      <w:r w:rsidRPr="000104B4">
        <w:rPr>
          <w:rFonts w:eastAsia="Helvetica Neue Light"/>
          <w:bCs/>
          <w:sz w:val="24"/>
          <w:szCs w:val="24"/>
          <w:bdr w:val="nil"/>
        </w:rPr>
        <w:lastRenderedPageBreak/>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2323AC" w:rsidRPr="000104B4" w:rsidRDefault="002323AC" w:rsidP="002323AC">
      <w:pPr>
        <w:pStyle w:val="afffe"/>
        <w:numPr>
          <w:ilvl w:val="1"/>
          <w:numId w:val="33"/>
        </w:numPr>
        <w:tabs>
          <w:tab w:val="left" w:pos="993"/>
        </w:tabs>
        <w:ind w:left="0" w:firstLine="709"/>
        <w:rPr>
          <w:rFonts w:eastAsia="Helvetica Neue Light"/>
          <w:bCs/>
          <w:sz w:val="24"/>
          <w:szCs w:val="24"/>
          <w:bdr w:val="nil"/>
        </w:rPr>
      </w:pPr>
      <w:r w:rsidRPr="000104B4">
        <w:rPr>
          <w:rFonts w:eastAsia="Helvetica Neue Light"/>
          <w:bCs/>
          <w:sz w:val="24"/>
          <w:szCs w:val="24"/>
          <w:bdr w:val="nil"/>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2323AC" w:rsidRPr="000104B4" w:rsidRDefault="002323AC" w:rsidP="002323AC">
      <w:pPr>
        <w:pStyle w:val="afffe"/>
        <w:numPr>
          <w:ilvl w:val="0"/>
          <w:numId w:val="31"/>
        </w:numPr>
        <w:tabs>
          <w:tab w:val="left" w:pos="993"/>
        </w:tabs>
        <w:ind w:left="0" w:firstLine="709"/>
        <w:rPr>
          <w:rFonts w:eastAsia="Helvetica Neue Light"/>
          <w:bCs/>
          <w:sz w:val="24"/>
          <w:szCs w:val="24"/>
          <w:bdr w:val="nil"/>
        </w:rPr>
      </w:pPr>
      <w:r w:rsidRPr="000104B4">
        <w:rPr>
          <w:rFonts w:eastAsia="Helvetica Neue Light"/>
          <w:bCs/>
          <w:sz w:val="24"/>
          <w:szCs w:val="24"/>
          <w:bdr w:val="nil"/>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2323AC" w:rsidRPr="000104B4" w:rsidRDefault="002323AC" w:rsidP="002323AC">
      <w:pPr>
        <w:pStyle w:val="afffe"/>
        <w:numPr>
          <w:ilvl w:val="0"/>
          <w:numId w:val="31"/>
        </w:numPr>
        <w:tabs>
          <w:tab w:val="left" w:pos="993"/>
        </w:tabs>
        <w:ind w:left="0" w:firstLine="709"/>
        <w:rPr>
          <w:rFonts w:eastAsia="Helvetica Neue Light"/>
          <w:bCs/>
          <w:sz w:val="24"/>
          <w:szCs w:val="24"/>
          <w:bdr w:val="nil"/>
        </w:rPr>
      </w:pPr>
      <w:r w:rsidRPr="000104B4">
        <w:rPr>
          <w:rFonts w:eastAsia="Helvetica Neue Light"/>
          <w:bCs/>
          <w:sz w:val="24"/>
          <w:szCs w:val="24"/>
          <w:bdr w:val="nil"/>
        </w:rPr>
        <w:t xml:space="preserve">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Pr="000104B4">
        <w:rPr>
          <w:rFonts w:eastAsia="Helvetica Neue Light"/>
          <w:bCs/>
          <w:sz w:val="24"/>
          <w:szCs w:val="24"/>
          <w:bdr w:val="nil"/>
        </w:rPr>
        <w:t>архитектурных решений</w:t>
      </w:r>
      <w:proofErr w:type="gramEnd"/>
      <w:r w:rsidRPr="000104B4">
        <w:rPr>
          <w:rFonts w:eastAsia="Helvetica Neue Light"/>
          <w:bCs/>
          <w:sz w:val="24"/>
          <w:szCs w:val="24"/>
          <w:bdr w:val="nil"/>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2323AC" w:rsidRPr="000104B4" w:rsidRDefault="002323AC" w:rsidP="002323AC">
      <w:pPr>
        <w:pStyle w:val="afffe"/>
        <w:numPr>
          <w:ilvl w:val="0"/>
          <w:numId w:val="31"/>
        </w:numPr>
        <w:tabs>
          <w:tab w:val="left" w:pos="993"/>
        </w:tabs>
        <w:ind w:left="0" w:firstLine="709"/>
        <w:rPr>
          <w:rFonts w:eastAsia="Helvetica Neue Light"/>
          <w:bCs/>
          <w:sz w:val="24"/>
          <w:szCs w:val="24"/>
          <w:bdr w:val="nil"/>
        </w:rPr>
      </w:pPr>
      <w:r w:rsidRPr="000104B4">
        <w:rPr>
          <w:rFonts w:eastAsia="Helvetica Neue Light"/>
          <w:bCs/>
          <w:sz w:val="24"/>
          <w:szCs w:val="24"/>
          <w:bdr w:val="nil"/>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2323AC" w:rsidRPr="000104B4" w:rsidRDefault="002323AC" w:rsidP="002323AC">
      <w:pPr>
        <w:pStyle w:val="ConsPlusNormal"/>
        <w:spacing w:before="240" w:after="240"/>
        <w:jc w:val="both"/>
        <w:outlineLvl w:val="2"/>
        <w:rPr>
          <w:b/>
          <w:sz w:val="24"/>
          <w:szCs w:val="24"/>
        </w:rPr>
      </w:pPr>
      <w:bookmarkStart w:id="195" w:name="_Toc140582342"/>
      <w:bookmarkStart w:id="196" w:name="_Toc134717989"/>
      <w:r w:rsidRPr="000104B4">
        <w:rPr>
          <w:b/>
          <w:sz w:val="24"/>
          <w:szCs w:val="24"/>
        </w:rPr>
        <w:t xml:space="preserve">Статья 18. Требования к архитектурно-градостроительному облику </w:t>
      </w:r>
      <w:proofErr w:type="gramStart"/>
      <w:r w:rsidRPr="000104B4">
        <w:rPr>
          <w:b/>
          <w:sz w:val="24"/>
          <w:szCs w:val="24"/>
        </w:rPr>
        <w:t>объектов капитального строительства</w:t>
      </w:r>
      <w:r>
        <w:rPr>
          <w:b/>
          <w:sz w:val="24"/>
          <w:szCs w:val="24"/>
        </w:rPr>
        <w:t xml:space="preserve"> </w:t>
      </w:r>
      <w:r w:rsidRPr="000104B4">
        <w:rPr>
          <w:b/>
          <w:sz w:val="24"/>
          <w:szCs w:val="24"/>
        </w:rPr>
        <w:t>территорий центральной части города</w:t>
      </w:r>
      <w:proofErr w:type="gramEnd"/>
      <w:r w:rsidRPr="000104B4">
        <w:rPr>
          <w:b/>
          <w:sz w:val="24"/>
          <w:szCs w:val="24"/>
        </w:rPr>
        <w:t xml:space="preserve"> Ипатово</w:t>
      </w:r>
      <w:bookmarkEnd w:id="195"/>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bookmarkStart w:id="197" w:name="_Toc140582343"/>
      <w:r w:rsidRPr="000104B4">
        <w:rPr>
          <w:rFonts w:ascii="Times New Roman" w:hAnsi="Times New Roman" w:cs="Times New Roman"/>
          <w:bCs/>
          <w:lang w:eastAsia="en-US"/>
        </w:rPr>
        <w:t>Принятые решения, регламентирующие вопросы согласования внешнего облика объектов, позволяют сохранить авторский замысел архитектурного объекта и обеспечивают комплексное решение существующей архитектурной среды, формирование целостного архитектурно-эстетического облика города, и, как следствие, позволяют повысить качество городской среды и инвестиционную привлекательность территории города.</w:t>
      </w:r>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Предметом архитектуры градостроительного облика объектов капитального строительства являются:</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цокольная часть сооружения;</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наружные стены;</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оформление оконных и дверных проемов;</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мансардная часть, со всеми составляющими; </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конструкция крыши; </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декоративные элементы крыши;</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парапеты, аттиковые стенки;</w:t>
      </w:r>
    </w:p>
    <w:p w:rsidR="002323AC" w:rsidRPr="000104B4" w:rsidRDefault="002323AC" w:rsidP="002323AC">
      <w:pPr>
        <w:pStyle w:val="aff"/>
        <w:numPr>
          <w:ilvl w:val="0"/>
          <w:numId w:val="45"/>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лепнина, тяги, пилястры, щипцовые элементы, маскароны, фризы, венчающие промежуточные карнизы.</w:t>
      </w:r>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В целях сохранения, эксплуатации и дальнейшего развития городской среды при проведении строительных, восстановительных, ремонтных работ, работ по благоустройству и размещению некапитальных объектов, малых архитектурных форм в пределах центральной части города Ипатово необходимо придерживаться указанных в Правилах требований.</w:t>
      </w:r>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К территории центральной части города </w:t>
      </w:r>
      <w:proofErr w:type="spellStart"/>
      <w:r w:rsidRPr="000104B4">
        <w:rPr>
          <w:rFonts w:ascii="Times New Roman" w:hAnsi="Times New Roman" w:cs="Times New Roman"/>
          <w:bCs/>
          <w:lang w:eastAsia="en-US"/>
        </w:rPr>
        <w:t>относятся:с</w:t>
      </w:r>
      <w:proofErr w:type="spellEnd"/>
      <w:r w:rsidRPr="000104B4">
        <w:rPr>
          <w:rFonts w:ascii="Times New Roman" w:hAnsi="Times New Roman" w:cs="Times New Roman"/>
          <w:bCs/>
          <w:lang w:eastAsia="en-US"/>
        </w:rPr>
        <w:t xml:space="preserve"> севера ул</w:t>
      </w:r>
      <w:proofErr w:type="gramStart"/>
      <w:r w:rsidRPr="000104B4">
        <w:rPr>
          <w:rFonts w:ascii="Times New Roman" w:hAnsi="Times New Roman" w:cs="Times New Roman"/>
          <w:bCs/>
          <w:lang w:eastAsia="en-US"/>
        </w:rPr>
        <w:t>.Л</w:t>
      </w:r>
      <w:proofErr w:type="gramEnd"/>
      <w:r w:rsidRPr="000104B4">
        <w:rPr>
          <w:rFonts w:ascii="Times New Roman" w:hAnsi="Times New Roman" w:cs="Times New Roman"/>
          <w:bCs/>
          <w:lang w:eastAsia="en-US"/>
        </w:rPr>
        <w:t xml:space="preserve">енина (от ул.Гагарина до ул.Профсоюзной), с востока ул.Гагарина (от ул.Свердлова до </w:t>
      </w:r>
      <w:proofErr w:type="spellStart"/>
      <w:r w:rsidRPr="000104B4">
        <w:rPr>
          <w:rFonts w:ascii="Times New Roman" w:hAnsi="Times New Roman" w:cs="Times New Roman"/>
          <w:bCs/>
          <w:lang w:eastAsia="en-US"/>
        </w:rPr>
        <w:t>ул.Голубовского</w:t>
      </w:r>
      <w:proofErr w:type="spellEnd"/>
      <w:r w:rsidRPr="000104B4">
        <w:rPr>
          <w:rFonts w:ascii="Times New Roman" w:hAnsi="Times New Roman" w:cs="Times New Roman"/>
          <w:bCs/>
          <w:lang w:eastAsia="en-US"/>
        </w:rPr>
        <w:t>), с юга ул.Орджоникидзе (от ул.Профсоюзной до ул.Гагарина), с запада ул.Ленинградская (от ул.Ленина до ул.Свердлова).</w:t>
      </w:r>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Зона действия регламента архитектурно-градостроительного облика отображена в картографической части правил землепользования и застройки Ипатовского </w:t>
      </w:r>
      <w:r>
        <w:rPr>
          <w:rFonts w:ascii="Times New Roman" w:hAnsi="Times New Roman" w:cs="Times New Roman"/>
          <w:bCs/>
          <w:lang w:eastAsia="en-US"/>
        </w:rPr>
        <w:t>муниципального</w:t>
      </w:r>
      <w:r w:rsidRPr="000104B4">
        <w:rPr>
          <w:rFonts w:ascii="Times New Roman" w:hAnsi="Times New Roman" w:cs="Times New Roman"/>
          <w:bCs/>
          <w:lang w:eastAsia="en-US"/>
        </w:rPr>
        <w:t xml:space="preserve"> округа Ставропольского края (карта градостроительного зонирования территории в части населенных пунктов: </w:t>
      </w:r>
      <w:proofErr w:type="gramStart"/>
      <w:r w:rsidRPr="000104B4">
        <w:rPr>
          <w:rFonts w:ascii="Times New Roman" w:hAnsi="Times New Roman" w:cs="Times New Roman"/>
          <w:bCs/>
          <w:lang w:eastAsia="en-US"/>
        </w:rPr>
        <w:t>г</w:t>
      </w:r>
      <w:proofErr w:type="gramEnd"/>
      <w:r w:rsidRPr="000104B4">
        <w:rPr>
          <w:rFonts w:ascii="Times New Roman" w:hAnsi="Times New Roman" w:cs="Times New Roman"/>
          <w:bCs/>
          <w:lang w:eastAsia="en-US"/>
        </w:rPr>
        <w:t>. Ипатово, х. Бондаревский).</w:t>
      </w:r>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Требования к оформлению фасадов и цоколей: </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lastRenderedPageBreak/>
        <w:t xml:space="preserve">палитра рекомендуемых цветов основной плоскости фасада в соответствии с палитрой RAL </w:t>
      </w:r>
      <w:proofErr w:type="spellStart"/>
      <w:r w:rsidRPr="000104B4">
        <w:rPr>
          <w:rFonts w:ascii="Times New Roman" w:hAnsi="Times New Roman" w:cs="Times New Roman"/>
          <w:bCs/>
          <w:lang w:eastAsia="en-US"/>
        </w:rPr>
        <w:t>Design</w:t>
      </w:r>
      <w:proofErr w:type="spellEnd"/>
      <w:r w:rsidRPr="000104B4">
        <w:rPr>
          <w:rFonts w:ascii="Times New Roman" w:hAnsi="Times New Roman" w:cs="Times New Roman"/>
          <w:bCs/>
          <w:lang w:eastAsia="en-US"/>
        </w:rPr>
        <w:t>: цвета (ННН) 000–080 с яркостью (LL) 10–50 и насыщенностью (CC) 00–40; цвета (ННН) 095–095 с яркостью (LL) 90–90 и насыщенностью (CC) 20–59:</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ограничено использование чрезмерно насыщенных оттенков;</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ограничено использование чрезмерно темных оттенков;</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запрещено использование материалов фасадов и цоколей: пластиковая плитка, тонированное непрозрачное стекло </w:t>
      </w:r>
      <w:proofErr w:type="gramStart"/>
      <w:r w:rsidRPr="000104B4">
        <w:rPr>
          <w:rFonts w:ascii="Times New Roman" w:hAnsi="Times New Roman" w:cs="Times New Roman"/>
          <w:bCs/>
          <w:lang w:eastAsia="en-US"/>
        </w:rPr>
        <w:t>черного</w:t>
      </w:r>
      <w:proofErr w:type="gramEnd"/>
      <w:r w:rsidRPr="000104B4">
        <w:rPr>
          <w:rFonts w:ascii="Times New Roman" w:hAnsi="Times New Roman" w:cs="Times New Roman"/>
          <w:bCs/>
          <w:lang w:eastAsia="en-US"/>
        </w:rPr>
        <w:t xml:space="preserve"> и насыщенных темных оттенков;</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рекомендованы материалы фасадов и цоколей: известняк, </w:t>
      </w:r>
      <w:proofErr w:type="spellStart"/>
      <w:r w:rsidRPr="000104B4">
        <w:rPr>
          <w:rFonts w:ascii="Times New Roman" w:hAnsi="Times New Roman" w:cs="Times New Roman"/>
          <w:bCs/>
          <w:lang w:eastAsia="en-US"/>
        </w:rPr>
        <w:t>доломит</w:t>
      </w:r>
      <w:proofErr w:type="gramStart"/>
      <w:r w:rsidRPr="000104B4">
        <w:rPr>
          <w:rFonts w:ascii="Times New Roman" w:hAnsi="Times New Roman" w:cs="Times New Roman"/>
          <w:bCs/>
          <w:lang w:eastAsia="en-US"/>
        </w:rPr>
        <w:t>,т</w:t>
      </w:r>
      <w:proofErr w:type="gramEnd"/>
      <w:r w:rsidRPr="000104B4">
        <w:rPr>
          <w:rFonts w:ascii="Times New Roman" w:hAnsi="Times New Roman" w:cs="Times New Roman"/>
          <w:bCs/>
          <w:lang w:eastAsia="en-US"/>
        </w:rPr>
        <w:t>уф</w:t>
      </w:r>
      <w:proofErr w:type="spellEnd"/>
      <w:r w:rsidRPr="000104B4">
        <w:rPr>
          <w:rFonts w:ascii="Times New Roman" w:hAnsi="Times New Roman" w:cs="Times New Roman"/>
          <w:bCs/>
          <w:lang w:eastAsia="en-US"/>
        </w:rPr>
        <w:t xml:space="preserve">, </w:t>
      </w:r>
      <w:proofErr w:type="spellStart"/>
      <w:r w:rsidRPr="000104B4">
        <w:rPr>
          <w:rFonts w:ascii="Times New Roman" w:hAnsi="Times New Roman" w:cs="Times New Roman"/>
          <w:bCs/>
          <w:lang w:eastAsia="en-US"/>
        </w:rPr>
        <w:t>машукский</w:t>
      </w:r>
      <w:proofErr w:type="spellEnd"/>
      <w:r w:rsidRPr="000104B4">
        <w:rPr>
          <w:rFonts w:ascii="Times New Roman" w:hAnsi="Times New Roman" w:cs="Times New Roman"/>
          <w:bCs/>
          <w:lang w:eastAsia="en-US"/>
        </w:rPr>
        <w:t xml:space="preserve"> камень (травертин), штукатурка, красный кирпич, желтый кирпич.</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запрещена окраска кирпича и натурального камня, за исключением окраски архитектурных деталей. К архитектурным деталям относятся барельефы, горельефы, наличники, обрамления оконных и дверных проемов, пилястры, оформление рустом, лепнины, карнизы, пояски, замковые камни, </w:t>
      </w:r>
      <w:proofErr w:type="spellStart"/>
      <w:r w:rsidRPr="000104B4">
        <w:rPr>
          <w:rFonts w:ascii="Times New Roman" w:hAnsi="Times New Roman" w:cs="Times New Roman"/>
          <w:bCs/>
          <w:lang w:eastAsia="en-US"/>
        </w:rPr>
        <w:t>сандрики</w:t>
      </w:r>
      <w:proofErr w:type="spellEnd"/>
      <w:r w:rsidRPr="000104B4">
        <w:rPr>
          <w:rFonts w:ascii="Times New Roman" w:hAnsi="Times New Roman" w:cs="Times New Roman"/>
          <w:bCs/>
          <w:lang w:eastAsia="en-US"/>
        </w:rPr>
        <w:t>, откосы, филенки, подоконники, розетки, веранды, балконы;</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максимальное количество разрешенных цветов для основной плоскости фасада (не включаются декоративные элементы, цоколь, крыша, веранда, оконные и дверные проемы) </w:t>
      </w:r>
      <w:proofErr w:type="gramStart"/>
      <w:r w:rsidRPr="000104B4">
        <w:rPr>
          <w:rFonts w:ascii="Times New Roman" w:hAnsi="Times New Roman" w:cs="Times New Roman"/>
          <w:bCs/>
          <w:lang w:eastAsia="en-US"/>
        </w:rPr>
        <w:t>–д</w:t>
      </w:r>
      <w:proofErr w:type="gramEnd"/>
      <w:r w:rsidRPr="000104B4">
        <w:rPr>
          <w:rFonts w:ascii="Times New Roman" w:hAnsi="Times New Roman" w:cs="Times New Roman"/>
          <w:bCs/>
          <w:lang w:eastAsia="en-US"/>
        </w:rPr>
        <w:t>ва цвета;</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запрещено размещение антенн, дымоходов и сушилок на фасаде, выходящем на линию застройки, за исключением случаев, когда их установка предусмотрена проектным решением, учитывая архитектурные особенности здания;</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запрещено использование глухих и перфорированных </w:t>
      </w:r>
      <w:proofErr w:type="spellStart"/>
      <w:r w:rsidRPr="000104B4">
        <w:rPr>
          <w:rFonts w:ascii="Times New Roman" w:hAnsi="Times New Roman" w:cs="Times New Roman"/>
          <w:bCs/>
          <w:lang w:eastAsia="en-US"/>
        </w:rPr>
        <w:t>роллетов</w:t>
      </w:r>
      <w:proofErr w:type="spellEnd"/>
      <w:r w:rsidRPr="000104B4">
        <w:rPr>
          <w:rFonts w:ascii="Times New Roman" w:hAnsi="Times New Roman" w:cs="Times New Roman"/>
          <w:bCs/>
          <w:lang w:eastAsia="en-US"/>
        </w:rPr>
        <w:t xml:space="preserve"> (за исключением внутреннего расположения);</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для цоколя необходимо применять тон темнее основной части здания или тон в тон с основной частью;</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оформление входных ступеней и пандусов по цветовой гамме и фактурной составляющей должно соответствовать цокольной части здания;</w:t>
      </w:r>
    </w:p>
    <w:p w:rsidR="002323AC" w:rsidRPr="000104B4" w:rsidRDefault="002323AC" w:rsidP="002323AC">
      <w:pPr>
        <w:pStyle w:val="aff"/>
        <w:numPr>
          <w:ilvl w:val="0"/>
          <w:numId w:val="37"/>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в зоне ОД-1 обязательно размещение входов на фасаде, выходящем на линию застройки.</w:t>
      </w:r>
    </w:p>
    <w:p w:rsidR="002323AC" w:rsidRPr="000104B4" w:rsidRDefault="002323AC" w:rsidP="002323AC">
      <w:pPr>
        <w:pStyle w:val="aff"/>
        <w:numPr>
          <w:ilvl w:val="0"/>
          <w:numId w:val="44"/>
        </w:numPr>
        <w:tabs>
          <w:tab w:val="left" w:pos="993"/>
        </w:tabs>
        <w:ind w:left="1778"/>
        <w:jc w:val="both"/>
        <w:rPr>
          <w:rFonts w:ascii="Times New Roman" w:hAnsi="Times New Roman" w:cs="Times New Roman"/>
          <w:bCs/>
          <w:lang w:eastAsia="en-US"/>
        </w:rPr>
      </w:pPr>
      <w:r w:rsidRPr="000104B4">
        <w:rPr>
          <w:rFonts w:ascii="Times New Roman" w:hAnsi="Times New Roman" w:cs="Times New Roman"/>
          <w:bCs/>
          <w:lang w:eastAsia="en-US"/>
        </w:rPr>
        <w:t xml:space="preserve">Требования к оформлению кровли: </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ограничено использование чрезмерно насыщенных оттенков;</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оттенок крыши должен быть темнее оттенка фасада;</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proofErr w:type="gramStart"/>
      <w:r w:rsidRPr="000104B4">
        <w:rPr>
          <w:rFonts w:ascii="Times New Roman" w:hAnsi="Times New Roman" w:cs="Times New Roman"/>
          <w:bCs/>
          <w:lang w:eastAsia="en-US"/>
        </w:rPr>
        <w:t xml:space="preserve">палитра рекомендуемых цветов основной плоскости кровли в соответствии с палитрой RAL </w:t>
      </w:r>
      <w:proofErr w:type="spellStart"/>
      <w:r w:rsidRPr="000104B4">
        <w:rPr>
          <w:rFonts w:ascii="Times New Roman" w:hAnsi="Times New Roman" w:cs="Times New Roman"/>
          <w:bCs/>
          <w:lang w:eastAsia="en-US"/>
        </w:rPr>
        <w:t>Design</w:t>
      </w:r>
      <w:proofErr w:type="spellEnd"/>
      <w:r w:rsidRPr="000104B4">
        <w:rPr>
          <w:rFonts w:ascii="Times New Roman" w:hAnsi="Times New Roman" w:cs="Times New Roman"/>
          <w:bCs/>
          <w:lang w:eastAsia="en-US"/>
        </w:rPr>
        <w:t>: цвета (ННН) 000–060 с яркостью (LL) 25–45 и насыщенностью (CC) 00–40; цвета (ННН) 180–180 с яркостью (LL) 20–20 и насыщенностью (CC) 05–20; цвета (ННН) 190–190 с яркостью (LL) 20–30 и насыщенностью (CC) 15–35; цвета (ННН) 200–200 с яркостью (LL) 20–30 и насыщенностью (CC) 05–33;</w:t>
      </w:r>
      <w:proofErr w:type="gramEnd"/>
      <w:r w:rsidRPr="000104B4">
        <w:rPr>
          <w:rFonts w:ascii="Times New Roman" w:hAnsi="Times New Roman" w:cs="Times New Roman"/>
          <w:bCs/>
          <w:lang w:eastAsia="en-US"/>
        </w:rPr>
        <w:t xml:space="preserve"> цвета (ННН) 230–230 с яркостью (LL) 20–40 и насыщенностью (CC) 10–30;</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рекомендованы виды кровли: двускатная щипцовая с фронтом, шатровая;</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 xml:space="preserve">рекомендованы материалы кровли: керамическая черепица, </w:t>
      </w:r>
      <w:proofErr w:type="spellStart"/>
      <w:r w:rsidRPr="000104B4">
        <w:rPr>
          <w:rFonts w:ascii="Times New Roman" w:hAnsi="Times New Roman" w:cs="Times New Roman"/>
          <w:bCs/>
          <w:lang w:eastAsia="en-US"/>
        </w:rPr>
        <w:t>фальцевая</w:t>
      </w:r>
      <w:proofErr w:type="spellEnd"/>
      <w:r w:rsidRPr="000104B4">
        <w:rPr>
          <w:rFonts w:ascii="Times New Roman" w:hAnsi="Times New Roman" w:cs="Times New Roman"/>
          <w:bCs/>
          <w:lang w:eastAsia="en-US"/>
        </w:rPr>
        <w:t xml:space="preserve"> металлическая кровля, </w:t>
      </w:r>
      <w:proofErr w:type="spellStart"/>
      <w:r w:rsidRPr="000104B4">
        <w:rPr>
          <w:rFonts w:ascii="Times New Roman" w:hAnsi="Times New Roman" w:cs="Times New Roman"/>
          <w:bCs/>
          <w:lang w:eastAsia="en-US"/>
        </w:rPr>
        <w:t>металлочерепица</w:t>
      </w:r>
      <w:proofErr w:type="spellEnd"/>
      <w:r w:rsidRPr="000104B4">
        <w:rPr>
          <w:rFonts w:ascii="Times New Roman" w:hAnsi="Times New Roman" w:cs="Times New Roman"/>
          <w:bCs/>
          <w:lang w:eastAsia="en-US"/>
        </w:rPr>
        <w:t>, гибкая битумная черепица, медь;</w:t>
      </w:r>
    </w:p>
    <w:p w:rsidR="002323AC" w:rsidRPr="000104B4" w:rsidRDefault="002323AC" w:rsidP="002323AC">
      <w:pPr>
        <w:pStyle w:val="aff"/>
        <w:numPr>
          <w:ilvl w:val="0"/>
          <w:numId w:val="46"/>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запрещено использование более одного цвета для кровли.</w:t>
      </w:r>
    </w:p>
    <w:p w:rsidR="002323AC" w:rsidRPr="000104B4" w:rsidRDefault="002323AC" w:rsidP="002323AC">
      <w:pPr>
        <w:pStyle w:val="aff"/>
        <w:numPr>
          <w:ilvl w:val="0"/>
          <w:numId w:val="44"/>
        </w:numPr>
        <w:tabs>
          <w:tab w:val="left" w:pos="993"/>
        </w:tabs>
        <w:ind w:left="0" w:firstLine="709"/>
        <w:jc w:val="both"/>
        <w:rPr>
          <w:rFonts w:ascii="Times New Roman" w:hAnsi="Times New Roman" w:cs="Times New Roman"/>
          <w:bCs/>
          <w:lang w:eastAsia="en-US"/>
        </w:rPr>
      </w:pPr>
      <w:r w:rsidRPr="000104B4">
        <w:rPr>
          <w:rFonts w:ascii="Times New Roman" w:hAnsi="Times New Roman" w:cs="Times New Roman"/>
          <w:bCs/>
          <w:lang w:eastAsia="en-US"/>
        </w:rPr>
        <w:t>Для новой застройки рекомендовано предусматривать декоративную подсветку зданий, сооружений. Ночной фасад здания включает в себя подсветку входных групп, наружное освещение территории объекта (зон отдыха, детских площадок, путей подхода к объекту), освещение ограждений, подсветку деревьев, кустарников, малых архитектурных форм белым цветом.</w:t>
      </w:r>
    </w:p>
    <w:p w:rsidR="002323AC" w:rsidRPr="000104B4" w:rsidRDefault="002323AC" w:rsidP="002323AC">
      <w:pPr>
        <w:pStyle w:val="ConsPlusNormal"/>
        <w:spacing w:before="240" w:after="240"/>
        <w:jc w:val="both"/>
        <w:outlineLvl w:val="2"/>
        <w:rPr>
          <w:b/>
          <w:sz w:val="24"/>
          <w:szCs w:val="24"/>
        </w:rPr>
      </w:pPr>
      <w:r w:rsidRPr="000104B4">
        <w:rPr>
          <w:b/>
          <w:sz w:val="24"/>
          <w:szCs w:val="24"/>
        </w:rPr>
        <w:t>Статья19. Размещение рекламных конструкций, информационных и иных конструкций, не содержащих сведений рекламного характера</w:t>
      </w:r>
      <w:bookmarkEnd w:id="185"/>
      <w:bookmarkEnd w:id="186"/>
      <w:bookmarkEnd w:id="187"/>
      <w:bookmarkEnd w:id="196"/>
      <w:bookmarkEnd w:id="197"/>
    </w:p>
    <w:p w:rsidR="002323AC" w:rsidRPr="000104B4" w:rsidRDefault="002323AC" w:rsidP="002323AC">
      <w:pPr>
        <w:pStyle w:val="afffe"/>
        <w:rPr>
          <w:rFonts w:eastAsia="Helvetica Neue Light"/>
          <w:bCs/>
          <w:sz w:val="24"/>
          <w:szCs w:val="24"/>
          <w:bdr w:val="nil"/>
        </w:rPr>
      </w:pPr>
      <w:bookmarkStart w:id="198" w:name="_Toc468817893"/>
      <w:bookmarkStart w:id="199" w:name="_Toc468962749"/>
      <w:r w:rsidRPr="000104B4">
        <w:rPr>
          <w:rFonts w:eastAsia="Helvetica Neue Light"/>
          <w:bCs/>
          <w:sz w:val="24"/>
          <w:szCs w:val="24"/>
          <w:bdr w:val="nil"/>
        </w:rPr>
        <w:t xml:space="preserve">1. </w:t>
      </w:r>
      <w:proofErr w:type="gramStart"/>
      <w:r w:rsidRPr="000104B4">
        <w:rPr>
          <w:rFonts w:eastAsia="Helvetica Neue Light"/>
          <w:bCs/>
          <w:sz w:val="24"/>
          <w:szCs w:val="24"/>
          <w:bdr w:val="nil"/>
        </w:rPr>
        <w:t xml:space="preserve">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w:t>
      </w:r>
      <w:r w:rsidRPr="000104B4">
        <w:rPr>
          <w:rFonts w:eastAsia="Helvetica Neue Light"/>
          <w:bCs/>
          <w:sz w:val="24"/>
          <w:szCs w:val="24"/>
          <w:bdr w:val="nil"/>
        </w:rPr>
        <w:lastRenderedPageBreak/>
        <w:t xml:space="preserve">Градостроительным кодексом Российской Федерации на территории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допустимо при условии соблюдений требований Федерального закона от 13.03.2006 №38-ФЗ «О рекламе», Схемы размещения рекламных конструкций на территории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с учетом требований</w:t>
      </w:r>
      <w:proofErr w:type="gramEnd"/>
      <w:r w:rsidRPr="000104B4">
        <w:rPr>
          <w:rFonts w:eastAsia="Helvetica Neue Light"/>
          <w:bCs/>
          <w:sz w:val="24"/>
          <w:szCs w:val="24"/>
          <w:bdr w:val="nil"/>
        </w:rPr>
        <w:t xml:space="preserve"> </w:t>
      </w:r>
      <w:proofErr w:type="spellStart"/>
      <w:r w:rsidRPr="000104B4">
        <w:rPr>
          <w:rFonts w:eastAsia="Helvetica Neue Light"/>
          <w:bCs/>
          <w:sz w:val="24"/>
          <w:szCs w:val="24"/>
          <w:bdr w:val="nil"/>
        </w:rPr>
        <w:t>ГОСТа</w:t>
      </w:r>
      <w:proofErr w:type="spellEnd"/>
      <w:r w:rsidRPr="000104B4">
        <w:rPr>
          <w:rFonts w:eastAsia="Helvetica Neue Light"/>
          <w:bCs/>
          <w:sz w:val="24"/>
          <w:szCs w:val="24"/>
          <w:bdr w:val="nil"/>
        </w:rPr>
        <w:t xml:space="preserve"> </w:t>
      </w:r>
      <w:proofErr w:type="gramStart"/>
      <w:r w:rsidRPr="000104B4">
        <w:rPr>
          <w:rFonts w:eastAsia="Helvetica Neue Light"/>
          <w:bCs/>
          <w:sz w:val="24"/>
          <w:szCs w:val="24"/>
          <w:bdr w:val="nil"/>
        </w:rPr>
        <w:t>Р</w:t>
      </w:r>
      <w:proofErr w:type="gramEnd"/>
      <w:r w:rsidRPr="000104B4">
        <w:rPr>
          <w:rFonts w:eastAsia="Helvetica Neue Light"/>
          <w:bCs/>
          <w:sz w:val="24"/>
          <w:szCs w:val="24"/>
          <w:bdr w:val="nil"/>
        </w:rPr>
        <w:t xml:space="preserve"> 52044 -2003, технических регламентов, Правил благоустройства территории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Ставропольского края, утвержденных решением Думы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w:t>
      </w:r>
      <w:r w:rsidRPr="000C0D32">
        <w:rPr>
          <w:rFonts w:eastAsia="Helvetica Neue Light"/>
          <w:bCs/>
          <w:sz w:val="24"/>
          <w:szCs w:val="24"/>
          <w:bdr w:val="nil"/>
        </w:rPr>
        <w:t>Ставропольского края от 27 августа 2024г. №127</w:t>
      </w:r>
      <w:r w:rsidRPr="000104B4">
        <w:rPr>
          <w:rFonts w:eastAsia="Helvetica Neue Light"/>
          <w:bCs/>
          <w:sz w:val="24"/>
          <w:szCs w:val="24"/>
          <w:bdr w:val="nil"/>
        </w:rPr>
        <w:t xml:space="preserve"> и только при наличии разрешения на установку и эксплуатацию конструкции.</w:t>
      </w:r>
      <w:bookmarkEnd w:id="198"/>
      <w:bookmarkEnd w:id="199"/>
      <w:r w:rsidRPr="000104B4">
        <w:rPr>
          <w:rFonts w:eastAsia="Helvetica Neue Light"/>
          <w:bCs/>
          <w:sz w:val="24"/>
          <w:szCs w:val="24"/>
          <w:bdr w:val="nil"/>
        </w:rPr>
        <w:t xml:space="preserve"> Установка и эксплуатация рекламной конструкции без разрешения или срок </w:t>
      </w:r>
      <w:proofErr w:type="gramStart"/>
      <w:r w:rsidRPr="000104B4">
        <w:rPr>
          <w:rFonts w:eastAsia="Helvetica Neue Light"/>
          <w:bCs/>
          <w:sz w:val="24"/>
          <w:szCs w:val="24"/>
          <w:bdr w:val="nil"/>
        </w:rPr>
        <w:t>действия</w:t>
      </w:r>
      <w:proofErr w:type="gramEnd"/>
      <w:r w:rsidRPr="000104B4">
        <w:rPr>
          <w:rFonts w:eastAsia="Helvetica Neue Light"/>
          <w:bCs/>
          <w:sz w:val="24"/>
          <w:szCs w:val="24"/>
          <w:bdr w:val="nil"/>
        </w:rPr>
        <w:t xml:space="preserve"> которого истек, не допускается.</w:t>
      </w:r>
    </w:p>
    <w:p w:rsidR="002323AC" w:rsidRPr="000104B4" w:rsidRDefault="002323AC" w:rsidP="002323AC">
      <w:pPr>
        <w:pStyle w:val="afffe"/>
        <w:rPr>
          <w:rFonts w:eastAsia="Helvetica Neue Light"/>
          <w:bCs/>
          <w:sz w:val="24"/>
          <w:szCs w:val="24"/>
          <w:bdr w:val="nil"/>
        </w:rPr>
      </w:pPr>
      <w:r w:rsidRPr="000104B4">
        <w:rPr>
          <w:rFonts w:eastAsia="Helvetica Neue Light"/>
          <w:bCs/>
          <w:sz w:val="24"/>
          <w:szCs w:val="24"/>
          <w:bdr w:val="nil"/>
        </w:rPr>
        <w:t xml:space="preserve">2.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действующим законодательством. </w:t>
      </w:r>
    </w:p>
    <w:p w:rsidR="002323AC" w:rsidRPr="000104B4" w:rsidRDefault="002323AC" w:rsidP="002323AC">
      <w:pPr>
        <w:pStyle w:val="afffe"/>
        <w:rPr>
          <w:rFonts w:eastAsia="Helvetica Neue Light"/>
          <w:bCs/>
          <w:sz w:val="24"/>
          <w:szCs w:val="24"/>
          <w:bdr w:val="nil"/>
        </w:rPr>
      </w:pPr>
      <w:r w:rsidRPr="000104B4">
        <w:rPr>
          <w:rFonts w:eastAsia="Helvetica Neue Light"/>
          <w:bCs/>
          <w:sz w:val="24"/>
          <w:szCs w:val="24"/>
          <w:bdr w:val="nil"/>
        </w:rPr>
        <w:t xml:space="preserve">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w:t>
      </w:r>
      <w:proofErr w:type="gramStart"/>
      <w:r w:rsidRPr="000104B4">
        <w:rPr>
          <w:rFonts w:eastAsia="Helvetica Neue Light"/>
          <w:bCs/>
          <w:sz w:val="24"/>
          <w:szCs w:val="24"/>
          <w:bdr w:val="nil"/>
        </w:rPr>
        <w:t>допускается на данных местах должна</w:t>
      </w:r>
      <w:proofErr w:type="gramEnd"/>
      <w:r w:rsidRPr="000104B4">
        <w:rPr>
          <w:rFonts w:eastAsia="Helvetica Neue Light"/>
          <w:bCs/>
          <w:sz w:val="24"/>
          <w:szCs w:val="24"/>
          <w:bdr w:val="nil"/>
        </w:rPr>
        <w:t xml:space="preserve">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2323AC" w:rsidRPr="000104B4" w:rsidRDefault="002323AC" w:rsidP="002323AC">
      <w:pPr>
        <w:pStyle w:val="ConsPlusNormal"/>
        <w:spacing w:before="240" w:after="240"/>
        <w:jc w:val="both"/>
        <w:outlineLvl w:val="2"/>
        <w:rPr>
          <w:b/>
          <w:sz w:val="24"/>
          <w:szCs w:val="24"/>
        </w:rPr>
      </w:pPr>
      <w:bookmarkStart w:id="200" w:name="_Toc63064828"/>
      <w:bookmarkStart w:id="201" w:name="_Toc108598758"/>
      <w:bookmarkStart w:id="202" w:name="_Toc115186084"/>
      <w:bookmarkStart w:id="203" w:name="_Toc134717990"/>
      <w:bookmarkStart w:id="204" w:name="_Toc140582344"/>
      <w:bookmarkStart w:id="205" w:name="_Toc63064840"/>
      <w:bookmarkStart w:id="206" w:name="_Toc14774897"/>
      <w:r w:rsidRPr="000104B4">
        <w:rPr>
          <w:b/>
          <w:sz w:val="24"/>
          <w:szCs w:val="24"/>
        </w:rPr>
        <w:t>Статья 20. Порядок предоставления разрешения на условно разрешенный вид использования земельного участка или объекта капитального строительства</w:t>
      </w:r>
      <w:bookmarkEnd w:id="200"/>
      <w:bookmarkEnd w:id="201"/>
      <w:bookmarkEnd w:id="202"/>
      <w:bookmarkEnd w:id="203"/>
      <w:bookmarkEnd w:id="204"/>
    </w:p>
    <w:p w:rsidR="002323AC" w:rsidRPr="000104B4" w:rsidRDefault="002323AC" w:rsidP="002323AC">
      <w:pPr>
        <w:pStyle w:val="afffe"/>
        <w:rPr>
          <w:bCs/>
          <w:sz w:val="24"/>
          <w:szCs w:val="24"/>
        </w:rPr>
      </w:pPr>
      <w:r w:rsidRPr="000104B4">
        <w:rPr>
          <w:sz w:val="24"/>
          <w:szCs w:val="24"/>
        </w:rPr>
        <w:t xml:space="preserve">Процедура предоставления разрешения на условно </w:t>
      </w:r>
      <w:r w:rsidRPr="000104B4">
        <w:rPr>
          <w:bCs/>
          <w:sz w:val="24"/>
          <w:szCs w:val="24"/>
        </w:rPr>
        <w:t>разрешенный вид использования земельного участка или объекта капитального строительства проводится в соответствии со ст. 39 Градостроительного кодекса Российской Федерации.</w:t>
      </w:r>
    </w:p>
    <w:p w:rsidR="002323AC" w:rsidRPr="000104B4" w:rsidRDefault="002323AC" w:rsidP="002323AC">
      <w:pPr>
        <w:spacing w:before="240" w:after="240"/>
        <w:jc w:val="both"/>
        <w:outlineLvl w:val="2"/>
        <w:rPr>
          <w:rFonts w:ascii="Times New Roman" w:eastAsia="Times New Roman" w:hAnsi="Times New Roman" w:cs="Times New Roman"/>
          <w:b/>
          <w:bCs/>
        </w:rPr>
      </w:pPr>
      <w:bookmarkStart w:id="207" w:name="_Toc115186085"/>
      <w:bookmarkStart w:id="208" w:name="_Toc134717991"/>
      <w:bookmarkStart w:id="209" w:name="_Toc140582345"/>
      <w:r w:rsidRPr="000104B4">
        <w:rPr>
          <w:rFonts w:ascii="Times New Roman" w:eastAsia="Times New Roman" w:hAnsi="Times New Roman" w:cs="Times New Roman"/>
          <w:b/>
          <w:bCs/>
        </w:rPr>
        <w:t>Статья 21. Отклонение от предельных параметров разрешенного строительства, реконструкции объектов капитального строительства</w:t>
      </w:r>
      <w:bookmarkEnd w:id="207"/>
      <w:bookmarkEnd w:id="208"/>
      <w:bookmarkEnd w:id="209"/>
    </w:p>
    <w:p w:rsidR="002323AC" w:rsidRPr="000104B4" w:rsidRDefault="002323AC" w:rsidP="002323AC">
      <w:pPr>
        <w:pStyle w:val="aff"/>
        <w:numPr>
          <w:ilvl w:val="0"/>
          <w:numId w:val="28"/>
        </w:numPr>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bookmarkEnd w:id="205"/>
    <w:p w:rsidR="002323AC" w:rsidRPr="000104B4" w:rsidRDefault="002323AC" w:rsidP="002323AC">
      <w:pPr>
        <w:tabs>
          <w:tab w:val="left" w:pos="993"/>
        </w:tabs>
        <w:ind w:firstLine="709"/>
        <w:jc w:val="both"/>
        <w:rPr>
          <w:rFonts w:ascii="Times New Roman" w:eastAsia="Times New Roman" w:hAnsi="Times New Roman" w:cs="Times New Roman"/>
        </w:rPr>
      </w:pPr>
      <w:r w:rsidRPr="000104B4">
        <w:rPr>
          <w:rFonts w:ascii="Times New Roman" w:eastAsia="Times New Roman" w:hAnsi="Times New Roman" w:cs="Times New Roman"/>
        </w:rPr>
        <w:t xml:space="preserve">2. Разрешение на отклонение от предельных параметров разрешенного строительства, реконструкции объектов капитального строительства, предоставляется в порядке, определенном </w:t>
      </w:r>
      <w:hyperlink r:id="rId22" w:history="1">
        <w:r w:rsidRPr="000104B4">
          <w:rPr>
            <w:rFonts w:ascii="Times New Roman" w:eastAsia="Times New Roman" w:hAnsi="Times New Roman" w:cs="Times New Roman"/>
          </w:rPr>
          <w:t>статьей 40</w:t>
        </w:r>
      </w:hyperlink>
      <w:r w:rsidRPr="000104B4">
        <w:rPr>
          <w:rFonts w:ascii="Times New Roman" w:eastAsia="Times New Roman" w:hAnsi="Times New Roman" w:cs="Times New Roman"/>
        </w:rPr>
        <w:t xml:space="preserve"> Градостроительного кодекса Российской Федерации, нормативными правовыми актами.</w:t>
      </w:r>
    </w:p>
    <w:p w:rsidR="002323AC" w:rsidRPr="000104B4" w:rsidRDefault="002323AC" w:rsidP="002323AC">
      <w:pPr>
        <w:spacing w:before="240" w:after="240"/>
        <w:jc w:val="both"/>
        <w:outlineLvl w:val="2"/>
        <w:rPr>
          <w:rFonts w:ascii="Times New Roman" w:hAnsi="Times New Roman" w:cs="Times New Roman"/>
          <w:b/>
          <w:iCs/>
        </w:rPr>
      </w:pPr>
      <w:bookmarkStart w:id="210" w:name="_Toc115186086"/>
      <w:bookmarkStart w:id="211" w:name="_Toc134717992"/>
      <w:bookmarkStart w:id="212" w:name="_Toc140582346"/>
      <w:r w:rsidRPr="000104B4">
        <w:rPr>
          <w:rFonts w:ascii="Times New Roman" w:hAnsi="Times New Roman" w:cs="Times New Roman"/>
          <w:b/>
          <w:iCs/>
        </w:rPr>
        <w:t>Статья 22. Подготовка градостроительных планов земельных участков</w:t>
      </w:r>
      <w:bookmarkEnd w:id="206"/>
      <w:bookmarkEnd w:id="210"/>
      <w:bookmarkEnd w:id="211"/>
      <w:bookmarkEnd w:id="212"/>
    </w:p>
    <w:p w:rsidR="002323AC" w:rsidRPr="000104B4" w:rsidRDefault="002323AC" w:rsidP="002323AC">
      <w:pPr>
        <w:pStyle w:val="aff"/>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323AC" w:rsidRPr="000104B4" w:rsidRDefault="002323AC" w:rsidP="002323AC">
      <w:pPr>
        <w:pStyle w:val="aff"/>
        <w:tabs>
          <w:tab w:val="left" w:pos="993"/>
        </w:tabs>
        <w:ind w:left="0" w:firstLine="709"/>
        <w:jc w:val="both"/>
        <w:rPr>
          <w:rFonts w:ascii="Times New Roman" w:eastAsia="Times New Roman" w:hAnsi="Times New Roman" w:cs="Times New Roman"/>
        </w:rPr>
      </w:pPr>
      <w:bookmarkStart w:id="213" w:name="dst2833"/>
      <w:bookmarkEnd w:id="213"/>
      <w:r w:rsidRPr="000104B4">
        <w:rPr>
          <w:rFonts w:ascii="Times New Roman" w:eastAsia="Times New Roman" w:hAnsi="Times New Roman" w:cs="Times New Roman"/>
        </w:rPr>
        <w:t>2. Подготовка градостроительного плана осуществляется в порядке, определенном ст. 57.3 Градостроительного кодекса Российской Федерации.</w:t>
      </w:r>
    </w:p>
    <w:p w:rsidR="002323AC" w:rsidRPr="000104B4" w:rsidRDefault="002323AC" w:rsidP="002323AC">
      <w:pPr>
        <w:spacing w:before="240" w:after="240"/>
        <w:jc w:val="both"/>
        <w:outlineLvl w:val="2"/>
        <w:rPr>
          <w:rFonts w:ascii="Times New Roman" w:hAnsi="Times New Roman" w:cs="Times New Roman"/>
          <w:b/>
          <w:iCs/>
        </w:rPr>
      </w:pPr>
      <w:bookmarkStart w:id="214" w:name="_Toc115186087"/>
      <w:bookmarkStart w:id="215" w:name="_Toc134717993"/>
      <w:bookmarkStart w:id="216" w:name="_Toc140582347"/>
      <w:r w:rsidRPr="000104B4">
        <w:rPr>
          <w:rFonts w:ascii="Times New Roman" w:hAnsi="Times New Roman" w:cs="Times New Roman"/>
          <w:b/>
          <w:iCs/>
        </w:rPr>
        <w:lastRenderedPageBreak/>
        <w:t>Статья 23. Использование земельных участков и объектов капитального строительства, не соответствующих Правилам</w:t>
      </w:r>
      <w:bookmarkEnd w:id="188"/>
      <w:bookmarkEnd w:id="214"/>
      <w:bookmarkEnd w:id="215"/>
      <w:bookmarkEnd w:id="216"/>
    </w:p>
    <w:p w:rsidR="002323AC" w:rsidRPr="000104B4" w:rsidRDefault="002323AC" w:rsidP="002323AC">
      <w:pPr>
        <w:pStyle w:val="aff"/>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2323AC" w:rsidRPr="000104B4" w:rsidRDefault="002323AC" w:rsidP="002323AC">
      <w:pPr>
        <w:spacing w:before="240" w:after="240"/>
        <w:jc w:val="both"/>
        <w:outlineLvl w:val="2"/>
        <w:rPr>
          <w:rFonts w:ascii="Times New Roman" w:hAnsi="Times New Roman" w:cs="Times New Roman"/>
          <w:b/>
          <w:iCs/>
        </w:rPr>
      </w:pPr>
      <w:bookmarkStart w:id="217" w:name="_Toc14774913"/>
      <w:bookmarkStart w:id="218" w:name="_Toc115186088"/>
      <w:bookmarkStart w:id="219" w:name="_Toc134717994"/>
      <w:bookmarkStart w:id="220" w:name="_Toc140582348"/>
      <w:bookmarkEnd w:id="189"/>
      <w:bookmarkEnd w:id="190"/>
      <w:bookmarkEnd w:id="191"/>
      <w:r w:rsidRPr="000104B4">
        <w:rPr>
          <w:rFonts w:ascii="Times New Roman" w:hAnsi="Times New Roman" w:cs="Times New Roman"/>
          <w:b/>
          <w:iCs/>
        </w:rPr>
        <w:t>Статья 24. Ответственность за нарушения Правил</w:t>
      </w:r>
      <w:bookmarkEnd w:id="192"/>
      <w:bookmarkEnd w:id="217"/>
      <w:bookmarkEnd w:id="218"/>
      <w:bookmarkEnd w:id="219"/>
      <w:bookmarkEnd w:id="220"/>
    </w:p>
    <w:p w:rsidR="002323AC" w:rsidRPr="000104B4" w:rsidRDefault="002323AC" w:rsidP="002323AC">
      <w:pPr>
        <w:pStyle w:val="aff"/>
        <w:tabs>
          <w:tab w:val="left" w:pos="993"/>
        </w:tabs>
        <w:ind w:left="0" w:firstLine="709"/>
        <w:jc w:val="both"/>
        <w:rPr>
          <w:rFonts w:ascii="Times New Roman" w:eastAsia="Times New Roman" w:hAnsi="Times New Roman" w:cs="Times New Roman"/>
        </w:rPr>
      </w:pPr>
      <w:r w:rsidRPr="000104B4">
        <w:rPr>
          <w:rFonts w:ascii="Times New Roman" w:eastAsia="Times New Roman" w:hAnsi="Times New Roman" w:cs="Times New Roman"/>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2323AC" w:rsidRPr="000104B4" w:rsidRDefault="002323AC" w:rsidP="002323AC">
      <w:pPr>
        <w:rPr>
          <w:rFonts w:ascii="Times New Roman" w:eastAsia="Times New Roman" w:hAnsi="Times New Roman" w:cs="Times New Roman"/>
          <w:b/>
        </w:rPr>
      </w:pPr>
      <w:bookmarkStart w:id="221" w:name="_Toc14774914"/>
      <w:bookmarkStart w:id="222" w:name="_Toc115186089"/>
      <w:r w:rsidRPr="000104B4">
        <w:rPr>
          <w:rFonts w:ascii="Times New Roman" w:hAnsi="Times New Roman" w:cs="Times New Roman"/>
          <w:b/>
        </w:rPr>
        <w:br w:type="page"/>
      </w:r>
    </w:p>
    <w:p w:rsidR="002323AC" w:rsidRPr="000104B4" w:rsidRDefault="002323AC" w:rsidP="002323AC">
      <w:pPr>
        <w:pStyle w:val="ConsPlusNormal"/>
        <w:jc w:val="center"/>
        <w:outlineLvl w:val="0"/>
        <w:rPr>
          <w:b/>
          <w:sz w:val="24"/>
          <w:szCs w:val="24"/>
        </w:rPr>
      </w:pPr>
      <w:bookmarkStart w:id="223" w:name="_Toc134717995"/>
      <w:bookmarkStart w:id="224" w:name="_Toc140582349"/>
      <w:r w:rsidRPr="000104B4">
        <w:rPr>
          <w:b/>
          <w:sz w:val="24"/>
          <w:szCs w:val="24"/>
        </w:rPr>
        <w:lastRenderedPageBreak/>
        <w:t>РАЗДЕЛ II. КАРТЫ ГРАДОСТРОИТЕЛЬНОГО</w:t>
      </w:r>
      <w:bookmarkStart w:id="225" w:name="_Toc331865298"/>
      <w:bookmarkStart w:id="226" w:name="_Toc331865325"/>
      <w:bookmarkEnd w:id="193"/>
      <w:bookmarkEnd w:id="194"/>
      <w:r w:rsidRPr="000104B4">
        <w:rPr>
          <w:b/>
          <w:sz w:val="24"/>
          <w:szCs w:val="24"/>
        </w:rPr>
        <w:t xml:space="preserve"> ЗОНИРОВАНИЯ</w:t>
      </w:r>
      <w:bookmarkEnd w:id="221"/>
      <w:bookmarkEnd w:id="222"/>
      <w:bookmarkEnd w:id="223"/>
      <w:bookmarkEnd w:id="224"/>
      <w:bookmarkEnd w:id="225"/>
      <w:bookmarkEnd w:id="226"/>
    </w:p>
    <w:p w:rsidR="002323AC" w:rsidRPr="000104B4" w:rsidRDefault="002323AC" w:rsidP="002323AC">
      <w:pPr>
        <w:pStyle w:val="ConsPlusNormal"/>
        <w:spacing w:before="240"/>
        <w:jc w:val="both"/>
        <w:outlineLvl w:val="1"/>
        <w:rPr>
          <w:b/>
          <w:sz w:val="24"/>
          <w:szCs w:val="24"/>
        </w:rPr>
      </w:pPr>
      <w:bookmarkStart w:id="227" w:name="_Toc507599186"/>
      <w:bookmarkStart w:id="228" w:name="_Toc507598756"/>
      <w:bookmarkStart w:id="229" w:name="_Toc511988647"/>
      <w:bookmarkStart w:id="230" w:name="_Toc14774915"/>
      <w:bookmarkStart w:id="231" w:name="_Toc115186090"/>
      <w:bookmarkStart w:id="232" w:name="_Toc134717996"/>
      <w:bookmarkStart w:id="233" w:name="_Toc140582350"/>
      <w:r w:rsidRPr="000104B4">
        <w:rPr>
          <w:b/>
          <w:sz w:val="24"/>
          <w:szCs w:val="24"/>
        </w:rPr>
        <w:t>Глава 7. Градостроительное зонировани</w:t>
      </w:r>
      <w:bookmarkEnd w:id="227"/>
      <w:bookmarkEnd w:id="228"/>
      <w:r w:rsidRPr="000104B4">
        <w:rPr>
          <w:b/>
          <w:sz w:val="24"/>
          <w:szCs w:val="24"/>
        </w:rPr>
        <w:t>е и содержание картографических материалов правил</w:t>
      </w:r>
      <w:bookmarkEnd w:id="229"/>
      <w:bookmarkEnd w:id="230"/>
      <w:bookmarkEnd w:id="231"/>
      <w:bookmarkEnd w:id="232"/>
      <w:bookmarkEnd w:id="233"/>
    </w:p>
    <w:p w:rsidR="002323AC" w:rsidRPr="000104B4" w:rsidRDefault="002323AC" w:rsidP="002323AC">
      <w:pPr>
        <w:pStyle w:val="ConsPlusNormal"/>
        <w:spacing w:before="240" w:after="240"/>
        <w:jc w:val="both"/>
        <w:outlineLvl w:val="2"/>
        <w:rPr>
          <w:b/>
          <w:sz w:val="24"/>
          <w:szCs w:val="24"/>
        </w:rPr>
      </w:pPr>
      <w:bookmarkStart w:id="234" w:name="_Toc14774916"/>
      <w:bookmarkStart w:id="235" w:name="_Toc115186091"/>
      <w:bookmarkStart w:id="236" w:name="_Toc134717997"/>
      <w:bookmarkStart w:id="237" w:name="_Toc140582351"/>
      <w:r w:rsidRPr="000104B4">
        <w:rPr>
          <w:b/>
          <w:sz w:val="24"/>
          <w:szCs w:val="24"/>
        </w:rPr>
        <w:t>Статья 25. Общие положения градостроительного зонирования территории</w:t>
      </w:r>
      <w:bookmarkEnd w:id="234"/>
      <w:bookmarkEnd w:id="235"/>
      <w:bookmarkEnd w:id="236"/>
      <w:bookmarkEnd w:id="237"/>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3" w:anchor="dst345" w:history="1">
        <w:r w:rsidRPr="006566A9">
          <w:rPr>
            <w:rFonts w:ascii="Times New Roman" w:hAnsi="Times New Roman" w:cs="Times New Roman"/>
            <w:sz w:val="24"/>
            <w:szCs w:val="24"/>
          </w:rPr>
          <w:t>законодательством</w:t>
        </w:r>
      </w:hyperlink>
      <w:r w:rsidRPr="006566A9">
        <w:rPr>
          <w:rFonts w:ascii="Times New Roman" w:hAnsi="Times New Roman" w:cs="Times New Roman"/>
          <w:sz w:val="24"/>
          <w:szCs w:val="24"/>
        </w:rPr>
        <w:t> могут пересекать границы территориальных зон.</w:t>
      </w:r>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в обязательном порядке отображаются границы населенных пунктов, входящих в состав муниципального округа,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 которые являются приложением к правилам землепользования и застройки.</w:t>
      </w:r>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w:t>
      </w:r>
      <w:proofErr w:type="gramStart"/>
      <w:r w:rsidRPr="006566A9">
        <w:rPr>
          <w:rFonts w:ascii="Times New Roman" w:hAnsi="Times New Roman" w:cs="Times New Roman"/>
          <w:sz w:val="24"/>
          <w:szCs w:val="24"/>
        </w:rPr>
        <w:t>.</w:t>
      </w:r>
      <w:proofErr w:type="gramEnd"/>
      <w:r w:rsidRPr="006566A9">
        <w:rPr>
          <w:rFonts w:ascii="Times New Roman" w:hAnsi="Times New Roman" w:cs="Times New Roman"/>
          <w:sz w:val="24"/>
          <w:szCs w:val="24"/>
        </w:rPr>
        <w:t xml:space="preserve"> </w:t>
      </w:r>
      <w:proofErr w:type="gramStart"/>
      <w:r w:rsidRPr="006566A9">
        <w:rPr>
          <w:rFonts w:ascii="Times New Roman" w:hAnsi="Times New Roman" w:cs="Times New Roman"/>
          <w:sz w:val="24"/>
          <w:szCs w:val="24"/>
        </w:rPr>
        <w:t>в</w:t>
      </w:r>
      <w:proofErr w:type="gramEnd"/>
      <w:r w:rsidRPr="006566A9">
        <w:rPr>
          <w:rFonts w:ascii="Times New Roman" w:hAnsi="Times New Roman" w:cs="Times New Roman"/>
          <w:sz w:val="24"/>
          <w:szCs w:val="24"/>
        </w:rPr>
        <w:t xml:space="preserve">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Каждый земельный участок принадлежит только к одной территориальной зоне.</w:t>
      </w:r>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2323AC" w:rsidRPr="006566A9" w:rsidRDefault="002323AC" w:rsidP="002323AC">
      <w:pPr>
        <w:pStyle w:val="17"/>
        <w:numPr>
          <w:ilvl w:val="0"/>
          <w:numId w:val="6"/>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Границы территориальных зон установлены в соответствии с требованиями ст. 34 Градостроительного кодекса Российской Федерации.</w:t>
      </w:r>
    </w:p>
    <w:p w:rsidR="002323AC" w:rsidRPr="000104B4" w:rsidRDefault="002323AC" w:rsidP="002323AC">
      <w:pPr>
        <w:pStyle w:val="ConsPlusNormal"/>
        <w:spacing w:before="240" w:after="240"/>
        <w:jc w:val="both"/>
        <w:outlineLvl w:val="2"/>
        <w:rPr>
          <w:b/>
          <w:sz w:val="24"/>
          <w:szCs w:val="24"/>
        </w:rPr>
      </w:pPr>
      <w:bookmarkStart w:id="238" w:name="_Toc14774917"/>
      <w:bookmarkStart w:id="239" w:name="_Toc115186092"/>
      <w:bookmarkStart w:id="240" w:name="_Toc134717998"/>
      <w:bookmarkStart w:id="241" w:name="_Toc140582352"/>
      <w:r w:rsidRPr="000104B4">
        <w:rPr>
          <w:b/>
          <w:sz w:val="24"/>
          <w:szCs w:val="24"/>
        </w:rPr>
        <w:t>Статья 26. Карта градостроительного зонирования территории</w:t>
      </w:r>
      <w:bookmarkEnd w:id="238"/>
      <w:bookmarkEnd w:id="239"/>
      <w:bookmarkEnd w:id="240"/>
      <w:bookmarkEnd w:id="241"/>
    </w:p>
    <w:p w:rsidR="002323AC" w:rsidRPr="000104B4" w:rsidRDefault="002323AC" w:rsidP="002323AC">
      <w:pPr>
        <w:pStyle w:val="17"/>
        <w:numPr>
          <w:ilvl w:val="0"/>
          <w:numId w:val="6"/>
        </w:numPr>
        <w:spacing w:after="120" w:line="240" w:lineRule="auto"/>
        <w:ind w:left="714" w:hanging="357"/>
        <w:contextualSpacing/>
        <w:rPr>
          <w:rFonts w:ascii="Times New Roman" w:hAnsi="Times New Roman" w:cs="Times New Roman"/>
          <w:sz w:val="24"/>
          <w:szCs w:val="24"/>
        </w:rPr>
      </w:pPr>
      <w:bookmarkStart w:id="242" w:name="_Toc331865300"/>
      <w:bookmarkStart w:id="243" w:name="_Toc331865327"/>
      <w:r w:rsidRPr="000104B4">
        <w:rPr>
          <w:rFonts w:ascii="Times New Roman" w:hAnsi="Times New Roman" w:cs="Times New Roman"/>
          <w:sz w:val="24"/>
          <w:szCs w:val="24"/>
        </w:rPr>
        <w:t xml:space="preserve">В составе Правил </w:t>
      </w:r>
      <w:proofErr w:type="gramStart"/>
      <w:r w:rsidRPr="000104B4">
        <w:rPr>
          <w:rFonts w:ascii="Times New Roman" w:hAnsi="Times New Roman" w:cs="Times New Roman"/>
          <w:sz w:val="24"/>
          <w:szCs w:val="24"/>
        </w:rPr>
        <w:t>выполнены</w:t>
      </w:r>
      <w:proofErr w:type="gramEnd"/>
      <w:r w:rsidRPr="000104B4">
        <w:rPr>
          <w:rFonts w:ascii="Times New Roman" w:hAnsi="Times New Roman" w:cs="Times New Roman"/>
          <w:sz w:val="24"/>
          <w:szCs w:val="24"/>
        </w:rPr>
        <w:t>:</w:t>
      </w:r>
    </w:p>
    <w:p w:rsidR="002323AC" w:rsidRPr="000104B4" w:rsidRDefault="002323AC" w:rsidP="002323AC">
      <w:pPr>
        <w:pStyle w:val="17"/>
        <w:spacing w:after="120" w:line="240" w:lineRule="auto"/>
        <w:ind w:left="714" w:firstLine="0"/>
        <w:contextualSpacing/>
        <w:jc w:val="right"/>
        <w:rPr>
          <w:rFonts w:ascii="Times New Roman" w:hAnsi="Times New Roman" w:cs="Times New Roman"/>
          <w:sz w:val="24"/>
          <w:szCs w:val="24"/>
        </w:rPr>
      </w:pPr>
      <w:r w:rsidRPr="000104B4">
        <w:rPr>
          <w:rFonts w:ascii="Times New Roman" w:hAnsi="Times New Roman" w:cs="Times New Roman"/>
          <w:sz w:val="24"/>
          <w:szCs w:val="24"/>
        </w:rPr>
        <w:t>Таблица 26.1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5812"/>
        <w:gridCol w:w="1843"/>
      </w:tblGrid>
      <w:tr w:rsidR="002323AC" w:rsidRPr="000104B4" w:rsidTr="002323AC">
        <w:tc>
          <w:tcPr>
            <w:tcW w:w="909" w:type="pct"/>
            <w:tcBorders>
              <w:bottom w:val="single" w:sz="4" w:space="0" w:color="auto"/>
            </w:tcBorders>
            <w:shd w:val="clear" w:color="auto" w:fill="auto"/>
            <w:vAlign w:val="center"/>
          </w:tcPr>
          <w:p w:rsidR="002323AC" w:rsidRPr="000104B4" w:rsidRDefault="002323AC" w:rsidP="002323AC">
            <w:pPr>
              <w:widowControl w:val="0"/>
              <w:tabs>
                <w:tab w:val="left" w:pos="285"/>
              </w:tabs>
              <w:jc w:val="center"/>
              <w:rPr>
                <w:rFonts w:ascii="Times New Roman" w:hAnsi="Times New Roman" w:cs="Times New Roman"/>
                <w:b/>
              </w:rPr>
            </w:pPr>
            <w:bookmarkStart w:id="244" w:name="_Toc14774918"/>
            <w:r w:rsidRPr="000104B4">
              <w:rPr>
                <w:rFonts w:ascii="Times New Roman" w:hAnsi="Times New Roman" w:cs="Times New Roman"/>
                <w:b/>
              </w:rPr>
              <w:t>Обозначения</w:t>
            </w:r>
          </w:p>
        </w:tc>
        <w:tc>
          <w:tcPr>
            <w:tcW w:w="3106" w:type="pct"/>
            <w:tcBorders>
              <w:bottom w:val="single" w:sz="4" w:space="0" w:color="auto"/>
            </w:tcBorders>
            <w:shd w:val="clear" w:color="auto" w:fill="auto"/>
            <w:vAlign w:val="center"/>
          </w:tcPr>
          <w:p w:rsidR="002323AC" w:rsidRPr="000104B4" w:rsidRDefault="002323AC" w:rsidP="002323AC">
            <w:pPr>
              <w:widowControl w:val="0"/>
              <w:jc w:val="center"/>
              <w:rPr>
                <w:rFonts w:ascii="Times New Roman" w:hAnsi="Times New Roman" w:cs="Times New Roman"/>
                <w:b/>
              </w:rPr>
            </w:pPr>
            <w:r w:rsidRPr="000104B4">
              <w:rPr>
                <w:rFonts w:ascii="Times New Roman" w:hAnsi="Times New Roman" w:cs="Times New Roman"/>
                <w:b/>
              </w:rPr>
              <w:t>Наименование</w:t>
            </w:r>
          </w:p>
        </w:tc>
        <w:tc>
          <w:tcPr>
            <w:tcW w:w="985" w:type="pct"/>
            <w:tcBorders>
              <w:bottom w:val="single" w:sz="4" w:space="0" w:color="auto"/>
            </w:tcBorders>
            <w:shd w:val="clear" w:color="auto" w:fill="auto"/>
            <w:vAlign w:val="center"/>
          </w:tcPr>
          <w:p w:rsidR="002323AC" w:rsidRPr="000104B4" w:rsidRDefault="002323AC" w:rsidP="002323AC">
            <w:pPr>
              <w:widowControl w:val="0"/>
              <w:jc w:val="center"/>
              <w:rPr>
                <w:rFonts w:ascii="Times New Roman" w:hAnsi="Times New Roman" w:cs="Times New Roman"/>
                <w:b/>
              </w:rPr>
            </w:pPr>
            <w:r w:rsidRPr="000104B4">
              <w:rPr>
                <w:rFonts w:ascii="Times New Roman" w:hAnsi="Times New Roman" w:cs="Times New Roman"/>
                <w:b/>
              </w:rPr>
              <w:t>Примечание</w:t>
            </w:r>
          </w:p>
        </w:tc>
      </w:tr>
      <w:tr w:rsidR="002323AC" w:rsidRPr="000104B4" w:rsidTr="002323AC">
        <w:tc>
          <w:tcPr>
            <w:tcW w:w="909" w:type="pct"/>
            <w:shd w:val="clear" w:color="auto" w:fill="auto"/>
            <w:vAlign w:val="center"/>
          </w:tcPr>
          <w:p w:rsidR="002323AC" w:rsidRPr="000104B4" w:rsidRDefault="002323AC" w:rsidP="002323AC">
            <w:pPr>
              <w:widowControl w:val="0"/>
              <w:jc w:val="center"/>
              <w:rPr>
                <w:rFonts w:ascii="Times New Roman" w:hAnsi="Times New Roman" w:cs="Times New Roman"/>
                <w:b/>
              </w:rPr>
            </w:pPr>
            <w:r w:rsidRPr="000104B4">
              <w:rPr>
                <w:rFonts w:ascii="Times New Roman" w:hAnsi="Times New Roman" w:cs="Times New Roman"/>
                <w:b/>
              </w:rPr>
              <w:t>ГЧ</w:t>
            </w:r>
          </w:p>
        </w:tc>
        <w:tc>
          <w:tcPr>
            <w:tcW w:w="3106" w:type="pct"/>
            <w:shd w:val="clear" w:color="auto" w:fill="auto"/>
            <w:vAlign w:val="center"/>
          </w:tcPr>
          <w:p w:rsidR="002323AC" w:rsidRPr="000104B4" w:rsidRDefault="002323AC" w:rsidP="002323AC">
            <w:pPr>
              <w:widowControl w:val="0"/>
              <w:tabs>
                <w:tab w:val="left" w:pos="5727"/>
              </w:tabs>
              <w:jc w:val="both"/>
              <w:rPr>
                <w:rFonts w:ascii="Times New Roman" w:hAnsi="Times New Roman" w:cs="Times New Roman"/>
                <w:b/>
              </w:rPr>
            </w:pPr>
            <w:r w:rsidRPr="000104B4">
              <w:rPr>
                <w:rFonts w:ascii="Times New Roman" w:hAnsi="Times New Roman" w:cs="Times New Roman"/>
                <w:b/>
              </w:rPr>
              <w:t>Графическая часть</w:t>
            </w:r>
          </w:p>
        </w:tc>
        <w:tc>
          <w:tcPr>
            <w:tcW w:w="985" w:type="pct"/>
            <w:shd w:val="clear" w:color="auto" w:fill="auto"/>
            <w:vAlign w:val="center"/>
          </w:tcPr>
          <w:p w:rsidR="002323AC" w:rsidRPr="000104B4" w:rsidRDefault="002323AC" w:rsidP="002323AC">
            <w:pPr>
              <w:widowControl w:val="0"/>
              <w:rPr>
                <w:rFonts w:ascii="Times New Roman" w:hAnsi="Times New Roman" w:cs="Times New Roman"/>
                <w:b/>
              </w:rPr>
            </w:pP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 xml:space="preserve">Карта градостроительного зонирования территории Ипатовского </w:t>
            </w:r>
            <w:r>
              <w:rPr>
                <w:rFonts w:ascii="Times New Roman" w:hAnsi="Times New Roman" w:cs="Times New Roman"/>
              </w:rPr>
              <w:t>муниципального</w:t>
            </w:r>
            <w:r w:rsidRPr="000104B4">
              <w:rPr>
                <w:rFonts w:ascii="Times New Roman" w:hAnsi="Times New Roman" w:cs="Times New Roman"/>
              </w:rPr>
              <w:t xml:space="preserve"> округ</w:t>
            </w:r>
            <w:proofErr w:type="gramStart"/>
            <w:r w:rsidRPr="000104B4">
              <w:rPr>
                <w:rFonts w:ascii="Times New Roman" w:hAnsi="Times New Roman" w:cs="Times New Roman"/>
              </w:rPr>
              <w:t>а(</w:t>
            </w:r>
            <w:proofErr w:type="gramEnd"/>
            <w:r w:rsidRPr="000104B4">
              <w:rPr>
                <w:rFonts w:ascii="Times New Roman" w:hAnsi="Times New Roman" w:cs="Times New Roman"/>
              </w:rPr>
              <w:t>приложение 1)</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50 000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г. Ипатово, х. Бондаревски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2)</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х. Водный, х. Кочержински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3)</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4</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населенного пункта с. Большая Джалг</w:t>
            </w:r>
            <w:proofErr w:type="gramStart"/>
            <w:r w:rsidRPr="000104B4">
              <w:rPr>
                <w:rFonts w:ascii="Times New Roman" w:hAnsi="Times New Roman" w:cs="Times New Roman"/>
              </w:rPr>
              <w:t>а(</w:t>
            </w:r>
            <w:proofErr w:type="gramEnd"/>
            <w:r w:rsidRPr="000104B4">
              <w:rPr>
                <w:rFonts w:ascii="Times New Roman" w:hAnsi="Times New Roman" w:cs="Times New Roman"/>
              </w:rPr>
              <w:t>приложение 4)</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lastRenderedPageBreak/>
              <w:t>ГЧ – 5</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 xml:space="preserve">Карта градостроительного зонирования территории в части населенных пунктов: п. Большевик, п. Верхнетахтинский, п. Залесный, </w:t>
            </w:r>
            <w:proofErr w:type="spellStart"/>
            <w:r w:rsidRPr="000104B4">
              <w:rPr>
                <w:rFonts w:ascii="Times New Roman" w:hAnsi="Times New Roman" w:cs="Times New Roman"/>
              </w:rPr>
              <w:t>п</w:t>
            </w:r>
            <w:proofErr w:type="gramStart"/>
            <w:r w:rsidRPr="000104B4">
              <w:rPr>
                <w:rFonts w:ascii="Times New Roman" w:hAnsi="Times New Roman" w:cs="Times New Roman"/>
              </w:rPr>
              <w:t>.П</w:t>
            </w:r>
            <w:proofErr w:type="gramEnd"/>
            <w:r w:rsidRPr="000104B4">
              <w:rPr>
                <w:rFonts w:ascii="Times New Roman" w:hAnsi="Times New Roman" w:cs="Times New Roman"/>
              </w:rPr>
              <w:t>равокугультинский</w:t>
            </w:r>
            <w:proofErr w:type="spellEnd"/>
            <w:r w:rsidRPr="000104B4">
              <w:rPr>
                <w:rFonts w:ascii="Times New Roman" w:hAnsi="Times New Roman" w:cs="Times New Roman"/>
              </w:rPr>
              <w:t>(приложение 5)</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6</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населенного пункта с. Бурукшу</w:t>
            </w:r>
            <w:proofErr w:type="gramStart"/>
            <w:r w:rsidRPr="000104B4">
              <w:rPr>
                <w:rFonts w:ascii="Times New Roman" w:hAnsi="Times New Roman" w:cs="Times New Roman"/>
              </w:rPr>
              <w:t>н(</w:t>
            </w:r>
            <w:proofErr w:type="gramEnd"/>
            <w:r w:rsidRPr="000104B4">
              <w:rPr>
                <w:rFonts w:ascii="Times New Roman" w:hAnsi="Times New Roman" w:cs="Times New Roman"/>
              </w:rPr>
              <w:t>приложение 6)</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7</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п. Винодельненский, п. Дружны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7)</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8</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Добровольное, х. Васильев, х. Весёлы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8)</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9</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Золотарёвка, п. Малые Родники, с. Родники, с. Софиевка, п. Софиевский</w:t>
            </w:r>
            <w:r>
              <w:rPr>
                <w:rFonts w:ascii="Times New Roman" w:hAnsi="Times New Roman" w:cs="Times New Roman"/>
              </w:rPr>
              <w:t xml:space="preserve"> </w:t>
            </w:r>
            <w:r w:rsidRPr="000104B4">
              <w:rPr>
                <w:rFonts w:ascii="Times New Roman" w:hAnsi="Times New Roman" w:cs="Times New Roman"/>
              </w:rPr>
              <w:t>Городо</w:t>
            </w:r>
            <w:proofErr w:type="gramStart"/>
            <w:r w:rsidRPr="000104B4">
              <w:rPr>
                <w:rFonts w:ascii="Times New Roman" w:hAnsi="Times New Roman" w:cs="Times New Roman"/>
              </w:rPr>
              <w:t>к(</w:t>
            </w:r>
            <w:proofErr w:type="gramEnd"/>
            <w:r w:rsidRPr="000104B4">
              <w:rPr>
                <w:rFonts w:ascii="Times New Roman" w:hAnsi="Times New Roman" w:cs="Times New Roman"/>
              </w:rPr>
              <w:t>приложение 9)</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10</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Кевсала, х. Верхний Кундуль, х. Красный Кундуль, х. Средний Кундул</w:t>
            </w:r>
            <w:proofErr w:type="gramStart"/>
            <w:r w:rsidRPr="000104B4">
              <w:rPr>
                <w:rFonts w:ascii="Times New Roman" w:hAnsi="Times New Roman" w:cs="Times New Roman"/>
              </w:rPr>
              <w:t>ь(</w:t>
            </w:r>
            <w:proofErr w:type="gramEnd"/>
            <w:r w:rsidRPr="000104B4">
              <w:rPr>
                <w:rFonts w:ascii="Times New Roman" w:hAnsi="Times New Roman" w:cs="Times New Roman"/>
              </w:rPr>
              <w:t>приложение 10)</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11</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п. Красочный, п. Горлинка, п. Малоипатовский, п. Новокрасочны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11)</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12</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Лесная Дача, с. Красная Полян</w:t>
            </w:r>
            <w:proofErr w:type="gramStart"/>
            <w:r w:rsidRPr="000104B4">
              <w:rPr>
                <w:rFonts w:ascii="Times New Roman" w:hAnsi="Times New Roman" w:cs="Times New Roman"/>
              </w:rPr>
              <w:t>а(</w:t>
            </w:r>
            <w:proofErr w:type="gramEnd"/>
            <w:r w:rsidRPr="000104B4">
              <w:rPr>
                <w:rFonts w:ascii="Times New Roman" w:hAnsi="Times New Roman" w:cs="Times New Roman"/>
              </w:rPr>
              <w:t>приложение 12)</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13</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Лиман, х. Весёлый, х. Мелиорация, аул Юсуп-Кулакски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13)</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14</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аул Малый Барханчак, аул Верхний Барханчак, аул Нижний Барханчак, с. Крестьянско</w:t>
            </w:r>
            <w:proofErr w:type="gramStart"/>
            <w:r w:rsidRPr="000104B4">
              <w:rPr>
                <w:rFonts w:ascii="Times New Roman" w:hAnsi="Times New Roman" w:cs="Times New Roman"/>
              </w:rPr>
              <w:t>е(</w:t>
            </w:r>
            <w:proofErr w:type="gramEnd"/>
            <w:r w:rsidRPr="000104B4">
              <w:rPr>
                <w:rFonts w:ascii="Times New Roman" w:hAnsi="Times New Roman" w:cs="Times New Roman"/>
              </w:rPr>
              <w:t>приложение 14)</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15</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Октябрьское, х. Вавило</w:t>
            </w:r>
            <w:proofErr w:type="gramStart"/>
            <w:r w:rsidRPr="000104B4">
              <w:rPr>
                <w:rFonts w:ascii="Times New Roman" w:hAnsi="Times New Roman" w:cs="Times New Roman"/>
              </w:rPr>
              <w:t>н(</w:t>
            </w:r>
            <w:proofErr w:type="gramEnd"/>
            <w:r w:rsidRPr="000104B4">
              <w:rPr>
                <w:rFonts w:ascii="Times New Roman" w:hAnsi="Times New Roman" w:cs="Times New Roman"/>
              </w:rPr>
              <w:t>приложение 15)</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16</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Первомайское, с. Восточны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16)</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17</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п. Советское Руно, п. Двуречный, п. Донцово, п. Калаусски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17)</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18</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Тахта, с. Новоандреевско</w:t>
            </w:r>
            <w:proofErr w:type="gramStart"/>
            <w:r w:rsidRPr="000104B4">
              <w:rPr>
                <w:rFonts w:ascii="Times New Roman" w:hAnsi="Times New Roman" w:cs="Times New Roman"/>
              </w:rPr>
              <w:t>е(</w:t>
            </w:r>
            <w:proofErr w:type="gramEnd"/>
            <w:r w:rsidRPr="000104B4">
              <w:rPr>
                <w:rFonts w:ascii="Times New Roman" w:hAnsi="Times New Roman" w:cs="Times New Roman"/>
              </w:rPr>
              <w:t>приложение 18)</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43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19</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 xml:space="preserve">Карта зон с особыми условиями использования территории Ипатовского </w:t>
            </w:r>
            <w:r>
              <w:rPr>
                <w:rFonts w:ascii="Times New Roman" w:hAnsi="Times New Roman" w:cs="Times New Roman"/>
              </w:rPr>
              <w:t>муниципального</w:t>
            </w:r>
            <w:r w:rsidRPr="000104B4">
              <w:rPr>
                <w:rFonts w:ascii="Times New Roman" w:hAnsi="Times New Roman" w:cs="Times New Roman"/>
              </w:rPr>
              <w:t xml:space="preserve"> округ</w:t>
            </w:r>
            <w:proofErr w:type="gramStart"/>
            <w:r w:rsidRPr="000104B4">
              <w:rPr>
                <w:rFonts w:ascii="Times New Roman" w:hAnsi="Times New Roman" w:cs="Times New Roman"/>
              </w:rPr>
              <w:t>а(</w:t>
            </w:r>
            <w:proofErr w:type="gramEnd"/>
            <w:r w:rsidRPr="000104B4">
              <w:rPr>
                <w:rFonts w:ascii="Times New Roman" w:hAnsi="Times New Roman" w:cs="Times New Roman"/>
              </w:rPr>
              <w:t>приложение 19)</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50 000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lastRenderedPageBreak/>
              <w:t>ГЧ – 20</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 xml:space="preserve">Карта зон с особыми условиями использования территории в части населенных пунктов: </w:t>
            </w:r>
            <w:proofErr w:type="gramStart"/>
            <w:r w:rsidRPr="000104B4">
              <w:rPr>
                <w:rFonts w:ascii="Times New Roman" w:hAnsi="Times New Roman" w:cs="Times New Roman"/>
              </w:rPr>
              <w:t>г</w:t>
            </w:r>
            <w:proofErr w:type="gramEnd"/>
            <w:r w:rsidRPr="000104B4">
              <w:rPr>
                <w:rFonts w:ascii="Times New Roman" w:hAnsi="Times New Roman" w:cs="Times New Roman"/>
              </w:rPr>
              <w:t>. Ипатово, х. Бондаревский (приложение 20)</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21</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х. Водный, х. Кочержински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21)</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22</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населенного пункта с. Большая Джалг</w:t>
            </w:r>
            <w:proofErr w:type="gramStart"/>
            <w:r w:rsidRPr="000104B4">
              <w:rPr>
                <w:rFonts w:ascii="Times New Roman" w:hAnsi="Times New Roman" w:cs="Times New Roman"/>
              </w:rPr>
              <w:t>а(</w:t>
            </w:r>
            <w:proofErr w:type="gramEnd"/>
            <w:r w:rsidRPr="000104B4">
              <w:rPr>
                <w:rFonts w:ascii="Times New Roman" w:hAnsi="Times New Roman" w:cs="Times New Roman"/>
              </w:rPr>
              <w:t>приложение 22)</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23</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Большевик, п. Верхнетахтинский, п. Залесный, п. Правокугультински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23)</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24</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населенного пункта с. Бурукшу</w:t>
            </w:r>
            <w:proofErr w:type="gramStart"/>
            <w:r w:rsidRPr="000104B4">
              <w:rPr>
                <w:rFonts w:ascii="Times New Roman" w:hAnsi="Times New Roman" w:cs="Times New Roman"/>
              </w:rPr>
              <w:t>н(</w:t>
            </w:r>
            <w:proofErr w:type="gramEnd"/>
            <w:r w:rsidRPr="000104B4">
              <w:rPr>
                <w:rFonts w:ascii="Times New Roman" w:hAnsi="Times New Roman" w:cs="Times New Roman"/>
              </w:rPr>
              <w:t>приложение 24)</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25</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Винодельненский, п. Дружны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25)</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26</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Добровольное, х. Васильев, х. Весёлы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26)</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27</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Золотарёвка, п. Малые Родники, с. Родники, с. Софиевка, п. Софиевский</w:t>
            </w:r>
            <w:r>
              <w:rPr>
                <w:rFonts w:ascii="Times New Roman" w:hAnsi="Times New Roman" w:cs="Times New Roman"/>
              </w:rPr>
              <w:t xml:space="preserve"> </w:t>
            </w:r>
            <w:r w:rsidRPr="000104B4">
              <w:rPr>
                <w:rFonts w:ascii="Times New Roman" w:hAnsi="Times New Roman" w:cs="Times New Roman"/>
              </w:rPr>
              <w:t>Городо</w:t>
            </w:r>
            <w:proofErr w:type="gramStart"/>
            <w:r w:rsidRPr="000104B4">
              <w:rPr>
                <w:rFonts w:ascii="Times New Roman" w:hAnsi="Times New Roman" w:cs="Times New Roman"/>
              </w:rPr>
              <w:t>к(</w:t>
            </w:r>
            <w:proofErr w:type="gramEnd"/>
            <w:r w:rsidRPr="000104B4">
              <w:rPr>
                <w:rFonts w:ascii="Times New Roman" w:hAnsi="Times New Roman" w:cs="Times New Roman"/>
              </w:rPr>
              <w:t>приложение 27)</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28</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Кевсала, х. Верхний Кундуль, х. Красный Кундуль, х. Средний Кундул</w:t>
            </w:r>
            <w:proofErr w:type="gramStart"/>
            <w:r w:rsidRPr="000104B4">
              <w:rPr>
                <w:rFonts w:ascii="Times New Roman" w:hAnsi="Times New Roman" w:cs="Times New Roman"/>
              </w:rPr>
              <w:t>ь(</w:t>
            </w:r>
            <w:proofErr w:type="gramEnd"/>
            <w:r w:rsidRPr="000104B4">
              <w:rPr>
                <w:rFonts w:ascii="Times New Roman" w:hAnsi="Times New Roman" w:cs="Times New Roman"/>
              </w:rPr>
              <w:t>приложение 28)</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29</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Красочный, п. Горлинка, п. Малоипатовский, п. Новокрасочны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29)</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30</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Лесная Дача, с. Красная Полян</w:t>
            </w:r>
            <w:proofErr w:type="gramStart"/>
            <w:r w:rsidRPr="000104B4">
              <w:rPr>
                <w:rFonts w:ascii="Times New Roman" w:hAnsi="Times New Roman" w:cs="Times New Roman"/>
              </w:rPr>
              <w:t>а(</w:t>
            </w:r>
            <w:proofErr w:type="gramEnd"/>
            <w:r w:rsidRPr="000104B4">
              <w:rPr>
                <w:rFonts w:ascii="Times New Roman" w:hAnsi="Times New Roman" w:cs="Times New Roman"/>
              </w:rPr>
              <w:t>приложение 30)</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31</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Лиман, х. Весёлый, х. Мелиорация, аул Юсуп-Кулакски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31)</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32</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аул Малый Барханчак, аул Верхний Барханчак, аул Нижний Барханчак, с. Крестьянско</w:t>
            </w:r>
            <w:proofErr w:type="gramStart"/>
            <w:r w:rsidRPr="000104B4">
              <w:rPr>
                <w:rFonts w:ascii="Times New Roman" w:hAnsi="Times New Roman" w:cs="Times New Roman"/>
              </w:rPr>
              <w:t>е(</w:t>
            </w:r>
            <w:proofErr w:type="gramEnd"/>
            <w:r w:rsidRPr="000104B4">
              <w:rPr>
                <w:rFonts w:ascii="Times New Roman" w:hAnsi="Times New Roman" w:cs="Times New Roman"/>
              </w:rPr>
              <w:t>приложение 32)</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7"/>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33</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Октябрьское, х. Вавило</w:t>
            </w:r>
            <w:proofErr w:type="gramStart"/>
            <w:r w:rsidRPr="000104B4">
              <w:rPr>
                <w:rFonts w:ascii="Times New Roman" w:hAnsi="Times New Roman" w:cs="Times New Roman"/>
              </w:rPr>
              <w:t>н(</w:t>
            </w:r>
            <w:proofErr w:type="gramEnd"/>
            <w:r w:rsidRPr="000104B4">
              <w:rPr>
                <w:rFonts w:ascii="Times New Roman" w:hAnsi="Times New Roman" w:cs="Times New Roman"/>
              </w:rPr>
              <w:t>приложение 33)</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83"/>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34</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Первомайское, с. Восточны</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34)</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08"/>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lastRenderedPageBreak/>
              <w:t>ГЧ – 35</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Советское Руно, п. Двуречный, п. Донцово, п. Калаусски</w:t>
            </w:r>
            <w:proofErr w:type="gramStart"/>
            <w:r w:rsidRPr="000104B4">
              <w:rPr>
                <w:rFonts w:ascii="Times New Roman" w:hAnsi="Times New Roman" w:cs="Times New Roman"/>
              </w:rPr>
              <w:t>й(</w:t>
            </w:r>
            <w:proofErr w:type="gramEnd"/>
            <w:r w:rsidRPr="000104B4">
              <w:rPr>
                <w:rFonts w:ascii="Times New Roman" w:hAnsi="Times New Roman" w:cs="Times New Roman"/>
              </w:rPr>
              <w:t>приложение 35)</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r w:rsidR="002323AC" w:rsidRPr="000104B4" w:rsidTr="002323AC">
        <w:trPr>
          <w:trHeight w:val="608"/>
        </w:trPr>
        <w:tc>
          <w:tcPr>
            <w:tcW w:w="909"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ГЧ – 36</w:t>
            </w:r>
          </w:p>
        </w:tc>
        <w:tc>
          <w:tcPr>
            <w:tcW w:w="3106" w:type="pct"/>
            <w:shd w:val="clear" w:color="auto" w:fill="auto"/>
            <w:vAlign w:val="center"/>
          </w:tcPr>
          <w:p w:rsidR="002323AC" w:rsidRPr="000104B4" w:rsidRDefault="002323AC" w:rsidP="002323AC">
            <w:pPr>
              <w:tabs>
                <w:tab w:val="left" w:pos="5727"/>
              </w:tabs>
              <w:jc w:val="both"/>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Тахта, с. Новоандреевско</w:t>
            </w:r>
            <w:proofErr w:type="gramStart"/>
            <w:r w:rsidRPr="000104B4">
              <w:rPr>
                <w:rFonts w:ascii="Times New Roman" w:hAnsi="Times New Roman" w:cs="Times New Roman"/>
              </w:rPr>
              <w:t>е(</w:t>
            </w:r>
            <w:proofErr w:type="gramEnd"/>
            <w:r w:rsidRPr="000104B4">
              <w:rPr>
                <w:rFonts w:ascii="Times New Roman" w:hAnsi="Times New Roman" w:cs="Times New Roman"/>
              </w:rPr>
              <w:t>приложение 36)</w:t>
            </w:r>
          </w:p>
        </w:tc>
        <w:tc>
          <w:tcPr>
            <w:tcW w:w="985" w:type="pct"/>
            <w:shd w:val="clear" w:color="auto" w:fill="auto"/>
            <w:vAlign w:val="center"/>
          </w:tcPr>
          <w:p w:rsidR="002323AC" w:rsidRPr="000104B4" w:rsidRDefault="002323AC" w:rsidP="002323AC">
            <w:pPr>
              <w:jc w:val="center"/>
              <w:rPr>
                <w:rFonts w:ascii="Times New Roman" w:hAnsi="Times New Roman" w:cs="Times New Roman"/>
              </w:rPr>
            </w:pPr>
            <w:r w:rsidRPr="000104B4">
              <w:rPr>
                <w:rFonts w:ascii="Times New Roman" w:hAnsi="Times New Roman" w:cs="Times New Roman"/>
              </w:rPr>
              <w:t>М 1: 5 000</w:t>
            </w:r>
          </w:p>
        </w:tc>
      </w:tr>
    </w:tbl>
    <w:p w:rsidR="002323AC" w:rsidRPr="000104B4" w:rsidRDefault="002323AC" w:rsidP="002323AC">
      <w:pPr>
        <w:pStyle w:val="ConsPlusNormal"/>
        <w:spacing w:before="240"/>
        <w:jc w:val="both"/>
        <w:outlineLvl w:val="1"/>
        <w:rPr>
          <w:b/>
          <w:sz w:val="24"/>
          <w:szCs w:val="24"/>
        </w:rPr>
      </w:pPr>
      <w:bookmarkStart w:id="245" w:name="_Toc115186093"/>
      <w:bookmarkStart w:id="246" w:name="_Toc134717999"/>
      <w:bookmarkStart w:id="247" w:name="_Toc140582353"/>
      <w:r w:rsidRPr="000104B4">
        <w:rPr>
          <w:b/>
          <w:sz w:val="24"/>
          <w:szCs w:val="24"/>
        </w:rPr>
        <w:t xml:space="preserve">Глава 8. Территориальные зоны </w:t>
      </w:r>
      <w:bookmarkEnd w:id="242"/>
      <w:bookmarkEnd w:id="243"/>
      <w:r w:rsidRPr="000104B4">
        <w:rPr>
          <w:b/>
          <w:sz w:val="24"/>
          <w:szCs w:val="24"/>
        </w:rPr>
        <w:t xml:space="preserve">Ипатовского </w:t>
      </w:r>
      <w:r>
        <w:rPr>
          <w:b/>
          <w:sz w:val="24"/>
          <w:szCs w:val="24"/>
        </w:rPr>
        <w:t>муниципального</w:t>
      </w:r>
      <w:r w:rsidRPr="000104B4">
        <w:rPr>
          <w:b/>
          <w:sz w:val="24"/>
          <w:szCs w:val="24"/>
        </w:rPr>
        <w:t xml:space="preserve"> округа</w:t>
      </w:r>
      <w:bookmarkEnd w:id="244"/>
      <w:bookmarkEnd w:id="245"/>
      <w:bookmarkEnd w:id="246"/>
      <w:bookmarkEnd w:id="247"/>
    </w:p>
    <w:p w:rsidR="002323AC" w:rsidRPr="000104B4" w:rsidRDefault="002323AC" w:rsidP="002323AC">
      <w:pPr>
        <w:pStyle w:val="ConsPlusNormal"/>
        <w:spacing w:before="240" w:after="240"/>
        <w:jc w:val="both"/>
        <w:outlineLvl w:val="2"/>
        <w:rPr>
          <w:b/>
          <w:sz w:val="24"/>
          <w:szCs w:val="24"/>
        </w:rPr>
      </w:pPr>
      <w:bookmarkStart w:id="248" w:name="_Toc14774919"/>
      <w:bookmarkStart w:id="249" w:name="_Toc115186094"/>
      <w:bookmarkStart w:id="250" w:name="_Toc134718000"/>
      <w:bookmarkStart w:id="251" w:name="_Toc140582354"/>
      <w:r w:rsidRPr="000104B4">
        <w:rPr>
          <w:b/>
          <w:sz w:val="24"/>
          <w:szCs w:val="24"/>
        </w:rPr>
        <w:t xml:space="preserve">Статья 27. Перечень территориальных зон, установленных на карте градостроительного зонирования Ипатовского </w:t>
      </w:r>
      <w:r>
        <w:rPr>
          <w:b/>
          <w:sz w:val="24"/>
          <w:szCs w:val="24"/>
        </w:rPr>
        <w:t>муниципального</w:t>
      </w:r>
      <w:r w:rsidRPr="000104B4">
        <w:rPr>
          <w:b/>
          <w:sz w:val="24"/>
          <w:szCs w:val="24"/>
        </w:rPr>
        <w:t xml:space="preserve"> округа</w:t>
      </w:r>
      <w:bookmarkEnd w:id="248"/>
      <w:bookmarkEnd w:id="249"/>
      <w:bookmarkEnd w:id="250"/>
      <w:bookmarkEnd w:id="251"/>
    </w:p>
    <w:p w:rsidR="002323AC" w:rsidRPr="000104B4" w:rsidRDefault="002323AC" w:rsidP="002323AC">
      <w:pPr>
        <w:pStyle w:val="a0"/>
        <w:numPr>
          <w:ilvl w:val="0"/>
          <w:numId w:val="29"/>
        </w:numPr>
        <w:tabs>
          <w:tab w:val="left" w:pos="993"/>
        </w:tabs>
        <w:spacing w:line="240" w:lineRule="auto"/>
        <w:ind w:left="0" w:firstLine="709"/>
        <w:rPr>
          <w:rFonts w:ascii="Times New Roman" w:hAnsi="Times New Roman" w:cs="Times New Roman"/>
        </w:rPr>
      </w:pPr>
      <w:r w:rsidRPr="000104B4">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0104B4">
        <w:rPr>
          <w:rFonts w:ascii="Times New Roman" w:eastAsia="Times New Roman" w:hAnsi="Times New Roman" w:cs="Times New Roman"/>
          <w:color w:val="auto"/>
        </w:rPr>
        <w:t xml:space="preserve">Ипатовского </w:t>
      </w:r>
      <w:r>
        <w:rPr>
          <w:rFonts w:ascii="Times New Roman" w:eastAsia="Times New Roman" w:hAnsi="Times New Roman" w:cs="Times New Roman"/>
          <w:color w:val="auto"/>
        </w:rPr>
        <w:t>муниципального</w:t>
      </w:r>
      <w:r w:rsidRPr="000104B4">
        <w:rPr>
          <w:rFonts w:ascii="Times New Roman" w:eastAsia="Times New Roman" w:hAnsi="Times New Roman" w:cs="Times New Roman"/>
          <w:color w:val="auto"/>
        </w:rPr>
        <w:t xml:space="preserve"> округа</w:t>
      </w:r>
      <w:r>
        <w:rPr>
          <w:rFonts w:ascii="Times New Roman" w:eastAsia="Times New Roman" w:hAnsi="Times New Roman" w:cs="Times New Roman"/>
          <w:color w:val="auto"/>
        </w:rPr>
        <w:t xml:space="preserve"> </w:t>
      </w:r>
      <w:r w:rsidRPr="000104B4">
        <w:rPr>
          <w:rFonts w:ascii="Times New Roman" w:hAnsi="Times New Roman" w:cs="Times New Roman"/>
        </w:rPr>
        <w:t>установлены следующие территориальные зоны:</w:t>
      </w:r>
    </w:p>
    <w:p w:rsidR="002323AC" w:rsidRPr="000104B4" w:rsidRDefault="002323AC" w:rsidP="002323AC">
      <w:pPr>
        <w:pStyle w:val="a0"/>
        <w:numPr>
          <w:ilvl w:val="0"/>
          <w:numId w:val="0"/>
        </w:numPr>
        <w:spacing w:line="240" w:lineRule="auto"/>
        <w:ind w:left="1729"/>
        <w:jc w:val="right"/>
        <w:rPr>
          <w:rFonts w:ascii="Times New Roman" w:hAnsi="Times New Roman" w:cs="Times New Roman"/>
        </w:rPr>
      </w:pPr>
      <w:r w:rsidRPr="000104B4">
        <w:rPr>
          <w:rFonts w:ascii="Times New Roman" w:hAnsi="Times New Roman" w:cs="Times New Roman"/>
        </w:rPr>
        <w:t>Таблица 27.1</w:t>
      </w:r>
    </w:p>
    <w:tbl>
      <w:tblPr>
        <w:tblStyle w:val="TableNormal"/>
        <w:tblW w:w="9317"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tblPr>
      <w:tblGrid>
        <w:gridCol w:w="2231"/>
        <w:gridCol w:w="7086"/>
      </w:tblGrid>
      <w:tr w:rsidR="002323AC" w:rsidRPr="000104B4" w:rsidTr="002323AC">
        <w:trPr>
          <w:trHeight w:val="484"/>
          <w:tblHeader/>
          <w:jc w:val="center"/>
        </w:trPr>
        <w:tc>
          <w:tcPr>
            <w:tcW w:w="2231" w:type="dxa"/>
            <w:shd w:val="clear" w:color="auto" w:fill="D9D9D9" w:themeFill="background1" w:themeFillShade="D9"/>
            <w:tcMar>
              <w:top w:w="80" w:type="dxa"/>
              <w:left w:w="80" w:type="dxa"/>
              <w:bottom w:w="80" w:type="dxa"/>
              <w:right w:w="80" w:type="dxa"/>
            </w:tcMar>
          </w:tcPr>
          <w:p w:rsidR="002323AC" w:rsidRPr="000104B4" w:rsidRDefault="002323AC" w:rsidP="002323AC">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0104B4">
              <w:rPr>
                <w:rFonts w:ascii="Times New Roman" w:eastAsia="Helvetica Neue Light" w:hAnsi="Times New Roman" w:cs="Times New Roman"/>
                <w:bCs w:val="0"/>
                <w:color w:val="000000"/>
                <w:sz w:val="24"/>
                <w:szCs w:val="24"/>
              </w:rPr>
              <w:t xml:space="preserve">Обозначение </w:t>
            </w:r>
            <w:r w:rsidRPr="000104B4">
              <w:rPr>
                <w:rFonts w:ascii="Times New Roman" w:eastAsia="Helvetica Neue Light" w:hAnsi="Times New Roman" w:cs="Times New Roman"/>
                <w:bCs w:val="0"/>
                <w:color w:val="000000"/>
                <w:sz w:val="24"/>
                <w:szCs w:val="24"/>
              </w:rPr>
              <w:br/>
              <w:t>зоны</w:t>
            </w:r>
          </w:p>
        </w:tc>
        <w:tc>
          <w:tcPr>
            <w:tcW w:w="7086" w:type="dxa"/>
            <w:shd w:val="clear" w:color="auto" w:fill="D9D9D9" w:themeFill="background1" w:themeFillShade="D9"/>
            <w:tcMar>
              <w:top w:w="80" w:type="dxa"/>
              <w:left w:w="80" w:type="dxa"/>
              <w:bottom w:w="80" w:type="dxa"/>
              <w:right w:w="80" w:type="dxa"/>
            </w:tcMar>
          </w:tcPr>
          <w:p w:rsidR="002323AC" w:rsidRPr="000104B4" w:rsidRDefault="002323AC" w:rsidP="002323AC">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0104B4">
              <w:rPr>
                <w:rFonts w:ascii="Times New Roman" w:eastAsia="Helvetica Neue Light" w:hAnsi="Times New Roman" w:cs="Times New Roman"/>
                <w:bCs w:val="0"/>
                <w:color w:val="000000"/>
                <w:sz w:val="24"/>
                <w:szCs w:val="24"/>
              </w:rPr>
              <w:t xml:space="preserve">Наименование </w:t>
            </w:r>
            <w:r w:rsidRPr="000104B4">
              <w:rPr>
                <w:rFonts w:ascii="Times New Roman" w:eastAsia="Helvetica Neue Light" w:hAnsi="Times New Roman" w:cs="Times New Roman"/>
                <w:bCs w:val="0"/>
                <w:color w:val="000000"/>
                <w:sz w:val="24"/>
                <w:szCs w:val="24"/>
              </w:rPr>
              <w:br/>
              <w:t>территориальной зоны</w:t>
            </w:r>
          </w:p>
        </w:tc>
      </w:tr>
      <w:tr w:rsidR="002323AC" w:rsidRPr="000104B4" w:rsidTr="002323AC">
        <w:tblPrEx>
          <w:shd w:val="clear" w:color="auto" w:fill="auto"/>
        </w:tblPrEx>
        <w:trPr>
          <w:trHeight w:val="255"/>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Жилые</w:t>
            </w:r>
          </w:p>
        </w:tc>
      </w:tr>
      <w:tr w:rsidR="002323AC" w:rsidRPr="000104B4" w:rsidTr="002323AC">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Ж-1</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застройки индивидуальными жилыми домами</w:t>
            </w:r>
          </w:p>
        </w:tc>
      </w:tr>
      <w:tr w:rsidR="002323AC" w:rsidRPr="000104B4" w:rsidTr="002323AC">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Ж-2</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застройки малоэтажными</w:t>
            </w:r>
            <w:r>
              <w:rPr>
                <w:rFonts w:ascii="Times New Roman" w:hAnsi="Times New Roman" w:cs="Times New Roman"/>
                <w:sz w:val="24"/>
                <w:szCs w:val="24"/>
              </w:rPr>
              <w:t xml:space="preserve"> </w:t>
            </w:r>
            <w:r w:rsidRPr="000104B4">
              <w:rPr>
                <w:rFonts w:ascii="Times New Roman" w:hAnsi="Times New Roman" w:cs="Times New Roman"/>
                <w:sz w:val="24"/>
                <w:szCs w:val="24"/>
              </w:rPr>
              <w:t>жилыми домами</w:t>
            </w:r>
          </w:p>
        </w:tc>
      </w:tr>
      <w:tr w:rsidR="002323AC" w:rsidRPr="000104B4" w:rsidTr="002323AC">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Ж-3</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 xml:space="preserve">смешанной застройки </w:t>
            </w:r>
            <w:proofErr w:type="spellStart"/>
            <w:r w:rsidRPr="000104B4">
              <w:rPr>
                <w:rFonts w:ascii="Times New Roman" w:hAnsi="Times New Roman" w:cs="Times New Roman"/>
                <w:sz w:val="24"/>
                <w:szCs w:val="24"/>
              </w:rPr>
              <w:t>среднеэтажными</w:t>
            </w:r>
            <w:proofErr w:type="spellEnd"/>
            <w:r w:rsidRPr="000104B4">
              <w:rPr>
                <w:rFonts w:ascii="Times New Roman" w:hAnsi="Times New Roman" w:cs="Times New Roman"/>
                <w:sz w:val="24"/>
                <w:szCs w:val="24"/>
              </w:rPr>
              <w:t xml:space="preserve"> жилыми домами</w:t>
            </w:r>
          </w:p>
        </w:tc>
      </w:tr>
      <w:tr w:rsidR="002323AC" w:rsidRPr="000104B4" w:rsidTr="002323AC">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Ж-4</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color w:val="auto"/>
                <w:sz w:val="24"/>
                <w:szCs w:val="24"/>
              </w:rPr>
              <w:t>жилой застройки иных видов</w:t>
            </w:r>
          </w:p>
        </w:tc>
      </w:tr>
      <w:tr w:rsidR="002323AC" w:rsidRPr="000104B4" w:rsidTr="002323AC">
        <w:tblPrEx>
          <w:shd w:val="clear" w:color="auto" w:fill="auto"/>
        </w:tblPrEx>
        <w:trPr>
          <w:trHeight w:val="25"/>
          <w:jc w:val="center"/>
        </w:trPr>
        <w:tc>
          <w:tcPr>
            <w:tcW w:w="2231" w:type="dxa"/>
            <w:shd w:val="clear" w:color="auto" w:fill="auto"/>
            <w:tcMar>
              <w:top w:w="80" w:type="dxa"/>
              <w:left w:w="80" w:type="dxa"/>
              <w:bottom w:w="80" w:type="dxa"/>
              <w:right w:w="80" w:type="dxa"/>
            </w:tcMar>
            <w:vAlign w:val="cente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Ж-5</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застройки блокированными и индивидуальными жилыми домами с возможностью ведения ЛПХ</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Общественно-деловые</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ОД-1</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делового назначения</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ОД-2</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образования и просвещения</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ОД-3</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здравоохранения</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ОД-4</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религиозного использования</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Природно-рекреационные</w:t>
            </w:r>
          </w:p>
        </w:tc>
      </w:tr>
      <w:tr w:rsidR="002323AC" w:rsidRPr="000104B4" w:rsidTr="002323AC">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ПР-1</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отдыха (рекреации), парков, лесопарков, скверов и бульваров</w:t>
            </w:r>
          </w:p>
        </w:tc>
      </w:tr>
      <w:tr w:rsidR="002323AC" w:rsidRPr="000104B4" w:rsidTr="002323AC">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ПР-2</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спорта</w:t>
            </w:r>
          </w:p>
        </w:tc>
      </w:tr>
      <w:tr w:rsidR="002323AC" w:rsidRPr="000104B4" w:rsidTr="002323AC">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ПР-3</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озелененных территорий специального назначения</w:t>
            </w:r>
          </w:p>
        </w:tc>
      </w:tr>
      <w:tr w:rsidR="002323AC" w:rsidRPr="000104B4" w:rsidTr="002323AC">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ПР-4</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естественного природного ландшафта</w:t>
            </w:r>
          </w:p>
        </w:tc>
      </w:tr>
      <w:tr w:rsidR="002323AC" w:rsidRPr="000104B4" w:rsidTr="002323AC">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ПР-5</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историко-культурной деятельности</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Транспортной инфраструктуры</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ТИ-1</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воздушного транспорта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ТИ-2</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сооружений железнодорожного транспорта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lastRenderedPageBreak/>
              <w:t>ТИ-3</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сооружений автомобильного транспорта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ТИ-4</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улично-дорожной сети</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ТИ-5</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придорожного сервиса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vAlign w:val="cente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ТИ-6</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гаражей (для размещения объектов в кадастровых кварталах 26:02:104218, 26:02:104125)</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Инженерной инфраструктуры</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ИИ</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коммунального обслуживания</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shd w:val="clear" w:color="auto" w:fill="F2F2F2" w:themeFill="background1" w:themeFillShade="F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Производственной деятельности</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ПД</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производственной деятельности</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Специального назначения</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СН-1</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ритуальной деятельности</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СН-2</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специальной деятельности</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СН-3</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обеспечения обороны и безопасности</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 использования</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vAlign w:val="cente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СХ-1</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 использования</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СХ-2</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сельскохозяйственного использования</w:t>
            </w:r>
          </w:p>
        </w:tc>
      </w:tr>
      <w:tr w:rsidR="002323AC" w:rsidRPr="000104B4" w:rsidTr="002323AC">
        <w:tblPrEx>
          <w:shd w:val="clear" w:color="auto" w:fill="auto"/>
        </w:tblPrEx>
        <w:trPr>
          <w:trHeight w:val="253"/>
          <w:jc w:val="center"/>
        </w:trPr>
        <w:tc>
          <w:tcPr>
            <w:tcW w:w="9317"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по категориям</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ЗСН-1</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сельскохозяйственного назначения (пашни, пастбища)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ЗСН-2</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сельскохозяйственного назначения (объекты)</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ЗСН-3</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сельскохозяйственного назначения (ведение огородничества и садоводства)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ЗЛФ</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лесного фонда</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ЗВФ</w:t>
            </w: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водного фонда</w:t>
            </w:r>
          </w:p>
        </w:tc>
      </w:tr>
      <w:tr w:rsidR="002323AC" w:rsidRPr="000104B4" w:rsidTr="002323AC">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Особо охраняемые природные территории</w:t>
            </w:r>
          </w:p>
        </w:tc>
      </w:tr>
      <w:tr w:rsidR="002323AC" w:rsidRPr="000104B4" w:rsidTr="002323AC">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jc w:val="center"/>
              <w:rPr>
                <w:rFonts w:ascii="Times New Roman" w:hAnsi="Times New Roman" w:cs="Times New Roman"/>
                <w:sz w:val="24"/>
                <w:szCs w:val="24"/>
              </w:rPr>
            </w:pPr>
          </w:p>
        </w:tc>
        <w:tc>
          <w:tcPr>
            <w:tcW w:w="7086" w:type="dxa"/>
            <w:shd w:val="clear" w:color="auto" w:fill="auto"/>
            <w:tcMar>
              <w:top w:w="80" w:type="dxa"/>
              <w:left w:w="80" w:type="dxa"/>
              <w:bottom w:w="80" w:type="dxa"/>
              <w:right w:w="80" w:type="dxa"/>
            </w:tcMar>
          </w:tcPr>
          <w:p w:rsidR="002323AC" w:rsidRPr="000104B4" w:rsidRDefault="002323AC" w:rsidP="002323AC">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государственный природный заказник</w:t>
            </w:r>
          </w:p>
        </w:tc>
      </w:tr>
    </w:tbl>
    <w:p w:rsidR="002323AC" w:rsidRPr="000104B4" w:rsidRDefault="002323AC" w:rsidP="002323AC">
      <w:pPr>
        <w:pStyle w:val="ConsPlusNormal"/>
        <w:spacing w:before="120"/>
        <w:jc w:val="both"/>
        <w:outlineLvl w:val="2"/>
        <w:rPr>
          <w:b/>
          <w:sz w:val="24"/>
          <w:szCs w:val="24"/>
        </w:rPr>
      </w:pPr>
      <w:bookmarkStart w:id="252" w:name="_Toc14774920"/>
      <w:bookmarkStart w:id="253" w:name="_Toc115186095"/>
      <w:bookmarkStart w:id="254" w:name="_Toc134718001"/>
      <w:bookmarkStart w:id="255" w:name="_Toc140582355"/>
      <w:r w:rsidRPr="000104B4">
        <w:rPr>
          <w:b/>
          <w:sz w:val="24"/>
          <w:szCs w:val="24"/>
        </w:rPr>
        <w:t xml:space="preserve">Статья 28. Виды зон с особыми условиями использования территории, </w:t>
      </w:r>
      <w:r w:rsidRPr="000104B4">
        <w:rPr>
          <w:b/>
          <w:sz w:val="24"/>
          <w:szCs w:val="24"/>
        </w:rPr>
        <w:br/>
        <w:t>обозначенных карте градостроительного зонирования</w:t>
      </w:r>
      <w:bookmarkEnd w:id="252"/>
      <w:bookmarkEnd w:id="253"/>
      <w:bookmarkEnd w:id="254"/>
      <w:bookmarkEnd w:id="255"/>
    </w:p>
    <w:p w:rsidR="002323AC" w:rsidRPr="000104B4" w:rsidRDefault="002323AC" w:rsidP="002323AC">
      <w:pPr>
        <w:pStyle w:val="a0"/>
        <w:numPr>
          <w:ilvl w:val="0"/>
          <w:numId w:val="13"/>
        </w:numPr>
        <w:tabs>
          <w:tab w:val="left" w:pos="993"/>
        </w:tabs>
        <w:spacing w:line="240" w:lineRule="auto"/>
        <w:ind w:left="0" w:firstLine="709"/>
        <w:rPr>
          <w:rFonts w:ascii="Times New Roman" w:hAnsi="Times New Roman" w:cs="Times New Roman"/>
        </w:rPr>
      </w:pPr>
      <w:r w:rsidRPr="000104B4">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0104B4">
        <w:rPr>
          <w:rFonts w:ascii="Times New Roman" w:eastAsia="Times New Roman" w:hAnsi="Times New Roman" w:cs="Times New Roman"/>
          <w:color w:val="auto"/>
        </w:rPr>
        <w:t xml:space="preserve">Ипатовского </w:t>
      </w:r>
      <w:r>
        <w:rPr>
          <w:rFonts w:ascii="Times New Roman" w:eastAsia="Times New Roman" w:hAnsi="Times New Roman" w:cs="Times New Roman"/>
          <w:color w:val="auto"/>
        </w:rPr>
        <w:t>муниципального</w:t>
      </w:r>
      <w:r w:rsidRPr="000104B4">
        <w:rPr>
          <w:rFonts w:ascii="Times New Roman" w:eastAsia="Times New Roman" w:hAnsi="Times New Roman" w:cs="Times New Roman"/>
          <w:color w:val="auto"/>
        </w:rPr>
        <w:t xml:space="preserve"> округа</w:t>
      </w:r>
      <w:r>
        <w:rPr>
          <w:rFonts w:ascii="Times New Roman" w:eastAsia="Times New Roman" w:hAnsi="Times New Roman" w:cs="Times New Roman"/>
          <w:color w:val="auto"/>
        </w:rPr>
        <w:t xml:space="preserve"> </w:t>
      </w:r>
      <w:r w:rsidRPr="000104B4">
        <w:rPr>
          <w:rFonts w:ascii="Times New Roman" w:hAnsi="Times New Roman" w:cs="Times New Roman"/>
        </w:rPr>
        <w:t>отображены следующие зоны с особыми условиями использования территории:</w:t>
      </w:r>
    </w:p>
    <w:p w:rsidR="002323AC" w:rsidRPr="000104B4" w:rsidRDefault="002323AC" w:rsidP="002323AC">
      <w:pPr>
        <w:pStyle w:val="a0"/>
        <w:numPr>
          <w:ilvl w:val="0"/>
          <w:numId w:val="26"/>
        </w:numPr>
        <w:tabs>
          <w:tab w:val="left" w:pos="993"/>
        </w:tabs>
        <w:rPr>
          <w:rFonts w:ascii="Times New Roman" w:hAnsi="Times New Roman" w:cs="Times New Roman"/>
          <w:color w:val="auto"/>
        </w:rPr>
      </w:pPr>
      <w:proofErr w:type="spellStart"/>
      <w:r w:rsidRPr="000104B4">
        <w:rPr>
          <w:rFonts w:ascii="Times New Roman" w:hAnsi="Times New Roman" w:cs="Times New Roman"/>
          <w:bCs w:val="0"/>
          <w:color w:val="auto"/>
        </w:rPr>
        <w:t>водоохранная</w:t>
      </w:r>
      <w:proofErr w:type="spellEnd"/>
      <w:r w:rsidRPr="000104B4">
        <w:rPr>
          <w:rFonts w:ascii="Times New Roman" w:hAnsi="Times New Roman" w:cs="Times New Roman"/>
          <w:bCs w:val="0"/>
          <w:color w:val="auto"/>
        </w:rPr>
        <w:t xml:space="preserve"> </w:t>
      </w:r>
      <w:r>
        <w:rPr>
          <w:rFonts w:ascii="Times New Roman" w:hAnsi="Times New Roman" w:cs="Times New Roman"/>
          <w:bCs w:val="0"/>
          <w:color w:val="auto"/>
        </w:rPr>
        <w:t xml:space="preserve">(рыбоохранная) </w:t>
      </w:r>
      <w:r w:rsidRPr="000104B4">
        <w:rPr>
          <w:rFonts w:ascii="Times New Roman" w:hAnsi="Times New Roman" w:cs="Times New Roman"/>
          <w:bCs w:val="0"/>
          <w:color w:val="auto"/>
        </w:rPr>
        <w:t>зона</w:t>
      </w:r>
      <w:r w:rsidRPr="000104B4">
        <w:rPr>
          <w:rFonts w:ascii="Times New Roman" w:hAnsi="Times New Roman" w:cs="Times New Roman"/>
          <w:color w:val="auto"/>
        </w:rPr>
        <w:t>;</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прибрежная защитная полоса;</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color w:val="auto"/>
        </w:rPr>
        <w:t>береговая полоса водных объектов общего пользования;</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rPr>
        <w:t>первый пояс зоны санитарной охраны источника водоснабжения;</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rPr>
        <w:lastRenderedPageBreak/>
        <w:t>второй пояс зоны санитарной охраны источника водоснабжения;</w:t>
      </w:r>
    </w:p>
    <w:p w:rsidR="002323AC" w:rsidRPr="00A25FF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rPr>
        <w:t>третий пояс зоны санитарной охраны источника водоснабжения;</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зона затопления;</w:t>
      </w:r>
    </w:p>
    <w:p w:rsidR="002323AC" w:rsidRPr="00A25FF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color w:val="auto"/>
        </w:rPr>
        <w:t>зона подтопления;</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линий железнодорожного транспорта;</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автомагистралей;</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color w:val="auto"/>
        </w:rPr>
        <w:t>охранная зона особо охраняемых природных территорий;</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color w:val="auto"/>
        </w:rPr>
        <w:t>санитарно-защитная зона предприятий, сооружений и иных объектов;</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магистральных трубопроводов углеводородного сырья;</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компрессорных установок;</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охранная зона газопроводов и систем газоснабжения;</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 xml:space="preserve">охранная зона объектов </w:t>
      </w:r>
      <w:r>
        <w:rPr>
          <w:rFonts w:ascii="Times New Roman" w:hAnsi="Times New Roman" w:cs="Times New Roman"/>
          <w:bCs w:val="0"/>
          <w:color w:val="auto"/>
        </w:rPr>
        <w:t xml:space="preserve">электроэнергетики, </w:t>
      </w:r>
      <w:proofErr w:type="spellStart"/>
      <w:r w:rsidRPr="000104B4">
        <w:rPr>
          <w:rFonts w:ascii="Times New Roman" w:hAnsi="Times New Roman" w:cs="Times New Roman"/>
          <w:bCs w:val="0"/>
          <w:color w:val="auto"/>
        </w:rPr>
        <w:t>электросетевого</w:t>
      </w:r>
      <w:proofErr w:type="spellEnd"/>
      <w:r w:rsidRPr="000104B4">
        <w:rPr>
          <w:rFonts w:ascii="Times New Roman" w:hAnsi="Times New Roman" w:cs="Times New Roman"/>
          <w:bCs w:val="0"/>
          <w:color w:val="auto"/>
        </w:rPr>
        <w:t xml:space="preserve"> хозяйства</w:t>
      </w:r>
      <w:r>
        <w:rPr>
          <w:rFonts w:ascii="Times New Roman" w:hAnsi="Times New Roman" w:cs="Times New Roman"/>
          <w:bCs w:val="0"/>
          <w:color w:val="auto"/>
        </w:rPr>
        <w:t xml:space="preserve"> и объектов по производству электрической энергии</w:t>
      </w:r>
      <w:r w:rsidRPr="000104B4">
        <w:rPr>
          <w:rFonts w:ascii="Times New Roman" w:hAnsi="Times New Roman" w:cs="Times New Roman"/>
          <w:bCs w:val="0"/>
          <w:color w:val="auto"/>
        </w:rPr>
        <w:t xml:space="preserve"> (вдоль линий электропередачи, вокруг подстанций);</w:t>
      </w:r>
    </w:p>
    <w:p w:rsidR="002323AC" w:rsidRPr="000104B4"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охранная зона линий и сооружений связи;</w:t>
      </w:r>
    </w:p>
    <w:p w:rsidR="002323AC" w:rsidRPr="007D3725"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bCs w:val="0"/>
          <w:color w:val="auto"/>
        </w:rPr>
        <w:t>охранная зона гидроэнергетических объектов;</w:t>
      </w:r>
    </w:p>
    <w:p w:rsidR="002323AC" w:rsidRDefault="002323AC" w:rsidP="002323AC">
      <w:pPr>
        <w:pStyle w:val="a0"/>
        <w:numPr>
          <w:ilvl w:val="0"/>
          <w:numId w:val="26"/>
        </w:numPr>
        <w:tabs>
          <w:tab w:val="left" w:pos="993"/>
        </w:tabs>
        <w:rPr>
          <w:rFonts w:ascii="Times New Roman" w:hAnsi="Times New Roman" w:cs="Times New Roman"/>
          <w:color w:val="auto"/>
        </w:rPr>
      </w:pPr>
      <w:r w:rsidRPr="000104B4">
        <w:rPr>
          <w:rFonts w:ascii="Times New Roman" w:hAnsi="Times New Roman" w:cs="Times New Roman"/>
          <w:color w:val="auto"/>
        </w:rPr>
        <w:t>защитная зона объекта культурного наследия</w:t>
      </w:r>
      <w:bookmarkStart w:id="256" w:name="_Toc331865301"/>
      <w:bookmarkStart w:id="257" w:name="_Toc331865328"/>
      <w:bookmarkStart w:id="258" w:name="_Toc14774921"/>
      <w:r>
        <w:rPr>
          <w:rFonts w:ascii="Times New Roman" w:hAnsi="Times New Roman" w:cs="Times New Roman"/>
          <w:color w:val="auto"/>
        </w:rPr>
        <w:t>;</w:t>
      </w:r>
    </w:p>
    <w:p w:rsidR="002323AC" w:rsidRDefault="002323AC" w:rsidP="002323AC">
      <w:pPr>
        <w:pStyle w:val="a0"/>
        <w:numPr>
          <w:ilvl w:val="0"/>
          <w:numId w:val="26"/>
        </w:numPr>
        <w:tabs>
          <w:tab w:val="left" w:pos="993"/>
        </w:tabs>
        <w:rPr>
          <w:rFonts w:ascii="Times New Roman" w:hAnsi="Times New Roman" w:cs="Times New Roman"/>
          <w:color w:val="auto"/>
        </w:rPr>
      </w:pPr>
      <w:r>
        <w:rPr>
          <w:rFonts w:ascii="Times New Roman" w:hAnsi="Times New Roman" w:cs="Times New Roman"/>
          <w:color w:val="auto"/>
        </w:rPr>
        <w:t>придорожная полоса;</w:t>
      </w:r>
    </w:p>
    <w:p w:rsidR="002323AC" w:rsidRDefault="002323AC" w:rsidP="002323AC">
      <w:pPr>
        <w:pStyle w:val="a0"/>
        <w:numPr>
          <w:ilvl w:val="0"/>
          <w:numId w:val="26"/>
        </w:numPr>
        <w:tabs>
          <w:tab w:val="left" w:pos="993"/>
        </w:tabs>
        <w:rPr>
          <w:rFonts w:ascii="Times New Roman" w:hAnsi="Times New Roman" w:cs="Times New Roman"/>
          <w:color w:val="auto"/>
        </w:rPr>
      </w:pPr>
      <w:r w:rsidRPr="001F0F63">
        <w:rPr>
          <w:rFonts w:ascii="Times New Roman" w:hAnsi="Times New Roman" w:cs="Times New Roman"/>
          <w:color w:val="auto"/>
        </w:rPr>
        <w:t>охранная зона пунктов государственной геодезической сети, нивелирной сети и гравиметрической сети</w:t>
      </w:r>
      <w:r>
        <w:rPr>
          <w:rFonts w:ascii="Times New Roman" w:hAnsi="Times New Roman" w:cs="Times New Roman"/>
          <w:color w:val="auto"/>
        </w:rPr>
        <w:t>.</w:t>
      </w:r>
    </w:p>
    <w:p w:rsidR="002323AC" w:rsidRPr="000104B4" w:rsidRDefault="002323AC" w:rsidP="002323AC">
      <w:pPr>
        <w:pStyle w:val="a0"/>
        <w:numPr>
          <w:ilvl w:val="0"/>
          <w:numId w:val="0"/>
        </w:numPr>
        <w:tabs>
          <w:tab w:val="left" w:pos="993"/>
        </w:tabs>
        <w:ind w:left="720"/>
        <w:rPr>
          <w:rFonts w:ascii="Times New Roman" w:hAnsi="Times New Roman" w:cs="Times New Roman"/>
          <w:color w:val="auto"/>
        </w:rPr>
      </w:pPr>
      <w:r w:rsidRPr="000104B4">
        <w:rPr>
          <w:rFonts w:ascii="Times New Roman" w:hAnsi="Times New Roman" w:cs="Times New Roman"/>
          <w:b/>
        </w:rPr>
        <w:br w:type="page"/>
      </w:r>
    </w:p>
    <w:p w:rsidR="002323AC" w:rsidRPr="000104B4" w:rsidRDefault="002323AC" w:rsidP="002323AC">
      <w:pPr>
        <w:pStyle w:val="ConsPlusNormal"/>
        <w:jc w:val="center"/>
        <w:outlineLvl w:val="1"/>
        <w:rPr>
          <w:b/>
          <w:sz w:val="24"/>
          <w:szCs w:val="24"/>
        </w:rPr>
      </w:pPr>
      <w:bookmarkStart w:id="259" w:name="_Toc115186096"/>
      <w:bookmarkStart w:id="260" w:name="_Toc134718002"/>
      <w:bookmarkStart w:id="261" w:name="_Toc140582356"/>
      <w:r w:rsidRPr="000104B4">
        <w:rPr>
          <w:b/>
          <w:sz w:val="24"/>
          <w:szCs w:val="24"/>
        </w:rPr>
        <w:lastRenderedPageBreak/>
        <w:t>РАЗДЕЛ III. ГРАДОСТРОИТЕЛЬНЫЕ РЕГЛАМЕНТЫ</w:t>
      </w:r>
      <w:bookmarkEnd w:id="256"/>
      <w:bookmarkEnd w:id="257"/>
      <w:bookmarkEnd w:id="258"/>
      <w:bookmarkEnd w:id="259"/>
      <w:bookmarkEnd w:id="260"/>
      <w:bookmarkEnd w:id="261"/>
    </w:p>
    <w:p w:rsidR="002323AC" w:rsidRPr="000104B4" w:rsidRDefault="002323AC" w:rsidP="002323AC">
      <w:pPr>
        <w:pStyle w:val="ConsPlusNormal"/>
        <w:spacing w:before="240"/>
        <w:jc w:val="both"/>
        <w:outlineLvl w:val="1"/>
        <w:rPr>
          <w:b/>
          <w:sz w:val="24"/>
          <w:szCs w:val="24"/>
        </w:rPr>
      </w:pPr>
      <w:bookmarkStart w:id="262" w:name="_Toc331865302"/>
      <w:bookmarkStart w:id="263" w:name="_Toc331865329"/>
      <w:bookmarkStart w:id="264" w:name="_Toc14774922"/>
      <w:bookmarkStart w:id="265" w:name="_Toc115186097"/>
      <w:bookmarkStart w:id="266" w:name="_Toc134718003"/>
      <w:bookmarkStart w:id="267" w:name="_Toc140582357"/>
      <w:r w:rsidRPr="000104B4">
        <w:rPr>
          <w:b/>
          <w:sz w:val="24"/>
          <w:szCs w:val="24"/>
        </w:rPr>
        <w:t>Глава 9. Назначение и состав градостроительных регламентов</w:t>
      </w:r>
      <w:bookmarkEnd w:id="262"/>
      <w:bookmarkEnd w:id="263"/>
      <w:bookmarkEnd w:id="264"/>
      <w:bookmarkEnd w:id="265"/>
      <w:bookmarkEnd w:id="266"/>
      <w:bookmarkEnd w:id="267"/>
    </w:p>
    <w:p w:rsidR="002323AC" w:rsidRPr="000104B4" w:rsidRDefault="002323AC" w:rsidP="002323AC">
      <w:pPr>
        <w:pStyle w:val="ConsPlusNormal"/>
        <w:spacing w:before="240" w:after="240"/>
        <w:jc w:val="both"/>
        <w:outlineLvl w:val="2"/>
        <w:rPr>
          <w:b/>
          <w:sz w:val="24"/>
          <w:szCs w:val="24"/>
        </w:rPr>
      </w:pPr>
      <w:bookmarkStart w:id="268" w:name="_Toc14774923"/>
      <w:bookmarkStart w:id="269" w:name="_Toc115186098"/>
      <w:bookmarkStart w:id="270" w:name="_Toc134718004"/>
      <w:bookmarkStart w:id="271" w:name="_Toc140582358"/>
      <w:r w:rsidRPr="000104B4">
        <w:rPr>
          <w:b/>
          <w:sz w:val="24"/>
          <w:szCs w:val="24"/>
        </w:rPr>
        <w:t>Статья 29. Общие положения о градостроительных регламентах</w:t>
      </w:r>
      <w:bookmarkEnd w:id="268"/>
      <w:bookmarkEnd w:id="269"/>
      <w:bookmarkEnd w:id="270"/>
      <w:bookmarkEnd w:id="271"/>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Градостроительные регламенты устанавливаются с учетом:</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 xml:space="preserve">3) функциональных зон и характеристик их планируемого развития, определенных документами территориального планирования </w:t>
      </w:r>
      <w:r>
        <w:rPr>
          <w:rFonts w:ascii="Times New Roman" w:hAnsi="Times New Roman" w:cs="Times New Roman"/>
        </w:rPr>
        <w:t>муниципального</w:t>
      </w:r>
      <w:r w:rsidRPr="000104B4">
        <w:rPr>
          <w:rFonts w:ascii="Times New Roman" w:hAnsi="Times New Roman" w:cs="Times New Roman"/>
        </w:rPr>
        <w:t xml:space="preserve"> округа;</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видов территориальных зон;</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виды разрешенного использования земельных участков и объектов капитального строительства;</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w:t>
      </w:r>
      <w:hyperlink r:id="rId24" w:anchor="dst100606" w:history="1">
        <w:r w:rsidRPr="000104B4">
          <w:rPr>
            <w:rFonts w:ascii="Times New Roman" w:hAnsi="Times New Roman" w:cs="Times New Roman"/>
          </w:rPr>
          <w:t>предельные</w:t>
        </w:r>
      </w:hyperlink>
      <w:r w:rsidRPr="000104B4">
        <w:rPr>
          <w:rFonts w:ascii="Times New Roman" w:hAnsi="Times New Roman" w:cs="Times New Roman"/>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2.1) требования к архитектурно-градостроительному облику объектов капитального строительства;</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3) ограничения использования земельных участков и объектов капитального строительства, устанавливаемые в соответствии с </w:t>
      </w:r>
      <w:hyperlink r:id="rId25" w:anchor="dst100220" w:history="1">
        <w:r w:rsidRPr="000104B4">
          <w:rPr>
            <w:rFonts w:ascii="Times New Roman" w:hAnsi="Times New Roman" w:cs="Times New Roman"/>
          </w:rPr>
          <w:t>законодательством</w:t>
        </w:r>
      </w:hyperlink>
      <w:r w:rsidRPr="000104B4">
        <w:rPr>
          <w:rFonts w:ascii="Times New Roman" w:hAnsi="Times New Roman" w:cs="Times New Roman"/>
        </w:rPr>
        <w:t> Российской Федерации;</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5. Действие градостроительного регламента не распространяется на земельные участки:</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proofErr w:type="gramStart"/>
      <w:r w:rsidRPr="000104B4">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0104B4">
        <w:rPr>
          <w:rFonts w:ascii="Times New Roman" w:hAnsi="Times New Roman" w:cs="Times New Roman"/>
        </w:rPr>
        <w:t xml:space="preserve"> наследия;</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в границах территорий общего пользования;</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proofErr w:type="gramStart"/>
      <w:r w:rsidRPr="000104B4">
        <w:rPr>
          <w:rFonts w:ascii="Times New Roman" w:hAnsi="Times New Roman" w:cs="Times New Roman"/>
        </w:rPr>
        <w:lastRenderedPageBreak/>
        <w:t>3) предназначенные для размещения линейных объектов и (или) занятые линейными объектами;</w:t>
      </w:r>
      <w:proofErr w:type="gramEnd"/>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proofErr w:type="gramStart"/>
      <w:r w:rsidRPr="000104B4">
        <w:rPr>
          <w:rFonts w:ascii="Times New Roman" w:hAnsi="Times New Roman" w:cs="Times New Roman"/>
        </w:rPr>
        <w:t>4) предоставленные для добычи полезных ископаемых.</w:t>
      </w:r>
      <w:proofErr w:type="gramEnd"/>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 xml:space="preserve">7.1. </w:t>
      </w:r>
      <w:proofErr w:type="gramStart"/>
      <w:r w:rsidRPr="000104B4">
        <w:rPr>
          <w:rFonts w:ascii="Times New Roman" w:hAnsi="Times New Roman" w:cs="Times New Roman"/>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0104B4">
        <w:rPr>
          <w:rFonts w:ascii="Times New Roman" w:hAnsi="Times New Roman" w:cs="Times New Roman"/>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Pr="000104B4">
        <w:rPr>
          <w:rFonts w:ascii="Times New Roman" w:hAnsi="Times New Roman" w:cs="Times New Roman"/>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 xml:space="preserve">9. </w:t>
      </w:r>
      <w:proofErr w:type="gramStart"/>
      <w:r w:rsidRPr="000104B4">
        <w:rPr>
          <w:rFonts w:ascii="Times New Roman" w:hAnsi="Times New Roman" w:cs="Times New Roma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323AC" w:rsidRPr="000104B4" w:rsidRDefault="002323AC" w:rsidP="002323AC">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lastRenderedPageBreak/>
        <w:t>11. В случае</w:t>
      </w:r>
      <w:proofErr w:type="gramStart"/>
      <w:r w:rsidRPr="000104B4">
        <w:rPr>
          <w:rFonts w:ascii="Times New Roman" w:hAnsi="Times New Roman" w:cs="Times New Roman"/>
        </w:rPr>
        <w:t>,</w:t>
      </w:r>
      <w:proofErr w:type="gramEnd"/>
      <w:r w:rsidRPr="000104B4">
        <w:rPr>
          <w:rFonts w:ascii="Times New Roman" w:hAnsi="Times New Roman" w:cs="Times New Roman"/>
        </w:rPr>
        <w:t xml:space="preserve">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323AC" w:rsidRPr="000104B4" w:rsidRDefault="002323AC" w:rsidP="002323AC">
      <w:pPr>
        <w:pStyle w:val="ConsPlusNormal"/>
        <w:spacing w:before="240" w:after="240"/>
        <w:jc w:val="both"/>
        <w:outlineLvl w:val="2"/>
        <w:rPr>
          <w:b/>
          <w:sz w:val="24"/>
          <w:szCs w:val="24"/>
        </w:rPr>
      </w:pPr>
      <w:bookmarkStart w:id="272" w:name="_Toc14774924"/>
      <w:bookmarkStart w:id="273" w:name="_Toc115186099"/>
      <w:bookmarkStart w:id="274" w:name="_Toc134718005"/>
      <w:bookmarkStart w:id="275" w:name="_Toc140582359"/>
      <w:r w:rsidRPr="000104B4">
        <w:rPr>
          <w:b/>
          <w:sz w:val="24"/>
          <w:szCs w:val="24"/>
        </w:rPr>
        <w:t>Статья 30. Виды разрешенного использования</w:t>
      </w:r>
      <w:bookmarkEnd w:id="272"/>
      <w:bookmarkEnd w:id="273"/>
      <w:bookmarkEnd w:id="274"/>
      <w:bookmarkEnd w:id="275"/>
    </w:p>
    <w:p w:rsidR="002323AC" w:rsidRPr="000104B4" w:rsidRDefault="002323AC" w:rsidP="002323AC">
      <w:pPr>
        <w:pStyle w:val="a0"/>
        <w:numPr>
          <w:ilvl w:val="1"/>
          <w:numId w:val="11"/>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России от 10.11.2020 года №</w:t>
      </w:r>
      <w:proofErr w:type="gramStart"/>
      <w:r w:rsidRPr="000104B4">
        <w:rPr>
          <w:rFonts w:ascii="Times New Roman" w:hAnsi="Times New Roman" w:cs="Times New Roman"/>
        </w:rPr>
        <w:t>П</w:t>
      </w:r>
      <w:proofErr w:type="gramEnd"/>
      <w:r w:rsidRPr="000104B4">
        <w:rPr>
          <w:rFonts w:ascii="Times New Roman" w:hAnsi="Times New Roman" w:cs="Times New Roman"/>
        </w:rPr>
        <w:t>/0412.</w:t>
      </w:r>
    </w:p>
    <w:p w:rsidR="002323AC" w:rsidRPr="000104B4" w:rsidRDefault="002323AC" w:rsidP="002323AC">
      <w:pPr>
        <w:pStyle w:val="a0"/>
        <w:numPr>
          <w:ilvl w:val="1"/>
          <w:numId w:val="11"/>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 xml:space="preserve"> Выбор и изменение вида разрешенного использования осуществляется в соответствии со ст. 9 гл. 2 настоящих правил.</w:t>
      </w:r>
    </w:p>
    <w:p w:rsidR="002323AC" w:rsidRPr="000104B4" w:rsidRDefault="002323AC" w:rsidP="002323AC">
      <w:pPr>
        <w:pStyle w:val="a0"/>
        <w:numPr>
          <w:ilvl w:val="1"/>
          <w:numId w:val="11"/>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 xml:space="preserve"> В пределах территориальных зон могут устанавливаться </w:t>
      </w:r>
      <w:proofErr w:type="spellStart"/>
      <w:r w:rsidRPr="000104B4">
        <w:rPr>
          <w:rFonts w:ascii="Times New Roman" w:hAnsi="Times New Roman" w:cs="Times New Roman"/>
        </w:rPr>
        <w:t>подзоны</w:t>
      </w:r>
      <w:proofErr w:type="spellEnd"/>
      <w:r w:rsidRPr="000104B4">
        <w:rPr>
          <w:rFonts w:ascii="Times New Roman" w:hAnsi="Times New Roman" w:cs="Times New Roman"/>
        </w:rPr>
        <w:t xml:space="preserve"> с разными видами разрешенного использования земельных участков и объектов капитального строительства.</w:t>
      </w:r>
    </w:p>
    <w:p w:rsidR="002323AC" w:rsidRPr="000104B4" w:rsidRDefault="002323AC" w:rsidP="002323AC">
      <w:pPr>
        <w:pStyle w:val="a0"/>
        <w:numPr>
          <w:ilvl w:val="1"/>
          <w:numId w:val="11"/>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 xml:space="preserve"> 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w:t>
      </w:r>
      <w:proofErr w:type="gramStart"/>
      <w:r w:rsidRPr="000104B4">
        <w:rPr>
          <w:rFonts w:ascii="Times New Roman" w:hAnsi="Times New Roman" w:cs="Times New Roman"/>
        </w:rPr>
        <w:t>В противном случае допустимо принудительное прекращения права на использование земельного участка в соответствии с законодательством Российской Федерации.</w:t>
      </w:r>
      <w:proofErr w:type="gramEnd"/>
    </w:p>
    <w:p w:rsidR="002323AC" w:rsidRPr="000104B4" w:rsidRDefault="002323AC" w:rsidP="002323AC">
      <w:pPr>
        <w:pStyle w:val="ConsPlusNormal"/>
        <w:spacing w:before="240" w:after="240"/>
        <w:jc w:val="both"/>
        <w:outlineLvl w:val="2"/>
        <w:rPr>
          <w:b/>
          <w:sz w:val="24"/>
          <w:szCs w:val="24"/>
        </w:rPr>
      </w:pPr>
      <w:bookmarkStart w:id="276" w:name="_Toc14774925"/>
      <w:bookmarkStart w:id="277" w:name="_Toc115186100"/>
      <w:bookmarkStart w:id="278" w:name="_Toc134718006"/>
      <w:bookmarkStart w:id="279" w:name="_Toc140582360"/>
      <w:r w:rsidRPr="000104B4">
        <w:rPr>
          <w:b/>
          <w:sz w:val="24"/>
          <w:szCs w:val="24"/>
        </w:rPr>
        <w:t>Статья 31. Предельные размеры земельных участков и предельные параметры строительства</w:t>
      </w:r>
      <w:bookmarkEnd w:id="276"/>
      <w:bookmarkEnd w:id="277"/>
      <w:bookmarkEnd w:id="278"/>
      <w:bookmarkEnd w:id="279"/>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1) предельные (минимальные и (или) максимальные) размеры земельных участков, в том числе их площадь;</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3) предельное количество этажей или предельную высоту зданий, строений, сооружений;</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1.1. В случае</w:t>
      </w:r>
      <w:proofErr w:type="gramStart"/>
      <w:r w:rsidRPr="000104B4">
        <w:rPr>
          <w:rFonts w:ascii="Times New Roman" w:hAnsi="Times New Roman" w:cs="Times New Roman"/>
        </w:rPr>
        <w:t>,</w:t>
      </w:r>
      <w:proofErr w:type="gramEnd"/>
      <w:r w:rsidRPr="000104B4">
        <w:rPr>
          <w:rFonts w:ascii="Times New Roman" w:hAnsi="Times New Roman" w:cs="Times New Roman"/>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 xml:space="preserve">1.2. </w:t>
      </w:r>
      <w:proofErr w:type="gramStart"/>
      <w:r w:rsidRPr="000104B4">
        <w:rPr>
          <w:rFonts w:ascii="Times New Roman" w:hAnsi="Times New Roman" w:cs="Times New Roman"/>
        </w:rPr>
        <w:t xml:space="preserve">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w:t>
      </w:r>
      <w:r w:rsidRPr="000104B4">
        <w:rPr>
          <w:rFonts w:ascii="Times New Roman" w:hAnsi="Times New Roman" w:cs="Times New Roman"/>
        </w:rPr>
        <w:lastRenderedPageBreak/>
        <w:t>параметры разрешенного строительства, реконструкции объектов капитального строительства.</w:t>
      </w:r>
      <w:proofErr w:type="gramEnd"/>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0104B4">
        <w:rPr>
          <w:rFonts w:ascii="Times New Roman" w:hAnsi="Times New Roman" w:cs="Times New Roman"/>
        </w:rPr>
        <w:t>архитектурным решениям</w:t>
      </w:r>
      <w:proofErr w:type="gramEnd"/>
      <w:r w:rsidRPr="000104B4">
        <w:rPr>
          <w:rFonts w:ascii="Times New Roman" w:hAnsi="Times New Roman" w:cs="Times New Roman"/>
        </w:rPr>
        <w:t xml:space="preserve"> объектов капитального строительства. </w:t>
      </w:r>
      <w:proofErr w:type="gramStart"/>
      <w:r w:rsidRPr="000104B4">
        <w:rPr>
          <w:rFonts w:ascii="Times New Roman" w:hAnsi="Times New Roman" w:cs="Times New Roman"/>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2323AC" w:rsidRPr="000104B4" w:rsidRDefault="002323AC" w:rsidP="002323AC">
      <w:pPr>
        <w:pStyle w:val="a0"/>
        <w:numPr>
          <w:ilvl w:val="0"/>
          <w:numId w:val="0"/>
        </w:numPr>
        <w:tabs>
          <w:tab w:val="left" w:pos="993"/>
        </w:tabs>
        <w:spacing w:line="240" w:lineRule="auto"/>
        <w:ind w:firstLine="709"/>
        <w:rPr>
          <w:rFonts w:ascii="Times New Roman" w:hAnsi="Times New Roman" w:cs="Times New Roman"/>
        </w:rPr>
      </w:pPr>
      <w:r w:rsidRPr="000104B4">
        <w:rPr>
          <w:rFonts w:ascii="Times New Roman" w:hAnsi="Times New Roman" w:cs="Times New Roman"/>
        </w:rPr>
        <w:t xml:space="preserve">3. В пределах территориальных зон могут устанавливаться </w:t>
      </w:r>
      <w:proofErr w:type="spellStart"/>
      <w:r w:rsidRPr="000104B4">
        <w:rPr>
          <w:rFonts w:ascii="Times New Roman" w:hAnsi="Times New Roman" w:cs="Times New Roman"/>
        </w:rPr>
        <w:t>подзоны</w:t>
      </w:r>
      <w:proofErr w:type="spellEnd"/>
      <w:r w:rsidRPr="000104B4">
        <w:rPr>
          <w:rFonts w:ascii="Times New Roman" w:hAnsi="Times New Roman" w:cs="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2323AC" w:rsidRPr="000104B4" w:rsidRDefault="002323AC" w:rsidP="002323AC">
      <w:pPr>
        <w:rPr>
          <w:rFonts w:ascii="Times New Roman" w:hAnsi="Times New Roman" w:cs="Times New Roman"/>
        </w:rPr>
        <w:sectPr w:rsidR="002323AC" w:rsidRPr="000104B4" w:rsidSect="002323AC">
          <w:footerReference w:type="even" r:id="rId26"/>
          <w:footerReference w:type="default" r:id="rId27"/>
          <w:pgSz w:w="11901" w:h="16840"/>
          <w:pgMar w:top="1134" w:right="851" w:bottom="1134" w:left="1701" w:header="709" w:footer="567" w:gutter="0"/>
          <w:pgNumType w:start="1"/>
          <w:cols w:space="708"/>
          <w:titlePg/>
          <w:docGrid w:linePitch="360"/>
        </w:sectPr>
      </w:pPr>
    </w:p>
    <w:p w:rsidR="002323AC" w:rsidRPr="000104B4" w:rsidRDefault="002323AC" w:rsidP="002323AC">
      <w:pPr>
        <w:pStyle w:val="ConsPlusNormal"/>
        <w:spacing w:before="240"/>
        <w:jc w:val="both"/>
        <w:outlineLvl w:val="1"/>
        <w:rPr>
          <w:b/>
          <w:sz w:val="24"/>
          <w:szCs w:val="24"/>
        </w:rPr>
      </w:pPr>
      <w:bookmarkStart w:id="280" w:name="_Toc468962683"/>
      <w:bookmarkStart w:id="281" w:name="_Toc524096692"/>
      <w:bookmarkStart w:id="282" w:name="_Toc531963532"/>
      <w:bookmarkStart w:id="283" w:name="_Toc14774926"/>
      <w:bookmarkStart w:id="284" w:name="_Toc115186101"/>
      <w:bookmarkStart w:id="285" w:name="_Toc134718007"/>
      <w:bookmarkStart w:id="286" w:name="_Toc140582361"/>
      <w:r w:rsidRPr="000104B4">
        <w:rPr>
          <w:b/>
          <w:sz w:val="24"/>
          <w:szCs w:val="24"/>
        </w:rPr>
        <w:lastRenderedPageBreak/>
        <w:t xml:space="preserve">Глава 10. Градостроительные регламенты и ограничения использования территории </w:t>
      </w:r>
      <w:bookmarkEnd w:id="280"/>
      <w:bookmarkEnd w:id="281"/>
      <w:bookmarkEnd w:id="282"/>
      <w:r w:rsidRPr="000104B4">
        <w:rPr>
          <w:b/>
          <w:sz w:val="24"/>
          <w:szCs w:val="24"/>
        </w:rPr>
        <w:t xml:space="preserve">Ипатовского </w:t>
      </w:r>
      <w:r>
        <w:rPr>
          <w:b/>
          <w:sz w:val="24"/>
          <w:szCs w:val="24"/>
        </w:rPr>
        <w:t>муниципального</w:t>
      </w:r>
      <w:r w:rsidRPr="000104B4">
        <w:rPr>
          <w:b/>
          <w:sz w:val="24"/>
          <w:szCs w:val="24"/>
        </w:rPr>
        <w:t xml:space="preserve"> округа</w:t>
      </w:r>
      <w:bookmarkEnd w:id="283"/>
      <w:bookmarkEnd w:id="284"/>
      <w:bookmarkEnd w:id="285"/>
      <w:bookmarkEnd w:id="286"/>
    </w:p>
    <w:p w:rsidR="002323AC" w:rsidRPr="000104B4" w:rsidRDefault="002323AC" w:rsidP="002323AC">
      <w:pPr>
        <w:pStyle w:val="ConsPlusNormal"/>
        <w:spacing w:before="240" w:after="240"/>
        <w:jc w:val="both"/>
        <w:outlineLvl w:val="2"/>
        <w:rPr>
          <w:b/>
          <w:sz w:val="24"/>
          <w:szCs w:val="24"/>
        </w:rPr>
      </w:pPr>
      <w:bookmarkStart w:id="287" w:name="_Toc524096693"/>
      <w:bookmarkStart w:id="288" w:name="_Toc531963533"/>
      <w:bookmarkStart w:id="289" w:name="_Toc14774927"/>
      <w:bookmarkStart w:id="290" w:name="_Toc115186102"/>
      <w:bookmarkStart w:id="291" w:name="_Toc134718008"/>
      <w:bookmarkStart w:id="292" w:name="_Toc140582362"/>
      <w:r w:rsidRPr="000104B4">
        <w:rPr>
          <w:b/>
          <w:sz w:val="24"/>
          <w:szCs w:val="24"/>
        </w:rPr>
        <w:t>Статья 32. Градостроительные регламенты использования территорий в части видов разрешенного использования</w:t>
      </w:r>
      <w:bookmarkEnd w:id="287"/>
      <w:bookmarkEnd w:id="288"/>
      <w:bookmarkEnd w:id="289"/>
      <w:bookmarkEnd w:id="290"/>
      <w:bookmarkEnd w:id="291"/>
      <w:bookmarkEnd w:id="292"/>
    </w:p>
    <w:p w:rsidR="002323AC" w:rsidRPr="000104B4" w:rsidRDefault="002323AC" w:rsidP="002323AC">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2323AC" w:rsidRPr="000104B4" w:rsidRDefault="002323AC" w:rsidP="002323AC">
      <w:pPr>
        <w:pStyle w:val="ConsPlusNormal"/>
        <w:spacing w:before="240" w:after="240"/>
        <w:jc w:val="both"/>
        <w:outlineLvl w:val="3"/>
        <w:rPr>
          <w:b/>
          <w:sz w:val="24"/>
          <w:szCs w:val="24"/>
        </w:rPr>
      </w:pPr>
      <w:bookmarkStart w:id="293" w:name="_Toc14774928"/>
      <w:bookmarkStart w:id="294" w:name="_Toc466394025"/>
      <w:bookmarkStart w:id="295" w:name="_Toc468817901"/>
      <w:bookmarkStart w:id="296" w:name="_Toc468962758"/>
      <w:bookmarkStart w:id="297" w:name="_Toc456971550"/>
      <w:r w:rsidRPr="000104B4">
        <w:rPr>
          <w:b/>
          <w:sz w:val="24"/>
          <w:szCs w:val="24"/>
        </w:rPr>
        <w:t>Статья 32.1. Ж-1. Зона застройки индивидуальными жилыми домами</w:t>
      </w:r>
      <w:bookmarkEnd w:id="293"/>
    </w:p>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r w:rsidRPr="000104B4">
        <w:rPr>
          <w:rFonts w:ascii="Times New Roman" w:hAnsi="Times New Roman" w:cs="Times New Roman"/>
          <w:b/>
          <w:sz w:val="24"/>
          <w:szCs w:val="24"/>
        </w:rPr>
        <w:t>Основные виды разрешённого использования земельных участков зоны Ж-1</w:t>
      </w:r>
    </w:p>
    <w:p w:rsidR="002323AC" w:rsidRPr="000104B4" w:rsidRDefault="002323AC" w:rsidP="002323AC">
      <w:pPr>
        <w:pStyle w:val="afb"/>
        <w:widowControl w:val="0"/>
        <w:spacing w:after="0"/>
        <w:ind w:firstLine="0"/>
        <w:jc w:val="right"/>
        <w:rPr>
          <w:rFonts w:ascii="Times New Roman" w:hAnsi="Times New Roman" w:cs="Times New Roman"/>
        </w:rPr>
      </w:pPr>
      <w:r w:rsidRPr="000104B4">
        <w:rPr>
          <w:rFonts w:ascii="Times New Roman" w:hAnsi="Times New Roman" w:cs="Times New Roman"/>
        </w:rPr>
        <w:t>Таблица 32.1.1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52" w:type="pct"/>
            <w:shd w:val="clear" w:color="auto" w:fill="D9D9D9" w:themeFill="background1" w:themeFillShade="D9"/>
            <w:tcMar>
              <w:top w:w="80" w:type="dxa"/>
              <w:left w:w="80" w:type="dxa"/>
              <w:bottom w:w="80" w:type="dxa"/>
              <w:right w:w="80" w:type="dxa"/>
            </w:tcMar>
            <w:vAlign w:val="center"/>
          </w:tcPr>
          <w:p w:rsidR="002323AC" w:rsidRPr="0052431D"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2.1</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proofErr w:type="gramStart"/>
            <w:r w:rsidRPr="000104B4">
              <w:rPr>
                <w:rFonts w:ascii="Times New Roman" w:hAnsi="Times New Roman" w:cs="Times New Roman"/>
                <w:sz w:val="24"/>
                <w:szCs w:val="24"/>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0104B4">
              <w:rPr>
                <w:rFonts w:ascii="Times New Roman" w:hAnsi="Times New Roman" w:cs="Times New Roman"/>
                <w:sz w:val="24"/>
                <w:szCs w:val="24"/>
                <w:bdr w:val="nil"/>
              </w:rPr>
              <w:t xml:space="preserve"> размещение гаражей для собственных нужд и хозяйственных построек</w:t>
            </w:r>
          </w:p>
        </w:tc>
      </w:tr>
      <w:tr w:rsidR="002323AC" w:rsidRPr="000104B4" w:rsidTr="002323AC">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2.2</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жилого дома, указанного в описании вида разрешенного использования с кодом 2.1;производство сельскохозяйственной продукции;</w:t>
            </w:r>
            <w:r>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гаража и иных вспомогательных сооружений;</w:t>
            </w:r>
            <w:r>
              <w:rPr>
                <w:rFonts w:ascii="Times New Roman" w:hAnsi="Times New Roman" w:cs="Times New Roman"/>
                <w:sz w:val="24"/>
                <w:szCs w:val="24"/>
              </w:rPr>
              <w:t xml:space="preserve"> </w:t>
            </w:r>
            <w:r w:rsidRPr="000104B4">
              <w:rPr>
                <w:rFonts w:ascii="Times New Roman" w:hAnsi="Times New Roman" w:cs="Times New Roman"/>
                <w:sz w:val="24"/>
                <w:szCs w:val="24"/>
              </w:rPr>
              <w:t>содержание сельскохозяйственных животных</w:t>
            </w:r>
          </w:p>
        </w:tc>
      </w:tr>
      <w:tr w:rsidR="002323AC" w:rsidRPr="000104B4" w:rsidTr="002323AC">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rPr>
              <w:t>2.3</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proofErr w:type="gramStart"/>
            <w:r w:rsidRPr="000104B4">
              <w:rPr>
                <w:rFonts w:ascii="Times New Roman" w:eastAsia="Arial Unicode MS" w:hAnsi="Times New Roman" w:cs="Times New Roman"/>
                <w:sz w:val="24"/>
                <w:szCs w:val="24"/>
                <w:bdr w:val="nil"/>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w:t>
            </w:r>
            <w:r w:rsidRPr="000104B4">
              <w:rPr>
                <w:rFonts w:ascii="Times New Roman" w:eastAsia="Arial Unicode MS" w:hAnsi="Times New Roman" w:cs="Times New Roman"/>
                <w:sz w:val="24"/>
                <w:szCs w:val="24"/>
                <w:bdr w:val="nil"/>
              </w:rPr>
              <w:lastRenderedPageBreak/>
              <w:t>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0104B4">
              <w:rPr>
                <w:rFonts w:ascii="Times New Roman" w:eastAsia="Arial Unicode MS" w:hAnsi="Times New Roman" w:cs="Times New Roman"/>
                <w:sz w:val="24"/>
                <w:szCs w:val="24"/>
                <w:bdr w:val="nil"/>
              </w:rPr>
              <w:t xml:space="preserve"> пользования (жилые дома блокированной застройки)</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2323AC" w:rsidRPr="000104B4" w:rsidTr="002323AC">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lastRenderedPageBreak/>
              <w:t>3.1.1</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инфраструктуры;</w:t>
            </w:r>
            <w:r>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roofErr w:type="gramEnd"/>
          </w:p>
        </w:tc>
      </w:tr>
      <w:tr w:rsidR="002323AC" w:rsidRPr="000104B4" w:rsidTr="002323AC">
        <w:tblPrEx>
          <w:shd w:val="clear" w:color="auto" w:fill="auto"/>
        </w:tblPrEx>
        <w:trPr>
          <w:trHeight w:val="792"/>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rPr>
          <w:rFonts w:ascii="Times New Roman" w:eastAsiaTheme="minorHAnsi" w:hAnsi="Times New Roman" w:cs="Times New Roman"/>
          <w:b/>
          <w:lang w:eastAsia="en-US"/>
        </w:rPr>
      </w:pPr>
    </w:p>
    <w:p w:rsidR="002323AC" w:rsidRDefault="002323AC" w:rsidP="002323AC">
      <w:pPr>
        <w:spacing w:after="200" w:line="276" w:lineRule="auto"/>
        <w:rPr>
          <w:rFonts w:ascii="Times New Roman" w:eastAsiaTheme="minorHAnsi" w:hAnsi="Times New Roman" w:cs="Times New Roman"/>
          <w:b/>
          <w:lang w:eastAsia="en-US"/>
        </w:rPr>
      </w:pPr>
      <w:r>
        <w:rPr>
          <w:rFonts w:ascii="Times New Roman" w:hAnsi="Times New Roman" w:cs="Times New Roman"/>
          <w:b/>
        </w:rPr>
        <w:br w:type="page"/>
      </w:r>
    </w:p>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r w:rsidRPr="000104B4">
        <w:rPr>
          <w:rFonts w:ascii="Times New Roman" w:hAnsi="Times New Roman" w:cs="Times New Roman"/>
          <w:b/>
          <w:sz w:val="24"/>
          <w:szCs w:val="24"/>
        </w:rPr>
        <w:lastRenderedPageBreak/>
        <w:t>Условно-разрешенные виды разрешённого использования земельных участков зоны Ж-1</w:t>
      </w:r>
    </w:p>
    <w:p w:rsidR="002323AC" w:rsidRPr="000104B4" w:rsidRDefault="002323AC" w:rsidP="002323AC">
      <w:pPr>
        <w:pStyle w:val="afb"/>
        <w:widowControl w:val="0"/>
        <w:spacing w:after="0"/>
        <w:ind w:firstLine="0"/>
        <w:jc w:val="right"/>
        <w:rPr>
          <w:rFonts w:ascii="Times New Roman" w:hAnsi="Times New Roman" w:cs="Times New Roman"/>
        </w:rPr>
      </w:pPr>
      <w:r w:rsidRPr="000104B4">
        <w:rPr>
          <w:rFonts w:ascii="Times New Roman" w:hAnsi="Times New Roman" w:cs="Times New Roman"/>
        </w:rPr>
        <w:t>Таблица 32.1.2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1"/>
        <w:gridCol w:w="5089"/>
        <w:gridCol w:w="8963"/>
      </w:tblGrid>
      <w:tr w:rsidR="002323AC" w:rsidRPr="000104B4" w:rsidTr="002323AC">
        <w:trPr>
          <w:trHeight w:val="789"/>
        </w:trPr>
        <w:tc>
          <w:tcPr>
            <w:tcW w:w="31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8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2323AC" w:rsidRPr="000104B4" w:rsidTr="002323AC">
        <w:tblPrEx>
          <w:shd w:val="clear" w:color="auto" w:fill="auto"/>
        </w:tblPrEx>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8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0104B4">
              <w:rPr>
                <w:rFonts w:ascii="Times New Roman" w:eastAsia="Helvetica Neue Light" w:hAnsi="Times New Roman" w:cs="Times New Roman"/>
                <w:sz w:val="24"/>
                <w:szCs w:val="24"/>
                <w:bdr w:val="nil"/>
                <w:lang w:eastAsia="ru-RU"/>
              </w:rPr>
              <w:lastRenderedPageBreak/>
              <w:t>молельные дома, синагоги)</w:t>
            </w:r>
          </w:p>
        </w:tc>
      </w:tr>
      <w:tr w:rsidR="002323AC" w:rsidRPr="000104B4" w:rsidTr="002323AC">
        <w:tblPrEx>
          <w:shd w:val="clear" w:color="auto" w:fill="auto"/>
        </w:tblPrEx>
        <w:trPr>
          <w:trHeight w:val="1265"/>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3.7.2</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2987"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323AC" w:rsidRPr="000104B4" w:rsidTr="002323AC">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7"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Общественное питание</w:t>
            </w:r>
          </w:p>
        </w:tc>
        <w:tc>
          <w:tcPr>
            <w:tcW w:w="2987"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87"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4.9.2</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7"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стоянок (парковок) легковых автомобилей и других </w:t>
            </w:r>
            <w:proofErr w:type="spellStart"/>
            <w:r w:rsidRPr="000104B4">
              <w:rPr>
                <w:rFonts w:ascii="Times New Roman" w:hAnsi="Times New Roman" w:cs="Times New Roman"/>
                <w:color w:val="auto"/>
                <w:sz w:val="24"/>
                <w:szCs w:val="24"/>
              </w:rPr>
              <w:t>мототранспортных</w:t>
            </w:r>
            <w:proofErr w:type="spellEnd"/>
            <w:r w:rsidRPr="000104B4">
              <w:rPr>
                <w:rFonts w:ascii="Times New Roman" w:hAnsi="Times New Roman" w:cs="Times New Roman"/>
                <w:color w:val="auto"/>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r>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Ж-1</w:t>
      </w:r>
    </w:p>
    <w:p w:rsidR="002323AC" w:rsidRPr="000104B4" w:rsidRDefault="002323AC" w:rsidP="002323AC">
      <w:pPr>
        <w:pStyle w:val="afb"/>
        <w:widowControl w:val="0"/>
        <w:spacing w:after="0"/>
        <w:ind w:firstLine="0"/>
        <w:jc w:val="right"/>
        <w:rPr>
          <w:rFonts w:ascii="Times New Roman" w:hAnsi="Times New Roman" w:cs="Times New Roman"/>
          <w:color w:val="auto"/>
        </w:rPr>
      </w:pPr>
      <w:r w:rsidRPr="000104B4">
        <w:rPr>
          <w:rFonts w:ascii="Times New Roman" w:hAnsi="Times New Roman" w:cs="Times New Roman"/>
        </w:rPr>
        <w:t>Таблица 32.1.3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1"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1" w:type="dxa"/>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кодом 4.9</w:t>
            </w:r>
          </w:p>
        </w:tc>
      </w:tr>
    </w:tbl>
    <w:p w:rsidR="002323AC" w:rsidRPr="000104B4" w:rsidRDefault="002323AC" w:rsidP="002323AC">
      <w:pPr>
        <w:pStyle w:val="afb"/>
        <w:widowControl w:val="0"/>
        <w:spacing w:before="120" w:after="0"/>
        <w:ind w:firstLine="0"/>
        <w:jc w:val="right"/>
        <w:rPr>
          <w:rFonts w:ascii="Times New Roman" w:hAnsi="Times New Roman" w:cs="Times New Roman"/>
        </w:rPr>
      </w:pPr>
      <w:r w:rsidRPr="000104B4">
        <w:rPr>
          <w:rFonts w:ascii="Times New Roman" w:hAnsi="Times New Roman" w:cs="Times New Roman"/>
        </w:rPr>
        <w:t>Таблица 32.1.4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50"/>
        <w:gridCol w:w="4375"/>
        <w:gridCol w:w="12"/>
        <w:gridCol w:w="4778"/>
      </w:tblGrid>
      <w:tr w:rsidR="002323AC" w:rsidRPr="000104B4" w:rsidTr="002323AC">
        <w:trPr>
          <w:trHeight w:val="327"/>
        </w:trPr>
        <w:tc>
          <w:tcPr>
            <w:tcW w:w="3409" w:type="pct"/>
            <w:gridSpan w:val="3"/>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9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1342"/>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Pr>
                <w:rFonts w:ascii="Times New Roman" w:eastAsia="Helvetica Neue Light" w:hAnsi="Times New Roman" w:cs="Times New Roman"/>
                <w:spacing w:val="-4"/>
                <w:bdr w:val="nil"/>
              </w:rPr>
              <w:t>:</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vMerge w:val="restar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2858E3">
              <w:rPr>
                <w:rFonts w:ascii="Times New Roman" w:hAnsi="Times New Roman"/>
                <w:sz w:val="24"/>
                <w:szCs w:val="24"/>
              </w:rPr>
              <w:t>В случае</w:t>
            </w:r>
            <w:proofErr w:type="gramStart"/>
            <w:r w:rsidRPr="002858E3">
              <w:rPr>
                <w:rFonts w:ascii="Times New Roman" w:hAnsi="Times New Roman"/>
                <w:sz w:val="24"/>
                <w:szCs w:val="24"/>
              </w:rPr>
              <w:t>,</w:t>
            </w:r>
            <w:proofErr w:type="gramEnd"/>
            <w:r w:rsidRPr="002858E3">
              <w:rPr>
                <w:rFonts w:ascii="Times New Roman" w:hAnsi="Times New Roman"/>
                <w:sz w:val="24"/>
                <w:szCs w:val="24"/>
              </w:rPr>
              <w:t xml:space="preserve">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2323AC" w:rsidRPr="000104B4" w:rsidTr="002323AC">
        <w:tblPrEx>
          <w:shd w:val="clear" w:color="auto" w:fill="auto"/>
        </w:tblPrEx>
        <w:trPr>
          <w:trHeight w:val="126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(из расчета на один блок)</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z w:val="24"/>
                <w:szCs w:val="24"/>
              </w:rPr>
              <w:t>100-400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(включая площадь застройки)</w:t>
            </w:r>
          </w:p>
        </w:tc>
        <w:tc>
          <w:tcPr>
            <w:tcW w:w="159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1177"/>
        </w:trPr>
        <w:tc>
          <w:tcPr>
            <w:tcW w:w="1948" w:type="pct"/>
            <w:shd w:val="clear" w:color="auto" w:fill="FEFEFE"/>
            <w:tcMar>
              <w:top w:w="0" w:type="dxa"/>
              <w:left w:w="100" w:type="dxa"/>
              <w:bottom w:w="0" w:type="dxa"/>
              <w:right w:w="100" w:type="dxa"/>
            </w:tcMar>
            <w:vAlign w:val="center"/>
          </w:tcPr>
          <w:p w:rsidR="002323AC" w:rsidRPr="00801CD4" w:rsidRDefault="002323AC" w:rsidP="002323AC">
            <w:pPr>
              <w:rPr>
                <w:rFonts w:ascii="Times New Roman" w:eastAsia="Helvetica Neue Light" w:hAnsi="Times New Roman" w:cs="Times New Roman"/>
              </w:rPr>
            </w:pPr>
            <w:r>
              <w:rPr>
                <w:rFonts w:ascii="Times New Roman" w:eastAsia="Helvetica Neue Light" w:hAnsi="Times New Roman" w:cs="Times New Roman"/>
              </w:rPr>
              <w:t>для других видов разрешенного использования</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500-1500</w:t>
            </w:r>
            <w:r w:rsidRPr="000104B4">
              <w:rPr>
                <w:rFonts w:ascii="Times New Roman" w:hAnsi="Times New Roman" w:cs="Times New Roman"/>
                <w:color w:val="auto"/>
                <w:sz w:val="24"/>
                <w:szCs w:val="24"/>
              </w:rPr>
              <w:t xml:space="preserve"> м</w:t>
            </w:r>
            <w:proofErr w:type="gramStart"/>
            <w:r w:rsidRPr="000104B4">
              <w:rPr>
                <w:rFonts w:ascii="Times New Roman" w:hAnsi="Times New Roman" w:cs="Times New Roman"/>
                <w:color w:val="auto"/>
                <w:sz w:val="24"/>
                <w:szCs w:val="24"/>
                <w:vertAlign w:val="superscript"/>
              </w:rPr>
              <w:t>2</w:t>
            </w:r>
            <w:proofErr w:type="gramEnd"/>
          </w:p>
        </w:tc>
        <w:tc>
          <w:tcPr>
            <w:tcW w:w="159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2323AC" w:rsidRPr="00D77F7B" w:rsidTr="002323AC">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eastAsia="Arial Unicode MS"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23AC" w:rsidRPr="00D77F7B"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Helvetica Neue Light" w:hAnsi="Times New Roman"/>
                <w:bdr w:val="nil"/>
              </w:rPr>
            </w:pPr>
            <w:r w:rsidRPr="00D77F7B">
              <w:rPr>
                <w:rFonts w:ascii="Times New Roman" w:eastAsia="Arial Unicode MS" w:hAnsi="Times New Roman"/>
                <w:spacing w:val="-4"/>
                <w:bdr w:val="nil"/>
              </w:rPr>
              <w:lastRenderedPageBreak/>
              <w:t xml:space="preserve">для </w:t>
            </w:r>
            <w:r w:rsidRPr="00D77F7B">
              <w:rPr>
                <w:rFonts w:ascii="Times New Roman" w:hAnsi="Times New Roman"/>
              </w:rPr>
              <w:t xml:space="preserve">размещения жилого дома,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sidRPr="00D77F7B">
              <w:rPr>
                <w:rFonts w:ascii="Times New Roman" w:eastAsia="Helvetica Neue Light" w:hAnsi="Times New Roman"/>
                <w:bdr w:val="nil"/>
              </w:rPr>
              <w:t>;</w:t>
            </w:r>
          </w:p>
          <w:p w:rsidR="002323AC" w:rsidRPr="00D77F7B"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w:t>
            </w:r>
          </w:p>
        </w:tc>
        <w:tc>
          <w:tcPr>
            <w:tcW w:w="1461" w:type="pct"/>
            <w:gridSpan w:val="2"/>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3 м</w:t>
            </w:r>
          </w:p>
        </w:tc>
        <w:tc>
          <w:tcPr>
            <w:tcW w:w="1591"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hAnsi="Times New Roman"/>
                <w:color w:val="auto"/>
                <w:sz w:val="24"/>
                <w:szCs w:val="24"/>
              </w:rPr>
              <w:t>В случае реконструкции объекта, при отсутствии обременений, ограничений – по линии сложившейся застройки.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D77F7B"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Arial Unicode MS" w:hAnsi="Times New Roman"/>
                <w:spacing w:val="-4"/>
                <w:bdr w:val="nil"/>
              </w:rPr>
              <w:t>для иных зданий, строений, сооружений</w:t>
            </w:r>
          </w:p>
        </w:tc>
        <w:tc>
          <w:tcPr>
            <w:tcW w:w="1461" w:type="pct"/>
            <w:gridSpan w:val="2"/>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1 м</w:t>
            </w:r>
          </w:p>
        </w:tc>
        <w:tc>
          <w:tcPr>
            <w:tcW w:w="1591"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D77F7B"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D77F7B" w:rsidRDefault="002323AC" w:rsidP="002323AC">
            <w:pPr>
              <w:autoSpaceDE w:val="0"/>
              <w:autoSpaceDN w:val="0"/>
              <w:adjustRightInd w:val="0"/>
              <w:rPr>
                <w:rFonts w:ascii="Times New Roman" w:eastAsiaTheme="minorHAnsi" w:hAnsi="Times New Roman" w:cs="Times New Roman"/>
                <w:lang w:eastAsia="en-US"/>
              </w:rPr>
            </w:pPr>
            <w:r w:rsidRPr="00D77F7B">
              <w:rPr>
                <w:rFonts w:ascii="Times New Roman" w:eastAsiaTheme="minorHAnsi" w:hAnsi="Times New Roman" w:cs="Times New Roman"/>
                <w:lang w:eastAsia="en-US"/>
              </w:rPr>
              <w:t xml:space="preserve">гаража,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Pr>
                <w:rFonts w:ascii="Times New Roman" w:eastAsia="Helvetica Neue Light" w:hAnsi="Times New Roman"/>
                <w:bdr w:val="nil"/>
              </w:rPr>
              <w:t>,</w:t>
            </w: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 </w:t>
            </w:r>
            <w:r w:rsidRPr="00D77F7B">
              <w:rPr>
                <w:rFonts w:ascii="Times New Roman" w:eastAsiaTheme="minorHAnsi" w:hAnsi="Times New Roman" w:cs="Times New Roman"/>
                <w:lang w:eastAsia="en-US"/>
              </w:rPr>
              <w:t>со стороны улично-дорожной сети</w:t>
            </w:r>
          </w:p>
        </w:tc>
        <w:tc>
          <w:tcPr>
            <w:tcW w:w="1461" w:type="pct"/>
            <w:gridSpan w:val="2"/>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591"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 этажей</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Включая мансардный этаж</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 до верха кровли</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20 м</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 xml:space="preserve">для блокированных жилых домов и для </w:t>
            </w:r>
            <w:r>
              <w:rPr>
                <w:rFonts w:ascii="Times New Roman" w:eastAsia="Helvetica Neue Light" w:hAnsi="Times New Roman" w:cs="Times New Roman"/>
                <w:spacing w:val="-4"/>
                <w:bdr w:val="nil"/>
              </w:rPr>
              <w:t>и</w:t>
            </w:r>
            <w:r w:rsidRPr="000104B4">
              <w:rPr>
                <w:rFonts w:ascii="Times New Roman" w:eastAsia="Helvetica Neue Light" w:hAnsi="Times New Roman" w:cs="Times New Roman"/>
                <w:spacing w:val="-4"/>
                <w:bdr w:val="nil"/>
              </w:rPr>
              <w:t>ндивидуальных жилых домов</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для прочих объектов капитального строительства</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по расчету, но не более 80 %</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595" w:type="pct"/>
            <w:gridSpan w:val="2"/>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w:t>
            </w:r>
            <w:proofErr w:type="spellStart"/>
            <w:r w:rsidRPr="000104B4">
              <w:rPr>
                <w:rFonts w:ascii="Times New Roman" w:hAnsi="Times New Roman" w:cs="Times New Roman"/>
                <w:color w:val="auto"/>
                <w:spacing w:val="-4"/>
                <w:sz w:val="24"/>
                <w:szCs w:val="24"/>
              </w:rPr>
              <w:t>приквартирного</w:t>
            </w:r>
            <w:proofErr w:type="spellEnd"/>
            <w:r w:rsidRPr="000104B4">
              <w:rPr>
                <w:rFonts w:ascii="Times New Roman" w:hAnsi="Times New Roman" w:cs="Times New Roman"/>
                <w:color w:val="auto"/>
                <w:spacing w:val="-4"/>
                <w:sz w:val="24"/>
                <w:szCs w:val="24"/>
              </w:rPr>
              <w:t>) участка по санитарно-бытовым требованиям должны быть</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высокорослых деревьев</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от стволов </w:t>
            </w:r>
            <w:proofErr w:type="spellStart"/>
            <w:r w:rsidRPr="000104B4">
              <w:rPr>
                <w:rFonts w:ascii="Times New Roman" w:hAnsi="Times New Roman" w:cs="Times New Roman"/>
                <w:color w:val="auto"/>
                <w:spacing w:val="-4"/>
                <w:sz w:val="24"/>
                <w:szCs w:val="24"/>
              </w:rPr>
              <w:t>среднерослых</w:t>
            </w:r>
            <w:proofErr w:type="spellEnd"/>
            <w:r w:rsidRPr="000104B4">
              <w:rPr>
                <w:rFonts w:ascii="Times New Roman" w:hAnsi="Times New Roman" w:cs="Times New Roman"/>
                <w:color w:val="auto"/>
                <w:spacing w:val="-4"/>
                <w:sz w:val="24"/>
                <w:szCs w:val="24"/>
              </w:rPr>
              <w:t xml:space="preserve"> деревьев</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328"/>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5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9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застройки</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0,4-0,5</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придомовых земельных участков от 100 до 200 </w:t>
            </w:r>
            <w:r w:rsidRPr="000104B4">
              <w:rPr>
                <w:rFonts w:ascii="Times New Roman" w:hAnsi="Times New Roman" w:cs="Times New Roman"/>
              </w:rPr>
              <w:t>м</w:t>
            </w:r>
            <w:proofErr w:type="gramStart"/>
            <w:r w:rsidRPr="000104B4">
              <w:rPr>
                <w:rFonts w:ascii="Times New Roman" w:hAnsi="Times New Roman" w:cs="Times New Roman"/>
                <w:vertAlign w:val="superscript"/>
              </w:rPr>
              <w:t>2</w:t>
            </w:r>
            <w:proofErr w:type="gramEnd"/>
          </w:p>
        </w:tc>
      </w:tr>
      <w:tr w:rsidR="002323AC" w:rsidRPr="000104B4" w:rsidTr="002323AC">
        <w:tblPrEx>
          <w:shd w:val="clear" w:color="auto" w:fill="auto"/>
        </w:tblPrEx>
        <w:trPr>
          <w:trHeight w:val="140"/>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плотности застройки</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1,2</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При размерах придомовых земельных участков менее 100</w:t>
            </w:r>
            <w:r w:rsidRPr="000104B4">
              <w:rPr>
                <w:rFonts w:ascii="Times New Roman" w:hAnsi="Times New Roman" w:cs="Times New Roman"/>
              </w:rPr>
              <w:t>м</w:t>
            </w:r>
            <w:r w:rsidRPr="000104B4">
              <w:rPr>
                <w:rFonts w:ascii="Times New Roman" w:hAnsi="Times New Roman" w:cs="Times New Roman"/>
                <w:vertAlign w:val="superscript"/>
              </w:rPr>
              <w:t>2</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vMerge w:val="restar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 1.7.12 Нормативов градостроительного проектирования Ставропольского края</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одиночных или двойных;</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91"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до 8 блоков;</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м</w:t>
            </w:r>
          </w:p>
        </w:tc>
        <w:tc>
          <w:tcPr>
            <w:tcW w:w="1591"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от 8 до 30 блоков.</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50 м</w:t>
            </w:r>
          </w:p>
        </w:tc>
        <w:tc>
          <w:tcPr>
            <w:tcW w:w="1591"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Расстояние от хозяйственных построек и автостоянок закрытого типа до красных линий улиц и проездов</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 м</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lastRenderedPageBreak/>
              <w:t>от жилого дома, погреба или детской площадки</w:t>
            </w:r>
            <w:r>
              <w:rPr>
                <w:rFonts w:ascii="Times New Roman" w:eastAsia="Helvetica Neue Light" w:hAnsi="Times New Roman" w:cs="Times New Roman"/>
                <w:spacing w:val="-4"/>
                <w:bdr w:val="nil"/>
              </w:rPr>
              <w:t xml:space="preserve">, в том числе </w:t>
            </w:r>
            <w:proofErr w:type="gramStart"/>
            <w:r>
              <w:rPr>
                <w:rFonts w:ascii="Times New Roman" w:eastAsia="Helvetica Neue Light" w:hAnsi="Times New Roman" w:cs="Times New Roman"/>
                <w:spacing w:val="-4"/>
                <w:bdr w:val="nil"/>
              </w:rPr>
              <w:t>расположенных</w:t>
            </w:r>
            <w:proofErr w:type="gramEnd"/>
            <w:r>
              <w:rPr>
                <w:rFonts w:ascii="Times New Roman" w:eastAsia="Helvetica Neue Light" w:hAnsi="Times New Roman" w:cs="Times New Roman"/>
                <w:spacing w:val="-4"/>
                <w:bdr w:val="nil"/>
              </w:rPr>
              <w:t xml:space="preserve"> на соседнем участке</w:t>
            </w:r>
          </w:p>
        </w:tc>
        <w:tc>
          <w:tcPr>
            <w:tcW w:w="1461" w:type="pct"/>
            <w:gridSpan w:val="2"/>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461" w:type="pct"/>
            <w:gridSpan w:val="2"/>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Удельный вес озеленённых территорий</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жилого района</w:t>
            </w:r>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vertAlign w:val="superscript"/>
              </w:rPr>
              <w:t xml:space="preserve"> </w:t>
            </w:r>
            <w:r w:rsidRPr="000104B4">
              <w:rPr>
                <w:rFonts w:ascii="Times New Roman" w:hAnsi="Times New Roman" w:cs="Times New Roman"/>
                <w:color w:val="auto"/>
                <w:sz w:val="24"/>
                <w:szCs w:val="24"/>
              </w:rPr>
              <w:t xml:space="preserve">на 1 </w:t>
            </w:r>
            <w:proofErr w:type="spellStart"/>
            <w:r w:rsidRPr="000104B4">
              <w:rPr>
                <w:rFonts w:ascii="Times New Roman" w:hAnsi="Times New Roman" w:cs="Times New Roman"/>
                <w:color w:val="auto"/>
                <w:sz w:val="24"/>
                <w:szCs w:val="24"/>
              </w:rPr>
              <w:t>машино-место</w:t>
            </w:r>
            <w:proofErr w:type="spellEnd"/>
          </w:p>
        </w:tc>
        <w:tc>
          <w:tcPr>
            <w:tcW w:w="15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Размер земельного участка под торговый павильон</w:t>
            </w:r>
          </w:p>
        </w:tc>
        <w:tc>
          <w:tcPr>
            <w:tcW w:w="1461"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50 м</w:t>
            </w:r>
            <w:proofErr w:type="gramStart"/>
            <w:r w:rsidRPr="000104B4">
              <w:rPr>
                <w:rFonts w:ascii="Times New Roman" w:hAnsi="Times New Roman" w:cs="Times New Roman"/>
                <w:color w:val="auto"/>
                <w:spacing w:val="-4"/>
                <w:sz w:val="24"/>
                <w:szCs w:val="24"/>
                <w:vertAlign w:val="superscript"/>
              </w:rPr>
              <w:t>2</w:t>
            </w:r>
            <w:proofErr w:type="gramEnd"/>
          </w:p>
        </w:tc>
        <w:tc>
          <w:tcPr>
            <w:tcW w:w="159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rFonts w:eastAsia="Helvetica Neue Light"/>
                <w:spacing w:val="-4"/>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2323AC" w:rsidRPr="000104B4" w:rsidTr="002323AC">
        <w:tblPrEx>
          <w:shd w:val="clear" w:color="auto" w:fill="auto"/>
        </w:tblPrEx>
        <w:trPr>
          <w:trHeight w:val="1139"/>
        </w:trPr>
        <w:tc>
          <w:tcPr>
            <w:tcW w:w="5000" w:type="pct"/>
            <w:gridSpan w:val="4"/>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rFonts w:eastAsia="Arial Unicode MS"/>
                <w:sz w:val="24"/>
                <w:szCs w:val="24"/>
                <w:bdr w:val="nil"/>
              </w:rPr>
            </w:pPr>
            <w:proofErr w:type="gramStart"/>
            <w:r w:rsidRPr="000104B4">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0104B4">
              <w:rPr>
                <w:rFonts w:eastAsia="Arial Unicode MS"/>
                <w:sz w:val="24"/>
                <w:szCs w:val="24"/>
                <w:bdr w:val="nil"/>
              </w:rPr>
              <w:t xml:space="preserve"> Свод правил. Здания жилые многоквартирные. Актуализированная редакция </w:t>
            </w:r>
            <w:proofErr w:type="spellStart"/>
            <w:r w:rsidRPr="000104B4">
              <w:rPr>
                <w:rFonts w:eastAsia="Arial Unicode MS"/>
                <w:sz w:val="24"/>
                <w:szCs w:val="24"/>
                <w:bdr w:val="nil"/>
              </w:rPr>
              <w:t>СНиП</w:t>
            </w:r>
            <w:proofErr w:type="spellEnd"/>
            <w:r w:rsidRPr="000104B4">
              <w:rPr>
                <w:rFonts w:eastAsia="Arial Unicode MS"/>
                <w:sz w:val="24"/>
                <w:szCs w:val="24"/>
                <w:bdr w:val="nil"/>
              </w:rPr>
              <w:t xml:space="preserve"> 31-01-2003».</w:t>
            </w:r>
          </w:p>
        </w:tc>
      </w:tr>
      <w:tr w:rsidR="002323AC" w:rsidRPr="000104B4" w:rsidTr="002323AC">
        <w:tblPrEx>
          <w:shd w:val="clear" w:color="auto" w:fill="auto"/>
        </w:tblPrEx>
        <w:trPr>
          <w:trHeight w:val="404"/>
        </w:trPr>
        <w:tc>
          <w:tcPr>
            <w:tcW w:w="5000" w:type="pct"/>
            <w:gridSpan w:val="4"/>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2323AC" w:rsidRPr="000104B4" w:rsidTr="002323AC">
        <w:tblPrEx>
          <w:shd w:val="clear" w:color="auto" w:fill="auto"/>
        </w:tblPrEx>
        <w:trPr>
          <w:trHeight w:val="404"/>
        </w:trPr>
        <w:tc>
          <w:tcPr>
            <w:tcW w:w="5000" w:type="pct"/>
            <w:gridSpan w:val="4"/>
            <w:shd w:val="clear" w:color="auto" w:fill="FEFEFE"/>
            <w:tcMar>
              <w:top w:w="0" w:type="dxa"/>
              <w:left w:w="100" w:type="dxa"/>
              <w:bottom w:w="0" w:type="dxa"/>
              <w:right w:w="100" w:type="dxa"/>
            </w:tcMar>
          </w:tcPr>
          <w:p w:rsidR="002323AC" w:rsidRDefault="002323AC" w:rsidP="002323AC">
            <w:pPr>
              <w:jc w:val="both"/>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w:t>
            </w:r>
            <w:proofErr w:type="gramStart"/>
            <w:r w:rsidRPr="00836303">
              <w:rPr>
                <w:rFonts w:ascii="Times New Roman" w:hAnsi="Times New Roman"/>
                <w:color w:val="000000"/>
                <w:lang w:eastAsia="en-US"/>
              </w:rPr>
              <w:t>от</w:t>
            </w:r>
            <w:proofErr w:type="gramEnd"/>
            <w:r>
              <w:rPr>
                <w:rFonts w:ascii="Times New Roman" w:hAnsi="Times New Roman"/>
                <w:color w:val="000000"/>
                <w:lang w:eastAsia="en-US"/>
              </w:rPr>
              <w:t>:</w:t>
            </w:r>
          </w:p>
          <w:p w:rsidR="002323AC" w:rsidRPr="00A12E95"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A12E95" w:rsidRDefault="002323AC" w:rsidP="002323AC">
            <w:pPr>
              <w:pStyle w:val="aff"/>
              <w:numPr>
                <w:ilvl w:val="0"/>
                <w:numId w:val="47"/>
              </w:numPr>
              <w:tabs>
                <w:tab w:val="left" w:pos="187"/>
              </w:tabs>
              <w:ind w:left="0" w:firstLine="0"/>
              <w:jc w:val="both"/>
              <w:rPr>
                <w:rFonts w:ascii="Times New Roman" w:hAnsi="Times New Roman" w:cs="Times New Roman"/>
                <w:spacing w:val="-4"/>
              </w:rPr>
            </w:pPr>
            <w:r w:rsidRPr="00A12E95">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Default="002323AC" w:rsidP="002323AC">
      <w:pPr>
        <w:pStyle w:val="ConsPlusNormal"/>
        <w:spacing w:before="240" w:after="240"/>
        <w:jc w:val="both"/>
        <w:rPr>
          <w:b/>
          <w:sz w:val="24"/>
          <w:szCs w:val="24"/>
        </w:rPr>
      </w:pPr>
      <w:bookmarkStart w:id="298" w:name="_Toc14774929"/>
    </w:p>
    <w:p w:rsidR="002323AC" w:rsidRDefault="002323AC" w:rsidP="002323AC">
      <w:pPr>
        <w:spacing w:after="200" w:line="276" w:lineRule="auto"/>
        <w:rPr>
          <w:rFonts w:ascii="Times New Roman" w:eastAsia="Times New Roman" w:hAnsi="Times New Roman" w:cs="Times New Roman"/>
          <w:b/>
        </w:rPr>
      </w:pPr>
      <w:r>
        <w:rPr>
          <w:b/>
        </w:rPr>
        <w:br w:type="page"/>
      </w:r>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 xml:space="preserve">Статья 32.2. Ж-2. Зона </w:t>
      </w:r>
      <w:bookmarkEnd w:id="294"/>
      <w:bookmarkEnd w:id="295"/>
      <w:bookmarkEnd w:id="296"/>
      <w:r w:rsidRPr="000104B4">
        <w:rPr>
          <w:b/>
          <w:sz w:val="24"/>
          <w:szCs w:val="24"/>
        </w:rPr>
        <w:t>застройки малоэтажными жилыми домами</w:t>
      </w:r>
      <w:bookmarkEnd w:id="298"/>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Ж-2</w:t>
      </w:r>
    </w:p>
    <w:p w:rsidR="002323AC" w:rsidRPr="000104B4" w:rsidRDefault="002323AC" w:rsidP="002323AC">
      <w:pPr>
        <w:pStyle w:val="24"/>
        <w:spacing w:before="0" w:after="0" w:line="240" w:lineRule="auto"/>
        <w:ind w:firstLine="709"/>
        <w:jc w:val="right"/>
        <w:rPr>
          <w:rFonts w:ascii="Times New Roman" w:eastAsia="Lucida Sans Unicode" w:hAnsi="Times New Roman" w:cs="Times New Roman"/>
          <w:sz w:val="24"/>
          <w:szCs w:val="24"/>
          <w:lang w:eastAsia="ru-RU"/>
        </w:rPr>
      </w:pPr>
      <w:r w:rsidRPr="000104B4">
        <w:rPr>
          <w:rFonts w:ascii="Times New Roman" w:hAnsi="Times New Roman" w:cs="Times New Roman"/>
          <w:sz w:val="24"/>
          <w:szCs w:val="24"/>
        </w:rPr>
        <w:t>Таблица 32.2.1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5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2.1.1</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Малоэтажная многоквартирная жилая застройка</w:t>
            </w:r>
          </w:p>
        </w:tc>
        <w:tc>
          <w:tcPr>
            <w:tcW w:w="293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 xml:space="preserve">Размещение малоэтажных многоквартирных домов (многоквартирные </w:t>
            </w:r>
            <w:proofErr w:type="spellStart"/>
            <w:r w:rsidRPr="000104B4">
              <w:rPr>
                <w:rFonts w:ascii="Times New Roman" w:hAnsi="Times New Roman" w:cs="Times New Roman"/>
                <w:sz w:val="24"/>
                <w:szCs w:val="24"/>
              </w:rPr>
              <w:t>домавысотой</w:t>
            </w:r>
            <w:proofErr w:type="spellEnd"/>
            <w:r w:rsidRPr="000104B4">
              <w:rPr>
                <w:rFonts w:ascii="Times New Roman" w:hAnsi="Times New Roman" w:cs="Times New Roman"/>
                <w:sz w:val="24"/>
                <w:szCs w:val="24"/>
              </w:rPr>
              <w:t xml:space="preserve"> до 4 этажей, включая мансардный)</w:t>
            </w:r>
            <w:proofErr w:type="gramStart"/>
            <w:r w:rsidRPr="000104B4">
              <w:rPr>
                <w:rFonts w:ascii="Times New Roman" w:hAnsi="Times New Roman" w:cs="Times New Roman"/>
                <w:sz w:val="24"/>
                <w:szCs w:val="24"/>
              </w:rPr>
              <w:t>;о</w:t>
            </w:r>
            <w:proofErr w:type="gramEnd"/>
            <w:r w:rsidRPr="000104B4">
              <w:rPr>
                <w:rFonts w:ascii="Times New Roman" w:hAnsi="Times New Roman" w:cs="Times New Roman"/>
                <w:sz w:val="24"/>
                <w:szCs w:val="24"/>
              </w:rPr>
              <w:t>бустройство спортивных и детских площадок, площадок для отдыха;</w:t>
            </w:r>
            <w:r>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2.3</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jc w:val="left"/>
              <w:rPr>
                <w:rFonts w:ascii="Times New Roman" w:hAnsi="Times New Roman" w:cs="Times New Roman"/>
                <w:sz w:val="24"/>
                <w:szCs w:val="24"/>
                <w:bdr w:val="nil"/>
              </w:rPr>
            </w:pPr>
            <w:r w:rsidRPr="000104B4">
              <w:rPr>
                <w:rFonts w:ascii="Times New Roman" w:hAnsi="Times New Roman" w:cs="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0104B4">
              <w:rPr>
                <w:rFonts w:ascii="Times New Roman" w:eastAsia="Arial Unicode MS" w:hAnsi="Times New Roman" w:cs="Times New Roman"/>
                <w:sz w:val="24"/>
                <w:szCs w:val="24"/>
                <w:bdr w:val="nil"/>
              </w:rPr>
              <w:t xml:space="preserve"> пользования (жилые дома блокированной застройки);</w:t>
            </w:r>
            <w:r>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разведение декоративных и плодовых деревьев, овощных и ягодных культур;</w:t>
            </w:r>
            <w:r>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гаражей для собственных нужд и иных вспомогательных сооружений;</w:t>
            </w:r>
            <w:r>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2323AC" w:rsidRPr="000104B4" w:rsidTr="002323AC">
        <w:tblPrEx>
          <w:shd w:val="clear" w:color="auto" w:fill="auto"/>
        </w:tblPrEx>
        <w:trPr>
          <w:trHeight w:val="436"/>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2.4</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jc w:val="left"/>
              <w:rPr>
                <w:rFonts w:ascii="Times New Roman" w:hAnsi="Times New Roman" w:cs="Times New Roman"/>
                <w:sz w:val="24"/>
                <w:szCs w:val="24"/>
                <w:bdr w:val="nil"/>
              </w:rPr>
            </w:pPr>
            <w:r w:rsidRPr="000104B4">
              <w:rPr>
                <w:rFonts w:ascii="Times New Roman" w:hAnsi="Times New Roman" w:cs="Times New Roman"/>
                <w:sz w:val="24"/>
                <w:szCs w:val="24"/>
                <w:bdr w:val="nil"/>
              </w:rPr>
              <w:t>Передвижное жилье</w:t>
            </w:r>
          </w:p>
        </w:tc>
        <w:tc>
          <w:tcPr>
            <w:tcW w:w="29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2323AC" w:rsidRPr="000104B4" w:rsidTr="002323AC">
        <w:tblPrEx>
          <w:shd w:val="clear" w:color="auto" w:fill="auto"/>
        </w:tblPrEx>
        <w:trPr>
          <w:trHeight w:val="570"/>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3.1.1</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0104B4">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0104B4">
              <w:rPr>
                <w:rFonts w:ascii="Times New Roman" w:eastAsia="Arial Unicode MS" w:hAnsi="Times New Roman" w:cs="Times New Roman"/>
                <w:sz w:val="24"/>
                <w:szCs w:val="24"/>
                <w:bdr w:val="nil"/>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инфраструктуры;</w:t>
            </w:r>
            <w:r>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roofErr w:type="gramEnd"/>
          </w:p>
        </w:tc>
      </w:tr>
      <w:tr w:rsidR="002323AC" w:rsidRPr="000104B4" w:rsidTr="002323AC">
        <w:tblPrEx>
          <w:shd w:val="clear" w:color="auto" w:fill="auto"/>
        </w:tblPrEx>
        <w:trPr>
          <w:trHeight w:val="264"/>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bookmarkStart w:id="299" w:name="_Toc466394026"/>
      <w:bookmarkStart w:id="300" w:name="_Toc468817902"/>
      <w:bookmarkStart w:id="301" w:name="_Toc468962759"/>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Условно-разрешенные виды разрешённого использования земельных участков зоны Ж-</w:t>
      </w:r>
      <w:bookmarkEnd w:id="299"/>
      <w:bookmarkEnd w:id="300"/>
      <w:bookmarkEnd w:id="301"/>
      <w:r w:rsidRPr="000104B4">
        <w:rPr>
          <w:rFonts w:ascii="Times New Roman" w:hAnsi="Times New Roman" w:cs="Times New Roman"/>
          <w:b/>
        </w:rPr>
        <w:t>2</w:t>
      </w:r>
    </w:p>
    <w:p w:rsidR="002323AC" w:rsidRPr="000104B4" w:rsidRDefault="002323AC" w:rsidP="002323AC">
      <w:pPr>
        <w:pStyle w:val="afb"/>
        <w:widowControl w:val="0"/>
        <w:spacing w:after="0"/>
        <w:ind w:firstLine="0"/>
        <w:jc w:val="right"/>
        <w:rPr>
          <w:rFonts w:ascii="Times New Roman" w:hAnsi="Times New Roman" w:cs="Times New Roman"/>
        </w:rPr>
      </w:pPr>
      <w:r w:rsidRPr="000104B4">
        <w:rPr>
          <w:rFonts w:ascii="Times New Roman" w:hAnsi="Times New Roman" w:cs="Times New Roman"/>
        </w:rPr>
        <w:t>Таблица 32.2.2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4"/>
        <w:gridCol w:w="5089"/>
        <w:gridCol w:w="8960"/>
      </w:tblGrid>
      <w:tr w:rsidR="002323AC" w:rsidRPr="000104B4" w:rsidTr="002323AC">
        <w:trPr>
          <w:trHeight w:val="789"/>
        </w:trPr>
        <w:tc>
          <w:tcPr>
            <w:tcW w:w="31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86"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rPr>
              <w:t xml:space="preserve">Размещение зданий, предназначенных для размещения домов престарелых, домов ребенка, детских домов, пунктов ночлега для бездомных </w:t>
            </w:r>
            <w:proofErr w:type="spellStart"/>
            <w:r w:rsidRPr="000104B4">
              <w:rPr>
                <w:rFonts w:ascii="Times New Roman" w:eastAsia="Helvetica Neue Light" w:hAnsi="Times New Roman" w:cs="Times New Roman"/>
                <w:sz w:val="24"/>
                <w:szCs w:val="24"/>
                <w:bdr w:val="nil"/>
              </w:rPr>
              <w:t>граждан</w:t>
            </w:r>
            <w:proofErr w:type="gramStart"/>
            <w:r w:rsidRPr="000104B4">
              <w:rPr>
                <w:rFonts w:ascii="Times New Roman" w:eastAsia="Helvetica Neue Light" w:hAnsi="Times New Roman" w:cs="Times New Roman"/>
                <w:sz w:val="24"/>
                <w:szCs w:val="24"/>
                <w:bdr w:val="nil"/>
              </w:rPr>
              <w:t>;</w:t>
            </w:r>
            <w:r w:rsidRPr="000104B4">
              <w:rPr>
                <w:rFonts w:ascii="Times New Roman" w:eastAsia="Helvetica Neue Light" w:hAnsi="Times New Roman" w:cs="Times New Roman"/>
                <w:sz w:val="24"/>
                <w:szCs w:val="24"/>
                <w:bdr w:val="nil"/>
                <w:lang w:eastAsia="ru-RU"/>
              </w:rPr>
              <w:t>р</w:t>
            </w:r>
            <w:proofErr w:type="gramEnd"/>
            <w:r w:rsidRPr="000104B4">
              <w:rPr>
                <w:rFonts w:ascii="Times New Roman" w:eastAsia="Helvetica Neue Light" w:hAnsi="Times New Roman" w:cs="Times New Roman"/>
                <w:sz w:val="24"/>
                <w:szCs w:val="24"/>
                <w:bdr w:val="nil"/>
                <w:lang w:eastAsia="ru-RU"/>
              </w:rPr>
              <w:t>азмещение</w:t>
            </w:r>
            <w:proofErr w:type="spellEnd"/>
            <w:r w:rsidRPr="000104B4">
              <w:rPr>
                <w:rFonts w:ascii="Times New Roman" w:eastAsia="Helvetica Neue Light" w:hAnsi="Times New Roman" w:cs="Times New Roman"/>
                <w:sz w:val="24"/>
                <w:szCs w:val="24"/>
                <w:bdr w:val="nil"/>
                <w:lang w:eastAsia="ru-RU"/>
              </w:rPr>
              <w:t xml:space="preserve"> объектов капитального строительства для временного размещения вынужденных переселенцев, лиц, признанных беженцами</w:t>
            </w:r>
          </w:p>
        </w:tc>
      </w:tr>
      <w:tr w:rsidR="002323AC" w:rsidRPr="000104B4" w:rsidTr="002323AC">
        <w:tblPrEx>
          <w:shd w:val="clear" w:color="auto" w:fill="auto"/>
        </w:tblPrEx>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3.2.3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6"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86"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323AC" w:rsidRPr="000104B4" w:rsidTr="002323AC">
        <w:tblPrEx>
          <w:shd w:val="clear" w:color="auto" w:fill="auto"/>
        </w:tblPrEx>
        <w:trPr>
          <w:trHeight w:val="990"/>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3.7.2</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2986"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323AC" w:rsidRPr="000104B4" w:rsidTr="002323AC">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6"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w:t>
            </w:r>
            <w:r w:rsidRPr="000104B4">
              <w:rPr>
                <w:rFonts w:ascii="Times New Roman" w:eastAsia="Arial Unicode MS" w:hAnsi="Times New Roman" w:cs="Times New Roman"/>
                <w:sz w:val="24"/>
                <w:szCs w:val="24"/>
                <w:bdr w:val="nil"/>
              </w:rPr>
              <w:lastRenderedPageBreak/>
              <w:t>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4.4</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Общественное питание</w:t>
            </w:r>
          </w:p>
        </w:tc>
        <w:tc>
          <w:tcPr>
            <w:tcW w:w="2986"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86"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4.9.2</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6"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стоянок (парковок) легковых автомобилей и других </w:t>
            </w:r>
            <w:proofErr w:type="spellStart"/>
            <w:r w:rsidRPr="000104B4">
              <w:rPr>
                <w:rFonts w:ascii="Times New Roman" w:hAnsi="Times New Roman" w:cs="Times New Roman"/>
                <w:color w:val="auto"/>
                <w:sz w:val="24"/>
                <w:szCs w:val="24"/>
              </w:rPr>
              <w:t>мототранспортных</w:t>
            </w:r>
            <w:proofErr w:type="spellEnd"/>
            <w:r w:rsidRPr="000104B4">
              <w:rPr>
                <w:rFonts w:ascii="Times New Roman" w:hAnsi="Times New Roman" w:cs="Times New Roman"/>
                <w:color w:val="auto"/>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w:t>
            </w:r>
            <w:proofErr w:type="spellStart"/>
            <w:r w:rsidRPr="000104B4">
              <w:rPr>
                <w:rFonts w:ascii="Times New Roman" w:eastAsia="Arial Unicode MS" w:hAnsi="Times New Roman" w:cs="Times New Roman"/>
                <w:sz w:val="24"/>
                <w:szCs w:val="24"/>
                <w:bdr w:val="nil"/>
              </w:rPr>
              <w:t>служба</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гражданской обороны, за исключением объектов гражданской обороны, являющихся частями производственных зданий</w:t>
            </w:r>
          </w:p>
        </w:tc>
      </w:tr>
    </w:tbl>
    <w:p w:rsidR="002323AC" w:rsidRPr="000104B4" w:rsidRDefault="002323AC" w:rsidP="002323AC">
      <w:pPr>
        <w:pStyle w:val="afb"/>
        <w:widowControl w:val="0"/>
        <w:spacing w:after="0"/>
        <w:ind w:firstLine="142"/>
        <w:rPr>
          <w:rFonts w:ascii="Times New Roman" w:hAnsi="Times New Roman" w:cs="Times New Roman"/>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Ж-2</w:t>
      </w:r>
    </w:p>
    <w:p w:rsidR="002323AC" w:rsidRPr="000104B4" w:rsidRDefault="002323AC" w:rsidP="002323AC">
      <w:pPr>
        <w:pStyle w:val="afb"/>
        <w:widowControl w:val="0"/>
        <w:spacing w:after="0"/>
        <w:ind w:firstLine="0"/>
        <w:jc w:val="right"/>
        <w:rPr>
          <w:rFonts w:ascii="Times New Roman" w:hAnsi="Times New Roman" w:cs="Times New Roman"/>
        </w:rPr>
      </w:pPr>
      <w:r w:rsidRPr="000104B4">
        <w:rPr>
          <w:rFonts w:ascii="Times New Roman" w:hAnsi="Times New Roman" w:cs="Times New Roman"/>
        </w:rPr>
        <w:t>Таблица 32.2.3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1"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1" w:type="dxa"/>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xml:space="preserve">, за исключением гаражей, размещение которых предусмотрено </w:t>
            </w:r>
            <w:r w:rsidRPr="000104B4">
              <w:rPr>
                <w:rFonts w:ascii="Times New Roman" w:hAnsi="Times New Roman" w:cs="Times New Roman"/>
                <w:color w:val="auto"/>
                <w:sz w:val="24"/>
                <w:szCs w:val="24"/>
              </w:rPr>
              <w:lastRenderedPageBreak/>
              <w:t>содержанием вида разрешенного использования с кодами 2.7.2, 4.9</w:t>
            </w:r>
          </w:p>
        </w:tc>
      </w:tr>
    </w:tbl>
    <w:p w:rsidR="002323AC" w:rsidRPr="000104B4" w:rsidRDefault="002323AC" w:rsidP="002323AC">
      <w:pPr>
        <w:pStyle w:val="afb"/>
        <w:widowControl w:val="0"/>
        <w:spacing w:before="120" w:after="0"/>
        <w:ind w:firstLine="0"/>
        <w:jc w:val="right"/>
        <w:rPr>
          <w:rFonts w:ascii="Times New Roman" w:hAnsi="Times New Roman" w:cs="Times New Roman"/>
          <w:color w:val="auto"/>
        </w:rPr>
      </w:pPr>
      <w:r w:rsidRPr="000104B4">
        <w:rPr>
          <w:rFonts w:ascii="Times New Roman" w:hAnsi="Times New Roman" w:cs="Times New Roman"/>
        </w:rPr>
        <w:lastRenderedPageBreak/>
        <w:t>Таблица 32.2.4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39"/>
        <w:gridCol w:w="69"/>
        <w:gridCol w:w="4817"/>
        <w:gridCol w:w="18"/>
        <w:gridCol w:w="4372"/>
      </w:tblGrid>
      <w:tr w:rsidR="002323AC" w:rsidRPr="000104B4" w:rsidTr="002323AC">
        <w:trPr>
          <w:trHeight w:val="327"/>
        </w:trPr>
        <w:tc>
          <w:tcPr>
            <w:tcW w:w="3544" w:type="pct"/>
            <w:gridSpan w:val="4"/>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1435"/>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6" w:type="pct"/>
            <w:vMerge w:val="restar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2858E3">
              <w:rPr>
                <w:rFonts w:ascii="Times New Roman" w:hAnsi="Times New Roman"/>
                <w:sz w:val="24"/>
                <w:szCs w:val="24"/>
              </w:rPr>
              <w:t>В случае</w:t>
            </w:r>
            <w:proofErr w:type="gramStart"/>
            <w:r w:rsidRPr="002858E3">
              <w:rPr>
                <w:rFonts w:ascii="Times New Roman" w:hAnsi="Times New Roman"/>
                <w:sz w:val="24"/>
                <w:szCs w:val="24"/>
              </w:rPr>
              <w:t>,</w:t>
            </w:r>
            <w:proofErr w:type="gramEnd"/>
            <w:r w:rsidRPr="002858E3">
              <w:rPr>
                <w:rFonts w:ascii="Times New Roman" w:hAnsi="Times New Roman"/>
                <w:sz w:val="24"/>
                <w:szCs w:val="24"/>
              </w:rPr>
              <w:t xml:space="preserve">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2323AC" w:rsidRPr="000104B4" w:rsidTr="002323AC">
        <w:tblPrEx>
          <w:shd w:val="clear" w:color="auto" w:fill="auto"/>
        </w:tblPrEx>
        <w:trPr>
          <w:trHeight w:val="1295"/>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(из расчета на один блок)</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100-400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(включая площадь застройки)</w:t>
            </w:r>
          </w:p>
        </w:tc>
        <w:tc>
          <w:tcPr>
            <w:tcW w:w="145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для других видов разрешенного строительства</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100-1200</w:t>
            </w:r>
            <w:r w:rsidRPr="000104B4">
              <w:rPr>
                <w:rFonts w:ascii="Times New Roman" w:hAnsi="Times New Roman" w:cs="Times New Roman"/>
                <w:color w:val="auto"/>
                <w:sz w:val="24"/>
                <w:szCs w:val="24"/>
              </w:rPr>
              <w:t xml:space="preserve"> м</w:t>
            </w:r>
            <w:proofErr w:type="gramStart"/>
            <w:r w:rsidRPr="000104B4">
              <w:rPr>
                <w:rFonts w:ascii="Times New Roman" w:hAnsi="Times New Roman" w:cs="Times New Roman"/>
                <w:color w:val="auto"/>
                <w:sz w:val="24"/>
                <w:szCs w:val="24"/>
                <w:vertAlign w:val="superscript"/>
              </w:rPr>
              <w:t>2</w:t>
            </w:r>
            <w:proofErr w:type="gramEnd"/>
          </w:p>
        </w:tc>
        <w:tc>
          <w:tcPr>
            <w:tcW w:w="145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56" w:type="pc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sz w:val="24"/>
                <w:szCs w:val="24"/>
              </w:rPr>
            </w:pPr>
            <w:r w:rsidRPr="00580C3F">
              <w:rPr>
                <w:rFonts w:ascii="Times New Roman" w:hAnsi="Times New Roman"/>
                <w:sz w:val="24"/>
                <w:szCs w:val="24"/>
              </w:rPr>
              <w:t xml:space="preserve">Параметр измеряется с учетом выступающей части здания (крыльцо, балкон и др. при наличии). </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580C3F">
              <w:rPr>
                <w:rFonts w:ascii="Times New Roman" w:hAnsi="Times New Roman"/>
                <w:sz w:val="24"/>
                <w:szCs w:val="24"/>
              </w:rPr>
              <w:t>В случае реконструкции объекта, при отсутствии обременений, ограничений – по линии сложившейся застройки.</w:t>
            </w: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4 этажей</w:t>
            </w:r>
          </w:p>
        </w:tc>
        <w:tc>
          <w:tcPr>
            <w:tcW w:w="145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Включая мансардный этаж</w:t>
            </w: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 до верха кровли</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20 м</w:t>
            </w:r>
          </w:p>
        </w:tc>
        <w:tc>
          <w:tcPr>
            <w:tcW w:w="145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0104B4">
              <w:rPr>
                <w:rFonts w:ascii="Times New Roman" w:eastAsia="Helvetica Neue Light" w:hAnsi="Times New Roman" w:cs="Times New Roman"/>
                <w:spacing w:val="-4"/>
                <w:bdr w:val="nil"/>
              </w:rPr>
              <w:lastRenderedPageBreak/>
              <w:t>может быть застроена, ко всей площади земельного участка:</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для блокированных жилых домов и для индивидуальных жилых домов</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45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прочих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по расчету, но не более 80 %</w:t>
            </w:r>
          </w:p>
        </w:tc>
        <w:tc>
          <w:tcPr>
            <w:tcW w:w="145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462" w:type="pct"/>
            <w:gridSpan w:val="2"/>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w:t>
            </w:r>
            <w:proofErr w:type="spellStart"/>
            <w:r w:rsidRPr="000104B4">
              <w:rPr>
                <w:rFonts w:ascii="Times New Roman" w:hAnsi="Times New Roman" w:cs="Times New Roman"/>
                <w:color w:val="auto"/>
                <w:spacing w:val="-4"/>
                <w:sz w:val="24"/>
                <w:szCs w:val="24"/>
              </w:rPr>
              <w:t>приквартирного</w:t>
            </w:r>
            <w:proofErr w:type="spellEnd"/>
            <w:r w:rsidRPr="000104B4">
              <w:rPr>
                <w:rFonts w:ascii="Times New Roman" w:hAnsi="Times New Roman" w:cs="Times New Roman"/>
                <w:color w:val="auto"/>
                <w:spacing w:val="-4"/>
                <w:sz w:val="24"/>
                <w:szCs w:val="24"/>
              </w:rPr>
              <w:t>) участка по санитарно-бытовым требованиям должны быть</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576"/>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блокированного дома</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554"/>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265"/>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других построек (бани, автостоянки и др.)</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высоты строения (в верхней точке), но не менее 3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556"/>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550"/>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от стволов </w:t>
            </w:r>
            <w:proofErr w:type="spellStart"/>
            <w:r w:rsidRPr="000104B4">
              <w:rPr>
                <w:rFonts w:ascii="Times New Roman" w:hAnsi="Times New Roman" w:cs="Times New Roman"/>
                <w:color w:val="auto"/>
                <w:spacing w:val="-4"/>
                <w:sz w:val="24"/>
                <w:szCs w:val="24"/>
              </w:rPr>
              <w:t>среднерослых</w:t>
            </w:r>
            <w:proofErr w:type="spellEnd"/>
            <w:r w:rsidRPr="000104B4">
              <w:rPr>
                <w:rFonts w:ascii="Times New Roman" w:hAnsi="Times New Roman" w:cs="Times New Roman"/>
                <w:color w:val="auto"/>
                <w:spacing w:val="-4"/>
                <w:sz w:val="24"/>
                <w:szCs w:val="24"/>
              </w:rPr>
              <w:t xml:space="preserve"> деревьев</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544"/>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328"/>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334"/>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застройки</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0,4 - 0,5</w:t>
            </w: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w:t>
            </w:r>
            <w:proofErr w:type="spellStart"/>
            <w:r w:rsidRPr="000104B4">
              <w:rPr>
                <w:rFonts w:ascii="Times New Roman" w:eastAsia="Arial Unicode MS" w:hAnsi="Times New Roman" w:cs="Times New Roman"/>
                <w:spacing w:val="-4"/>
                <w:bdr w:val="nil"/>
              </w:rPr>
              <w:t>приквартирных</w:t>
            </w:r>
            <w:proofErr w:type="spellEnd"/>
            <w:r w:rsidRPr="000104B4">
              <w:rPr>
                <w:rFonts w:ascii="Times New Roman" w:eastAsia="Arial Unicode MS" w:hAnsi="Times New Roman" w:cs="Times New Roman"/>
                <w:spacing w:val="-4"/>
                <w:bdr w:val="nil"/>
              </w:rPr>
              <w:t xml:space="preserve"> земельных </w:t>
            </w:r>
            <w:r w:rsidRPr="000104B4">
              <w:rPr>
                <w:rFonts w:ascii="Times New Roman" w:eastAsia="Arial Unicode MS" w:hAnsi="Times New Roman" w:cs="Times New Roman"/>
                <w:spacing w:val="-4"/>
                <w:bdr w:val="nil"/>
              </w:rPr>
              <w:lastRenderedPageBreak/>
              <w:t xml:space="preserve">участков от 100 до 200 </w:t>
            </w:r>
            <w:r w:rsidRPr="000104B4">
              <w:rPr>
                <w:rFonts w:ascii="Times New Roman" w:hAnsi="Times New Roman" w:cs="Times New Roman"/>
              </w:rPr>
              <w:t>м</w:t>
            </w:r>
            <w:proofErr w:type="gramStart"/>
            <w:r w:rsidRPr="000104B4">
              <w:rPr>
                <w:rFonts w:ascii="Times New Roman" w:hAnsi="Times New Roman" w:cs="Times New Roman"/>
                <w:vertAlign w:val="superscript"/>
              </w:rPr>
              <w:t>2</w:t>
            </w:r>
            <w:proofErr w:type="gramEnd"/>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Коэффициент плотности застройки</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1,2</w:t>
            </w: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w:t>
            </w:r>
            <w:proofErr w:type="spellStart"/>
            <w:r w:rsidRPr="000104B4">
              <w:rPr>
                <w:rFonts w:ascii="Times New Roman" w:eastAsia="Arial Unicode MS" w:hAnsi="Times New Roman" w:cs="Times New Roman"/>
                <w:spacing w:val="-4"/>
                <w:bdr w:val="nil"/>
              </w:rPr>
              <w:t>приквартирных</w:t>
            </w:r>
            <w:proofErr w:type="spellEnd"/>
            <w:r w:rsidRPr="000104B4">
              <w:rPr>
                <w:rFonts w:ascii="Times New Roman" w:eastAsia="Arial Unicode MS" w:hAnsi="Times New Roman" w:cs="Times New Roman"/>
                <w:spacing w:val="-4"/>
                <w:bdr w:val="nil"/>
              </w:rPr>
              <w:t xml:space="preserve"> земельных участков менее 100 </w:t>
            </w:r>
            <w:r w:rsidRPr="000104B4">
              <w:rPr>
                <w:rFonts w:ascii="Times New Roman" w:hAnsi="Times New Roman" w:cs="Times New Roman"/>
              </w:rPr>
              <w:t>м</w:t>
            </w:r>
            <w:proofErr w:type="gramStart"/>
            <w:r w:rsidRPr="000104B4">
              <w:rPr>
                <w:rFonts w:ascii="Times New Roman" w:hAnsi="Times New Roman" w:cs="Times New Roman"/>
                <w:vertAlign w:val="superscript"/>
              </w:rPr>
              <w:t>2</w:t>
            </w:r>
            <w:proofErr w:type="gramEnd"/>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vMerge w:val="restar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 1.7.12 Нормативов градостроительного проектирования Ставропольского края</w:t>
            </w: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одиночных или двойных;</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до 8 блоков;</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от 8 до 30 блоков.</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50 м</w:t>
            </w:r>
          </w:p>
        </w:tc>
        <w:tc>
          <w:tcPr>
            <w:tcW w:w="1462" w:type="pct"/>
            <w:gridSpan w:val="2"/>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Расстояние от хозяйственных построек и автостоянок закрытого типа до красных линий улиц и проездов</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 м</w:t>
            </w: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xml:space="preserve">, в том числе </w:t>
            </w:r>
            <w:proofErr w:type="gramStart"/>
            <w:r>
              <w:rPr>
                <w:rFonts w:ascii="Times New Roman" w:eastAsia="Helvetica Neue Light" w:hAnsi="Times New Roman" w:cs="Times New Roman"/>
                <w:spacing w:val="-4"/>
                <w:bdr w:val="nil"/>
              </w:rPr>
              <w:t>расположенных</w:t>
            </w:r>
            <w:proofErr w:type="gramEnd"/>
            <w:r>
              <w:rPr>
                <w:rFonts w:ascii="Times New Roman" w:eastAsia="Helvetica Neue Light" w:hAnsi="Times New Roman" w:cs="Times New Roman"/>
                <w:spacing w:val="-4"/>
                <w:bdr w:val="nil"/>
              </w:rPr>
              <w:t xml:space="preserve"> на соседнем участке</w:t>
            </w:r>
          </w:p>
        </w:tc>
        <w:tc>
          <w:tcPr>
            <w:tcW w:w="1604" w:type="pct"/>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604" w:type="pct"/>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Удельный вес озеленённых территорий</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жилого района</w:t>
            </w:r>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vertAlign w:val="superscript"/>
              </w:rPr>
              <w:t xml:space="preserve"> </w:t>
            </w:r>
            <w:r w:rsidRPr="000104B4">
              <w:rPr>
                <w:rFonts w:ascii="Times New Roman" w:hAnsi="Times New Roman" w:cs="Times New Roman"/>
                <w:color w:val="auto"/>
                <w:sz w:val="24"/>
                <w:szCs w:val="24"/>
              </w:rPr>
              <w:t xml:space="preserve">на 1 </w:t>
            </w:r>
            <w:proofErr w:type="spellStart"/>
            <w:r w:rsidRPr="000104B4">
              <w:rPr>
                <w:rFonts w:ascii="Times New Roman" w:hAnsi="Times New Roman" w:cs="Times New Roman"/>
                <w:color w:val="auto"/>
                <w:sz w:val="24"/>
                <w:szCs w:val="24"/>
              </w:rPr>
              <w:t>машино-место</w:t>
            </w:r>
            <w:proofErr w:type="spellEnd"/>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Размер земельного участка под торговый павильон</w:t>
            </w:r>
          </w:p>
        </w:tc>
        <w:tc>
          <w:tcPr>
            <w:tcW w:w="160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30 м</w:t>
            </w:r>
            <w:proofErr w:type="gramStart"/>
            <w:r w:rsidRPr="000104B4">
              <w:rPr>
                <w:rFonts w:ascii="Times New Roman" w:hAnsi="Times New Roman" w:cs="Times New Roman"/>
                <w:color w:val="auto"/>
                <w:spacing w:val="-4"/>
                <w:sz w:val="24"/>
                <w:szCs w:val="24"/>
                <w:vertAlign w:val="superscript"/>
              </w:rPr>
              <w:t>2</w:t>
            </w:r>
            <w:proofErr w:type="gramEnd"/>
          </w:p>
        </w:tc>
        <w:tc>
          <w:tcPr>
            <w:tcW w:w="1462"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rFonts w:eastAsia="Helvetica Neue Light"/>
                <w:spacing w:val="-4"/>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2323AC" w:rsidRPr="000104B4" w:rsidTr="002323AC">
        <w:tblPrEx>
          <w:shd w:val="clear" w:color="auto" w:fill="auto"/>
        </w:tblPrEx>
        <w:trPr>
          <w:trHeight w:val="1139"/>
        </w:trPr>
        <w:tc>
          <w:tcPr>
            <w:tcW w:w="5000" w:type="pct"/>
            <w:gridSpan w:val="5"/>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rFonts w:eastAsia="Arial Unicode MS"/>
                <w:sz w:val="24"/>
                <w:szCs w:val="24"/>
                <w:bdr w:val="nil"/>
              </w:rPr>
            </w:pPr>
            <w:proofErr w:type="gramStart"/>
            <w:r w:rsidRPr="000104B4">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0104B4">
              <w:rPr>
                <w:rFonts w:eastAsia="Arial Unicode MS"/>
                <w:sz w:val="24"/>
                <w:szCs w:val="24"/>
                <w:bdr w:val="nil"/>
              </w:rPr>
              <w:t xml:space="preserve"> Свод правил. Здания жилые многоквартирные. Актуализированная редакция </w:t>
            </w:r>
            <w:proofErr w:type="spellStart"/>
            <w:r w:rsidRPr="000104B4">
              <w:rPr>
                <w:rFonts w:eastAsia="Arial Unicode MS"/>
                <w:sz w:val="24"/>
                <w:szCs w:val="24"/>
                <w:bdr w:val="nil"/>
              </w:rPr>
              <w:t>СНиП</w:t>
            </w:r>
            <w:proofErr w:type="spellEnd"/>
            <w:r w:rsidRPr="000104B4">
              <w:rPr>
                <w:rFonts w:eastAsia="Arial Unicode MS"/>
                <w:sz w:val="24"/>
                <w:szCs w:val="24"/>
                <w:bdr w:val="nil"/>
              </w:rPr>
              <w:t xml:space="preserve"> 31-01-2003».</w:t>
            </w:r>
          </w:p>
        </w:tc>
      </w:tr>
      <w:tr w:rsidR="002323AC" w:rsidRPr="000104B4" w:rsidTr="002323AC">
        <w:tblPrEx>
          <w:shd w:val="clear" w:color="auto" w:fill="auto"/>
        </w:tblPrEx>
        <w:trPr>
          <w:trHeight w:val="404"/>
        </w:trPr>
        <w:tc>
          <w:tcPr>
            <w:tcW w:w="5000" w:type="pct"/>
            <w:gridSpan w:val="5"/>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2323AC" w:rsidRPr="000104B4" w:rsidTr="002323AC">
        <w:tblPrEx>
          <w:shd w:val="clear" w:color="auto" w:fill="auto"/>
        </w:tblPrEx>
        <w:trPr>
          <w:trHeight w:val="404"/>
        </w:trPr>
        <w:tc>
          <w:tcPr>
            <w:tcW w:w="5000" w:type="pct"/>
            <w:gridSpan w:val="5"/>
            <w:shd w:val="clear" w:color="auto" w:fill="FEFEFE"/>
            <w:tcMar>
              <w:top w:w="0" w:type="dxa"/>
              <w:left w:w="100" w:type="dxa"/>
              <w:bottom w:w="0" w:type="dxa"/>
              <w:right w:w="100" w:type="dxa"/>
            </w:tcMar>
          </w:tcPr>
          <w:p w:rsidR="002323AC" w:rsidRDefault="002323AC" w:rsidP="002323AC">
            <w:pPr>
              <w:jc w:val="both"/>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w:t>
            </w:r>
            <w:proofErr w:type="gramStart"/>
            <w:r w:rsidRPr="00836303">
              <w:rPr>
                <w:rFonts w:ascii="Times New Roman" w:hAnsi="Times New Roman"/>
                <w:color w:val="000000"/>
                <w:lang w:eastAsia="en-US"/>
              </w:rPr>
              <w:t>от</w:t>
            </w:r>
            <w:proofErr w:type="gramEnd"/>
            <w:r>
              <w:rPr>
                <w:rFonts w:ascii="Times New Roman" w:hAnsi="Times New Roman"/>
                <w:color w:val="000000"/>
                <w:lang w:eastAsia="en-US"/>
              </w:rPr>
              <w:t>:</w:t>
            </w:r>
          </w:p>
          <w:p w:rsidR="002323AC" w:rsidRPr="00A12E95"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A12E95" w:rsidRDefault="002323AC" w:rsidP="002323AC">
            <w:pPr>
              <w:pStyle w:val="aff"/>
              <w:numPr>
                <w:ilvl w:val="0"/>
                <w:numId w:val="47"/>
              </w:numPr>
              <w:tabs>
                <w:tab w:val="left" w:pos="187"/>
              </w:tabs>
              <w:ind w:left="0" w:firstLine="0"/>
              <w:jc w:val="both"/>
              <w:rPr>
                <w:rFonts w:ascii="Times New Roman" w:hAnsi="Times New Roman" w:cs="Times New Roman"/>
                <w:spacing w:val="-4"/>
              </w:rPr>
            </w:pPr>
            <w:r w:rsidRPr="00A12E95">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Pr="000104B4" w:rsidRDefault="002323AC" w:rsidP="002323AC">
      <w:pPr>
        <w:pStyle w:val="ConsPlusNormal"/>
        <w:spacing w:before="240" w:after="240"/>
        <w:jc w:val="both"/>
        <w:outlineLvl w:val="3"/>
        <w:rPr>
          <w:b/>
          <w:sz w:val="24"/>
          <w:szCs w:val="24"/>
        </w:rPr>
      </w:pPr>
      <w:bookmarkStart w:id="302" w:name="_Toc14774930"/>
      <w:r w:rsidRPr="000104B4">
        <w:rPr>
          <w:b/>
          <w:sz w:val="24"/>
          <w:szCs w:val="24"/>
        </w:rPr>
        <w:lastRenderedPageBreak/>
        <w:t xml:space="preserve">Статья 32.3. Ж-3. Зона застройки </w:t>
      </w:r>
      <w:proofErr w:type="spellStart"/>
      <w:r w:rsidRPr="000104B4">
        <w:rPr>
          <w:b/>
          <w:sz w:val="24"/>
          <w:szCs w:val="24"/>
        </w:rPr>
        <w:t>среднеэтажными</w:t>
      </w:r>
      <w:proofErr w:type="spellEnd"/>
      <w:r w:rsidRPr="000104B4">
        <w:rPr>
          <w:b/>
          <w:sz w:val="24"/>
          <w:szCs w:val="24"/>
        </w:rPr>
        <w:t xml:space="preserve"> жилыми домами</w:t>
      </w:r>
      <w:bookmarkEnd w:id="302"/>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Ж-3</w:t>
      </w:r>
    </w:p>
    <w:p w:rsidR="002323AC" w:rsidRPr="000104B4" w:rsidRDefault="002323AC" w:rsidP="002323AC">
      <w:pPr>
        <w:pStyle w:val="24"/>
        <w:spacing w:before="0" w:after="0" w:line="240" w:lineRule="auto"/>
        <w:ind w:firstLine="709"/>
        <w:contextualSpacing/>
        <w:jc w:val="right"/>
        <w:rPr>
          <w:rFonts w:ascii="Times New Roman" w:hAnsi="Times New Roman" w:cs="Times New Roman"/>
          <w:b/>
          <w:sz w:val="24"/>
          <w:szCs w:val="24"/>
        </w:rPr>
      </w:pPr>
      <w:r w:rsidRPr="000104B4">
        <w:rPr>
          <w:rFonts w:ascii="Times New Roman" w:hAnsi="Times New Roman" w:cs="Times New Roman"/>
          <w:sz w:val="24"/>
          <w:szCs w:val="24"/>
        </w:rPr>
        <w:t>Таблица 32.3.1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71"/>
        <w:gridCol w:w="4962"/>
        <w:gridCol w:w="8931"/>
      </w:tblGrid>
      <w:tr w:rsidR="002323AC" w:rsidRPr="000104B4" w:rsidTr="002323AC">
        <w:trPr>
          <w:trHeight w:val="327"/>
        </w:trPr>
        <w:tc>
          <w:tcPr>
            <w:tcW w:w="35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65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5"/>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eastAsia="Cambria" w:hAnsi="Times New Roman" w:cs="Times New Roman"/>
                <w:color w:val="auto"/>
                <w:sz w:val="24"/>
                <w:szCs w:val="24"/>
                <w:lang w:eastAsia="en-US"/>
              </w:rPr>
              <w:t>2.5</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eastAsia="Cambria" w:hAnsi="Times New Roman" w:cs="Times New Roman"/>
                <w:color w:val="auto"/>
                <w:sz w:val="24"/>
                <w:szCs w:val="24"/>
                <w:lang w:eastAsia="en-US"/>
              </w:rPr>
            </w:pPr>
            <w:proofErr w:type="spellStart"/>
            <w:r w:rsidRPr="000104B4">
              <w:rPr>
                <w:rFonts w:ascii="Times New Roman" w:eastAsia="Cambria" w:hAnsi="Times New Roman" w:cs="Times New Roman"/>
                <w:color w:val="auto"/>
                <w:sz w:val="24"/>
                <w:szCs w:val="24"/>
                <w:lang w:eastAsia="en-US"/>
              </w:rPr>
              <w:t>Среднеэтажная</w:t>
            </w:r>
            <w:proofErr w:type="spellEnd"/>
            <w:r w:rsidRPr="000104B4">
              <w:rPr>
                <w:rFonts w:ascii="Times New Roman" w:eastAsia="Cambria" w:hAnsi="Times New Roman" w:cs="Times New Roman"/>
                <w:color w:val="auto"/>
                <w:sz w:val="24"/>
                <w:szCs w:val="24"/>
                <w:lang w:eastAsia="en-US"/>
              </w:rPr>
              <w:t xml:space="preserve"> жилая застройка</w:t>
            </w:r>
          </w:p>
        </w:tc>
        <w:tc>
          <w:tcPr>
            <w:tcW w:w="2984" w:type="pct"/>
            <w:shd w:val="clear" w:color="auto" w:fill="FEFEFE"/>
            <w:tcMar>
              <w:top w:w="0" w:type="dxa"/>
              <w:left w:w="100" w:type="dxa"/>
              <w:bottom w:w="0" w:type="dxa"/>
              <w:right w:w="100" w:type="dxa"/>
            </w:tcMar>
            <w:vAlign w:val="center"/>
          </w:tcPr>
          <w:p w:rsidR="002323AC"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rPr>
            </w:pPr>
            <w:r w:rsidRPr="000104B4">
              <w:rPr>
                <w:rFonts w:ascii="Times New Roman" w:eastAsia="Cambria" w:hAnsi="Times New Roman" w:cs="Times New Roman"/>
                <w:sz w:val="24"/>
                <w:szCs w:val="24"/>
                <w:bdr w:val="nil"/>
                <w:lang w:eastAsia="en-US"/>
              </w:rPr>
              <w:t xml:space="preserve">Размещение многоквартирных домов этажностью не выше восьми </w:t>
            </w:r>
            <w:proofErr w:type="spellStart"/>
            <w:r w:rsidRPr="000104B4">
              <w:rPr>
                <w:rFonts w:ascii="Times New Roman" w:eastAsia="Cambria" w:hAnsi="Times New Roman" w:cs="Times New Roman"/>
                <w:sz w:val="24"/>
                <w:szCs w:val="24"/>
                <w:bdr w:val="nil"/>
                <w:lang w:eastAsia="en-US"/>
              </w:rPr>
              <w:t>этажей</w:t>
            </w:r>
            <w:proofErr w:type="gramStart"/>
            <w:r w:rsidRPr="000104B4">
              <w:rPr>
                <w:rFonts w:ascii="Times New Roman" w:eastAsia="Cambria" w:hAnsi="Times New Roman" w:cs="Times New Roman"/>
                <w:sz w:val="24"/>
                <w:szCs w:val="24"/>
                <w:bdr w:val="nil"/>
                <w:lang w:eastAsia="en-US"/>
              </w:rPr>
              <w:t>;б</w:t>
            </w:r>
            <w:proofErr w:type="gramEnd"/>
            <w:r w:rsidRPr="000104B4">
              <w:rPr>
                <w:rFonts w:ascii="Times New Roman" w:eastAsia="Cambria" w:hAnsi="Times New Roman" w:cs="Times New Roman"/>
                <w:sz w:val="24"/>
                <w:szCs w:val="24"/>
                <w:bdr w:val="nil"/>
                <w:lang w:eastAsia="en-US"/>
              </w:rPr>
              <w:t>лагоустройство</w:t>
            </w:r>
            <w:proofErr w:type="spellEnd"/>
            <w:r w:rsidRPr="000104B4">
              <w:rPr>
                <w:rFonts w:ascii="Times New Roman" w:eastAsia="Cambria" w:hAnsi="Times New Roman" w:cs="Times New Roman"/>
                <w:sz w:val="24"/>
                <w:szCs w:val="24"/>
                <w:bdr w:val="nil"/>
                <w:lang w:eastAsia="en-US"/>
              </w:rPr>
              <w:t xml:space="preserve"> и </w:t>
            </w:r>
            <w:proofErr w:type="spellStart"/>
            <w:r w:rsidRPr="000104B4">
              <w:rPr>
                <w:rFonts w:ascii="Times New Roman" w:eastAsia="Cambria" w:hAnsi="Times New Roman" w:cs="Times New Roman"/>
                <w:sz w:val="24"/>
                <w:szCs w:val="24"/>
                <w:bdr w:val="nil"/>
                <w:lang w:eastAsia="en-US"/>
              </w:rPr>
              <w:t>озеленение;размещение</w:t>
            </w:r>
            <w:proofErr w:type="spellEnd"/>
            <w:r w:rsidRPr="000104B4">
              <w:rPr>
                <w:rFonts w:ascii="Times New Roman" w:eastAsia="Cambria" w:hAnsi="Times New Roman" w:cs="Times New Roman"/>
                <w:sz w:val="24"/>
                <w:szCs w:val="24"/>
                <w:bdr w:val="nil"/>
                <w:lang w:eastAsia="en-US"/>
              </w:rPr>
              <w:t xml:space="preserve"> подземных гаражей и </w:t>
            </w:r>
            <w:proofErr w:type="spellStart"/>
            <w:r w:rsidRPr="000104B4">
              <w:rPr>
                <w:rFonts w:ascii="Times New Roman" w:eastAsia="Cambria" w:hAnsi="Times New Roman" w:cs="Times New Roman"/>
                <w:sz w:val="24"/>
                <w:szCs w:val="24"/>
                <w:bdr w:val="nil"/>
                <w:lang w:eastAsia="en-US"/>
              </w:rPr>
              <w:t>автостоянок;обустройство</w:t>
            </w:r>
            <w:proofErr w:type="spellEnd"/>
            <w:r w:rsidRPr="000104B4">
              <w:rPr>
                <w:rFonts w:ascii="Times New Roman" w:eastAsia="Cambria" w:hAnsi="Times New Roman" w:cs="Times New Roman"/>
                <w:sz w:val="24"/>
                <w:szCs w:val="24"/>
                <w:bdr w:val="nil"/>
                <w:lang w:eastAsia="en-US"/>
              </w:rPr>
              <w:t xml:space="preserve"> спортивных и детских площадок, площадок для </w:t>
            </w:r>
            <w:proofErr w:type="spellStart"/>
            <w:r w:rsidRPr="000104B4">
              <w:rPr>
                <w:rFonts w:ascii="Times New Roman" w:eastAsia="Cambria" w:hAnsi="Times New Roman" w:cs="Times New Roman"/>
                <w:sz w:val="24"/>
                <w:szCs w:val="24"/>
                <w:bdr w:val="nil"/>
                <w:lang w:eastAsia="en-US"/>
              </w:rPr>
              <w:t>отдыха;</w:t>
            </w:r>
            <w:r w:rsidRPr="000104B4">
              <w:rPr>
                <w:rFonts w:ascii="Times New Roman" w:eastAsia="Cambria" w:hAnsi="Times New Roman" w:cs="Times New Roman"/>
                <w:sz w:val="24"/>
                <w:szCs w:val="24"/>
                <w:bdr w:val="nil"/>
              </w:rPr>
              <w:t>размещение</w:t>
            </w:r>
            <w:proofErr w:type="spellEnd"/>
            <w:r w:rsidRPr="000104B4">
              <w:rPr>
                <w:rFonts w:ascii="Times New Roman" w:eastAsia="Cambria" w:hAnsi="Times New Roman" w:cs="Times New Roman"/>
                <w:sz w:val="24"/>
                <w:szCs w:val="24"/>
                <w:bdr w:val="nil"/>
              </w:rPr>
              <w:t xml:space="preserve">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323AC" w:rsidRDefault="002323AC" w:rsidP="002323AC">
            <w:pPr>
              <w:jc w:val="both"/>
            </w:pPr>
          </w:p>
          <w:p w:rsidR="002323AC" w:rsidRDefault="002323AC" w:rsidP="002323AC">
            <w:pPr>
              <w:jc w:val="both"/>
            </w:pPr>
          </w:p>
          <w:p w:rsidR="002323AC" w:rsidRDefault="002323AC" w:rsidP="002323AC">
            <w:pPr>
              <w:jc w:val="both"/>
            </w:pPr>
          </w:p>
          <w:p w:rsidR="002323AC" w:rsidRDefault="002323AC" w:rsidP="002323AC">
            <w:pPr>
              <w:jc w:val="both"/>
            </w:pPr>
          </w:p>
          <w:p w:rsidR="002323AC" w:rsidRPr="00E519C4" w:rsidRDefault="002323AC" w:rsidP="002323AC">
            <w:pPr>
              <w:jc w:val="both"/>
            </w:pPr>
          </w:p>
        </w:tc>
      </w:tr>
      <w:tr w:rsidR="002323AC" w:rsidRPr="000104B4" w:rsidTr="002323AC">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hAnsi="Times New Roman" w:cs="Times New Roman"/>
                <w:sz w:val="24"/>
                <w:szCs w:val="24"/>
                <w:bdr w:val="nil"/>
              </w:rPr>
            </w:pPr>
            <w:r w:rsidRPr="000104B4">
              <w:rPr>
                <w:rFonts w:ascii="Times New Roman" w:hAnsi="Times New Roman" w:cs="Times New Roman"/>
                <w:sz w:val="24"/>
                <w:szCs w:val="24"/>
                <w:bdr w:val="nil"/>
              </w:rPr>
              <w:t>3.1.1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0104B4">
              <w:rPr>
                <w:rFonts w:ascii="Times New Roman" w:eastAsia="Arial Unicode MS" w:hAnsi="Times New Roman" w:cs="Times New Roman"/>
                <w:sz w:val="24"/>
                <w:szCs w:val="24"/>
                <w:bdr w:val="nil"/>
              </w:rPr>
              <w:br/>
              <w:t>с кодами 12.0.1-12.0.2</w:t>
            </w:r>
          </w:p>
        </w:tc>
      </w:tr>
      <w:tr w:rsidR="002323AC" w:rsidRPr="000104B4" w:rsidTr="002323AC">
        <w:tblPrEx>
          <w:shd w:val="clear" w:color="auto" w:fill="auto"/>
        </w:tblPrEx>
        <w:trPr>
          <w:trHeight w:val="211"/>
        </w:trPr>
        <w:tc>
          <w:tcPr>
            <w:tcW w:w="358"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5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0104B4">
              <w:rPr>
                <w:rFonts w:ascii="Times New Roman" w:eastAsia="Arial Unicode MS" w:hAnsi="Times New Roman" w:cs="Times New Roman"/>
                <w:sz w:val="24"/>
                <w:szCs w:val="24"/>
                <w:bdr w:val="nil"/>
              </w:rPr>
              <w:lastRenderedPageBreak/>
              <w:t xml:space="preserve">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211"/>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142"/>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bookmarkStart w:id="303" w:name="_Toc466394027"/>
      <w:bookmarkStart w:id="304" w:name="_Toc468817903"/>
      <w:bookmarkStart w:id="305" w:name="_Toc468962760"/>
      <w:r w:rsidRPr="000104B4">
        <w:rPr>
          <w:rFonts w:ascii="Times New Roman" w:hAnsi="Times New Roman" w:cs="Times New Roman"/>
          <w:b/>
        </w:rPr>
        <w:t>Условно-разрешенные виды разрешённого использования земельных участков зоны Ж-</w:t>
      </w:r>
      <w:bookmarkEnd w:id="303"/>
      <w:bookmarkEnd w:id="304"/>
      <w:bookmarkEnd w:id="305"/>
      <w:r w:rsidRPr="000104B4">
        <w:rPr>
          <w:rFonts w:ascii="Times New Roman" w:hAnsi="Times New Roman" w:cs="Times New Roman"/>
          <w:b/>
        </w:rPr>
        <w:t>3</w:t>
      </w:r>
    </w:p>
    <w:p w:rsidR="002323AC" w:rsidRPr="000104B4" w:rsidRDefault="002323AC" w:rsidP="002323AC">
      <w:pPr>
        <w:contextualSpacing/>
        <w:jc w:val="right"/>
        <w:rPr>
          <w:rFonts w:ascii="Times New Roman" w:hAnsi="Times New Roman" w:cs="Times New Roman"/>
        </w:rPr>
      </w:pPr>
      <w:r w:rsidRPr="000104B4">
        <w:rPr>
          <w:rFonts w:ascii="Times New Roman" w:hAnsi="Times New Roman" w:cs="Times New Roman"/>
        </w:rPr>
        <w:t>Таблица 32.3.2</w:t>
      </w:r>
    </w:p>
    <w:tbl>
      <w:tblPr>
        <w:tblW w:w="5000"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246"/>
        <w:gridCol w:w="8775"/>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4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2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22"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2323AC" w:rsidRPr="000104B4" w:rsidTr="002323AC">
        <w:tblPrEx>
          <w:shd w:val="clear" w:color="auto" w:fill="auto"/>
        </w:tblPrEx>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22"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3.2.4</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Общежития</w:t>
            </w:r>
          </w:p>
        </w:tc>
        <w:tc>
          <w:tcPr>
            <w:tcW w:w="29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0104B4">
                <w:rPr>
                  <w:rFonts w:ascii="Times New Roman" w:eastAsia="Arial Unicode MS" w:hAnsi="Times New Roman" w:cs="Times New Roman"/>
                  <w:sz w:val="24"/>
                  <w:szCs w:val="24"/>
                  <w:bdr w:val="nil"/>
                </w:rPr>
                <w:t>кодом 4.7</w:t>
              </w:r>
            </w:hyperlink>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объектов капитального строительства, предназначенных для оказания </w:t>
            </w:r>
            <w:r w:rsidRPr="000104B4">
              <w:rPr>
                <w:rFonts w:ascii="Times New Roman" w:hAnsi="Times New Roman" w:cs="Times New Roman"/>
                <w:color w:val="auto"/>
                <w:sz w:val="24"/>
                <w:szCs w:val="24"/>
              </w:rPr>
              <w:lastRenderedPageBreak/>
              <w:t>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3.4.2</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Стационарное медицинское обслуживание</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станций скорой помощи</w:t>
            </w:r>
          </w:p>
        </w:tc>
      </w:tr>
      <w:tr w:rsidR="002323AC" w:rsidRPr="000104B4" w:rsidTr="002323AC">
        <w:tblPrEx>
          <w:shd w:val="clear" w:color="auto" w:fill="auto"/>
        </w:tblPrEx>
        <w:trPr>
          <w:trHeight w:val="690"/>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roofErr w:type="gramStart"/>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29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323AC" w:rsidRPr="000104B4" w:rsidTr="002323AC">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w:t>
            </w:r>
            <w:r w:rsidRPr="000104B4">
              <w:rPr>
                <w:rFonts w:ascii="Times New Roman" w:eastAsia="Arial Unicode MS" w:hAnsi="Times New Roman" w:cs="Times New Roman"/>
                <w:color w:val="auto"/>
                <w:sz w:val="24"/>
                <w:szCs w:val="24"/>
              </w:rPr>
              <w:t>объектов капитального строительства</w:t>
            </w:r>
            <w:r w:rsidRPr="000104B4">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2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22"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lastRenderedPageBreak/>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5.1.2</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7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35"/>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47"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2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w:t>
            </w:r>
            <w:proofErr w:type="spellStart"/>
            <w:r w:rsidRPr="000104B4">
              <w:rPr>
                <w:rFonts w:ascii="Times New Roman" w:eastAsia="Arial Unicode MS" w:hAnsi="Times New Roman" w:cs="Times New Roman"/>
                <w:sz w:val="24"/>
                <w:szCs w:val="24"/>
                <w:bdr w:val="nil"/>
              </w:rPr>
              <w:t>служба</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гражданской обороны, за исключением объектов гражданской обороны, являющихся частями производственных зданий</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Ж-3</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32.3.3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2"/>
        <w:gridCol w:w="902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2"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0" w:type="dxa"/>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bl>
    <w:p w:rsidR="002323AC" w:rsidRPr="000104B4" w:rsidRDefault="002323AC" w:rsidP="002323AC">
      <w:pPr>
        <w:rPr>
          <w:rFonts w:ascii="Times New Roman" w:eastAsia="Helvetica Neue Light" w:hAnsi="Times New Roman" w:cs="Times New Roman"/>
          <w:bdr w:val="nil"/>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32.3.4</w:t>
      </w:r>
    </w:p>
    <w:tbl>
      <w:tblPr>
        <w:tblW w:w="5001" w:type="pct"/>
        <w:tblInd w:w="-10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21"/>
        <w:gridCol w:w="6617"/>
        <w:gridCol w:w="3860"/>
        <w:gridCol w:w="9"/>
        <w:gridCol w:w="4511"/>
      </w:tblGrid>
      <w:tr w:rsidR="002323AC" w:rsidRPr="000104B4" w:rsidTr="002323AC">
        <w:trPr>
          <w:trHeight w:val="327"/>
        </w:trPr>
        <w:tc>
          <w:tcPr>
            <w:tcW w:w="3498" w:type="pct"/>
            <w:gridSpan w:val="4"/>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0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Максимальный процент застройки в границах земельного </w:t>
            </w:r>
            <w:r w:rsidRPr="000104B4">
              <w:rPr>
                <w:rFonts w:ascii="Times New Roman" w:hAnsi="Times New Roman" w:cs="Times New Roman"/>
                <w:color w:val="auto"/>
                <w:sz w:val="24"/>
                <w:szCs w:val="24"/>
              </w:rPr>
              <w:lastRenderedPageBreak/>
              <w:t>участка в данной территориальной зоне</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по расчету, но не более 80 %</w:t>
            </w:r>
          </w:p>
        </w:tc>
        <w:tc>
          <w:tcPr>
            <w:tcW w:w="150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02" w:type="pc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s>
              <w:jc w:val="both"/>
              <w:rPr>
                <w:rFonts w:ascii="Times New Roman" w:hAnsi="Times New Roman"/>
                <w:sz w:val="24"/>
                <w:szCs w:val="24"/>
              </w:rPr>
            </w:pPr>
            <w:r w:rsidRPr="00580C3F">
              <w:rPr>
                <w:rFonts w:ascii="Times New Roman" w:hAnsi="Times New Roman"/>
                <w:sz w:val="24"/>
                <w:szCs w:val="24"/>
              </w:rPr>
              <w:t xml:space="preserve">Параметр измеряется с учетом выступающей части здания (крыльцо, балкон и др. при наличии). </w:t>
            </w:r>
          </w:p>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r>
              <w:rPr>
                <w:rFonts w:ascii="Times New Roman" w:hAnsi="Times New Roman"/>
                <w:sz w:val="24"/>
                <w:szCs w:val="24"/>
              </w:rPr>
              <w:t>В</w:t>
            </w:r>
            <w:r w:rsidRPr="00580C3F">
              <w:rPr>
                <w:rFonts w:ascii="Times New Roman" w:hAnsi="Times New Roman"/>
                <w:sz w:val="24"/>
                <w:szCs w:val="24"/>
              </w:rPr>
              <w:t xml:space="preserve"> случае реконструкции объекта, при отсутствии обременений, ограничений – по линии сложившейся застройки.</w:t>
            </w:r>
          </w:p>
        </w:tc>
      </w:tr>
      <w:tr w:rsidR="002323AC" w:rsidRPr="000104B4" w:rsidTr="002323AC">
        <w:tblPrEx>
          <w:shd w:val="clear" w:color="auto" w:fill="auto"/>
        </w:tblPrEx>
        <w:trPr>
          <w:trHeight w:val="65"/>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w:t>
            </w:r>
          </w:p>
        </w:tc>
        <w:tc>
          <w:tcPr>
            <w:tcW w:w="150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зданий</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 м</w:t>
            </w:r>
          </w:p>
        </w:tc>
        <w:tc>
          <w:tcPr>
            <w:tcW w:w="150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разрешенного строительства, реконструкции объектов капитального строительства:</w:t>
            </w:r>
          </w:p>
        </w:tc>
      </w:tr>
      <w:tr w:rsidR="002323AC" w:rsidRPr="000104B4" w:rsidTr="002323AC">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505" w:type="pct"/>
            <w:gridSpan w:val="2"/>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w:t>
            </w:r>
            <w:proofErr w:type="spellStart"/>
            <w:r w:rsidRPr="000104B4">
              <w:rPr>
                <w:rFonts w:ascii="Times New Roman" w:hAnsi="Times New Roman" w:cs="Times New Roman"/>
                <w:color w:val="auto"/>
                <w:spacing w:val="-4"/>
                <w:sz w:val="24"/>
                <w:szCs w:val="24"/>
              </w:rPr>
              <w:t>приквартирного</w:t>
            </w:r>
            <w:proofErr w:type="spellEnd"/>
            <w:r w:rsidRPr="000104B4">
              <w:rPr>
                <w:rFonts w:ascii="Times New Roman" w:hAnsi="Times New Roman" w:cs="Times New Roman"/>
                <w:color w:val="auto"/>
                <w:spacing w:val="-4"/>
                <w:sz w:val="24"/>
                <w:szCs w:val="24"/>
              </w:rPr>
              <w:t>) участка по санитарно-бытовым требованиям должны быть:</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576"/>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554"/>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265"/>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других построек (бани, автостоянки и др.)</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высоты строения (в верхней точке), но не менее 3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556"/>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550"/>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от стволов </w:t>
            </w:r>
            <w:proofErr w:type="spellStart"/>
            <w:r w:rsidRPr="000104B4">
              <w:rPr>
                <w:rFonts w:ascii="Times New Roman" w:hAnsi="Times New Roman" w:cs="Times New Roman"/>
                <w:color w:val="auto"/>
                <w:spacing w:val="-4"/>
                <w:sz w:val="24"/>
                <w:szCs w:val="24"/>
              </w:rPr>
              <w:t>среднерослых</w:t>
            </w:r>
            <w:proofErr w:type="spellEnd"/>
            <w:r w:rsidRPr="000104B4">
              <w:rPr>
                <w:rFonts w:ascii="Times New Roman" w:hAnsi="Times New Roman" w:cs="Times New Roman"/>
                <w:color w:val="auto"/>
                <w:spacing w:val="-4"/>
                <w:sz w:val="24"/>
                <w:szCs w:val="24"/>
              </w:rPr>
              <w:t xml:space="preserve"> деревьев</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544"/>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gridBefore w:val="1"/>
          <w:wBefore w:w="7" w:type="pct"/>
          <w:trHeight w:val="328"/>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p>
        </w:tc>
      </w:tr>
      <w:tr w:rsidR="002323AC" w:rsidRPr="000104B4" w:rsidTr="002323AC">
        <w:tblPrEx>
          <w:shd w:val="clear" w:color="auto" w:fill="auto"/>
        </w:tblPrEx>
        <w:trPr>
          <w:gridBefore w:val="1"/>
          <w:wBefore w:w="7" w:type="pct"/>
          <w:trHeight w:val="353"/>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между длинными сторонами и торцами этих же зданий с окнами </w:t>
            </w:r>
            <w:r w:rsidRPr="000104B4">
              <w:rPr>
                <w:rFonts w:ascii="Times New Roman" w:hAnsi="Times New Roman" w:cs="Times New Roman"/>
                <w:color w:val="auto"/>
                <w:spacing w:val="-4"/>
                <w:sz w:val="24"/>
                <w:szCs w:val="24"/>
              </w:rPr>
              <w:lastRenderedPageBreak/>
              <w:t>из жилых комнат</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не менее 10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Расстояние от красных линий улиц для нового возводимого жилого дома</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05" w:type="pct"/>
            <w:gridSpan w:val="2"/>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2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25 м</w:t>
            </w:r>
          </w:p>
        </w:tc>
        <w:tc>
          <w:tcPr>
            <w:tcW w:w="1505" w:type="pct"/>
            <w:gridSpan w:val="2"/>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В реконструируемых кварталах – не менее 15 м</w:t>
            </w:r>
          </w:p>
        </w:tc>
      </w:tr>
      <w:tr w:rsidR="002323AC" w:rsidRPr="000104B4" w:rsidTr="002323AC">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7 м</w:t>
            </w:r>
          </w:p>
        </w:tc>
        <w:tc>
          <w:tcPr>
            <w:tcW w:w="150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504"/>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502"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p w:rsidR="002323AC" w:rsidRPr="000104B4" w:rsidRDefault="002323AC" w:rsidP="002323AC">
            <w:pPr>
              <w:pStyle w:val="15"/>
              <w:widowControl w:val="0"/>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Правилами устанавливается запрет на размещение временных гаражей («Ракушка», «Пенал» и другие)</w:t>
            </w:r>
          </w:p>
        </w:tc>
      </w:tr>
      <w:tr w:rsidR="002323AC" w:rsidRPr="000104B4" w:rsidTr="002323AC">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Доля нежилого фонда в объёме фонда застройки микрорайона</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25%</w:t>
            </w:r>
          </w:p>
        </w:tc>
        <w:tc>
          <w:tcPr>
            <w:tcW w:w="150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Площадь, занимаемая объектами обслуживания периодического спроса</w:t>
            </w:r>
          </w:p>
        </w:tc>
        <w:tc>
          <w:tcPr>
            <w:tcW w:w="128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15% территории планировочной единицы данной зоны</w:t>
            </w:r>
          </w:p>
        </w:tc>
        <w:tc>
          <w:tcPr>
            <w:tcW w:w="1502"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2323AC" w:rsidRPr="000104B4" w:rsidTr="002323AC">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sz w:val="24"/>
                <w:szCs w:val="24"/>
                <w:bdr w:val="nil"/>
              </w:rPr>
            </w:pPr>
            <w:proofErr w:type="gramStart"/>
            <w:r w:rsidRPr="000104B4">
              <w:rPr>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0104B4">
              <w:rPr>
                <w:sz w:val="24"/>
                <w:szCs w:val="24"/>
                <w:bdr w:val="nil"/>
              </w:rPr>
              <w:t xml:space="preserve"> Свод правил. Здания жилые многоквартирные. Актуализированная редакция </w:t>
            </w:r>
            <w:proofErr w:type="spellStart"/>
            <w:r w:rsidRPr="000104B4">
              <w:rPr>
                <w:sz w:val="24"/>
                <w:szCs w:val="24"/>
                <w:bdr w:val="nil"/>
              </w:rPr>
              <w:t>СНиП</w:t>
            </w:r>
            <w:proofErr w:type="spellEnd"/>
            <w:r w:rsidRPr="000104B4">
              <w:rPr>
                <w:sz w:val="24"/>
                <w:szCs w:val="24"/>
                <w:bdr w:val="nil"/>
              </w:rPr>
              <w:t xml:space="preserve"> 31-01-2003».</w:t>
            </w:r>
          </w:p>
        </w:tc>
      </w:tr>
      <w:tr w:rsidR="002323AC" w:rsidRPr="000104B4" w:rsidTr="002323AC">
        <w:tblPrEx>
          <w:shd w:val="clear" w:color="auto" w:fill="auto"/>
        </w:tblPrEx>
        <w:trPr>
          <w:trHeight w:val="1128"/>
        </w:trPr>
        <w:tc>
          <w:tcPr>
            <w:tcW w:w="5000" w:type="pct"/>
            <w:gridSpan w:val="5"/>
            <w:shd w:val="clear" w:color="auto" w:fill="FEFEFE"/>
            <w:tcMar>
              <w:top w:w="0" w:type="dxa"/>
              <w:left w:w="100" w:type="dxa"/>
              <w:bottom w:w="0" w:type="dxa"/>
              <w:right w:w="100" w:type="dxa"/>
            </w:tcMar>
          </w:tcPr>
          <w:p w:rsidR="002323AC" w:rsidRPr="000104B4" w:rsidRDefault="002323AC" w:rsidP="002323AC">
            <w:pPr>
              <w:pStyle w:val="ConsPlusNormal"/>
              <w:jc w:val="both"/>
              <w:rPr>
                <w:sz w:val="24"/>
                <w:szCs w:val="24"/>
                <w:bdr w:val="nil"/>
              </w:rPr>
            </w:pPr>
            <w:r w:rsidRPr="000104B4">
              <w:rPr>
                <w:sz w:val="24"/>
                <w:szCs w:val="24"/>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r w:rsidR="002323AC" w:rsidRPr="000104B4" w:rsidTr="002323AC">
        <w:tblPrEx>
          <w:shd w:val="clear" w:color="auto" w:fill="auto"/>
        </w:tblPrEx>
        <w:trPr>
          <w:trHeight w:val="440"/>
        </w:trPr>
        <w:tc>
          <w:tcPr>
            <w:tcW w:w="5000" w:type="pct"/>
            <w:gridSpan w:val="5"/>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rPr>
            </w:pPr>
            <w:r w:rsidRPr="000104B4">
              <w:rPr>
                <w:rFonts w:ascii="Times New Roman" w:hAnsi="Times New Roman" w:cs="Times New Roman"/>
                <w:spacing w:val="-4"/>
              </w:rPr>
              <w:lastRenderedPageBreak/>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2323AC" w:rsidRPr="000104B4" w:rsidTr="002323AC">
        <w:tblPrEx>
          <w:shd w:val="clear" w:color="auto" w:fill="auto"/>
        </w:tblPrEx>
        <w:trPr>
          <w:trHeight w:val="65"/>
        </w:trPr>
        <w:tc>
          <w:tcPr>
            <w:tcW w:w="5000" w:type="pct"/>
            <w:gridSpan w:val="5"/>
            <w:shd w:val="clear" w:color="auto" w:fill="FEFEFE"/>
            <w:tcMar>
              <w:top w:w="0" w:type="dxa"/>
              <w:left w:w="100" w:type="dxa"/>
              <w:bottom w:w="0" w:type="dxa"/>
              <w:right w:w="100" w:type="dxa"/>
            </w:tcMar>
          </w:tcPr>
          <w:p w:rsidR="002323AC" w:rsidRDefault="002323AC" w:rsidP="002323AC">
            <w:pPr>
              <w:jc w:val="both"/>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w:t>
            </w:r>
            <w:proofErr w:type="gramStart"/>
            <w:r w:rsidRPr="00836303">
              <w:rPr>
                <w:rFonts w:ascii="Times New Roman" w:hAnsi="Times New Roman"/>
                <w:color w:val="000000"/>
                <w:lang w:eastAsia="en-US"/>
              </w:rPr>
              <w:t>от</w:t>
            </w:r>
            <w:proofErr w:type="gramEnd"/>
            <w:r>
              <w:rPr>
                <w:rFonts w:ascii="Times New Roman" w:hAnsi="Times New Roman"/>
                <w:color w:val="000000"/>
                <w:lang w:eastAsia="en-US"/>
              </w:rPr>
              <w:t>:</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C56FAF"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C56FAF">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Default="002323AC" w:rsidP="002323AC">
      <w:pPr>
        <w:pStyle w:val="ConsPlusNormal"/>
        <w:spacing w:before="240" w:after="240"/>
        <w:jc w:val="both"/>
        <w:rPr>
          <w:b/>
          <w:sz w:val="24"/>
          <w:szCs w:val="24"/>
        </w:rPr>
      </w:pPr>
      <w:bookmarkStart w:id="306" w:name="_Toc14774931"/>
    </w:p>
    <w:p w:rsidR="002323AC" w:rsidRDefault="002323AC" w:rsidP="002323AC">
      <w:pPr>
        <w:pStyle w:val="ConsPlusNormal"/>
        <w:spacing w:before="240" w:after="240"/>
        <w:jc w:val="both"/>
        <w:rPr>
          <w:b/>
          <w:sz w:val="24"/>
          <w:szCs w:val="24"/>
        </w:rPr>
      </w:pPr>
    </w:p>
    <w:p w:rsidR="002323AC" w:rsidRPr="000104B4" w:rsidRDefault="002323AC" w:rsidP="002323AC">
      <w:pPr>
        <w:pStyle w:val="ConsPlusNormal"/>
        <w:spacing w:before="240" w:after="240"/>
        <w:jc w:val="both"/>
        <w:outlineLvl w:val="3"/>
        <w:rPr>
          <w:b/>
          <w:sz w:val="24"/>
          <w:szCs w:val="24"/>
        </w:rPr>
      </w:pPr>
      <w:r w:rsidRPr="000104B4">
        <w:rPr>
          <w:b/>
          <w:sz w:val="24"/>
          <w:szCs w:val="24"/>
        </w:rPr>
        <w:t xml:space="preserve">Статья 32.4. Ж-4. Зона жилой </w:t>
      </w:r>
      <w:proofErr w:type="spellStart"/>
      <w:r w:rsidRPr="000104B4">
        <w:rPr>
          <w:b/>
          <w:sz w:val="24"/>
          <w:szCs w:val="24"/>
        </w:rPr>
        <w:t>застройки</w:t>
      </w:r>
      <w:bookmarkEnd w:id="306"/>
      <w:r w:rsidRPr="000104B4">
        <w:rPr>
          <w:b/>
          <w:sz w:val="24"/>
          <w:szCs w:val="24"/>
        </w:rPr>
        <w:t>иных</w:t>
      </w:r>
      <w:proofErr w:type="spellEnd"/>
      <w:r w:rsidRPr="000104B4">
        <w:rPr>
          <w:b/>
          <w:sz w:val="24"/>
          <w:szCs w:val="24"/>
        </w:rPr>
        <w:t xml:space="preserve"> видов</w:t>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Ж-4</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6"/>
        <w:gridCol w:w="8787"/>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классификатора </w:t>
            </w:r>
          </w:p>
        </w:tc>
        <w:tc>
          <w:tcPr>
            <w:tcW w:w="175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15"/>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affe"/>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2.1</w:t>
            </w:r>
          </w:p>
        </w:tc>
        <w:tc>
          <w:tcPr>
            <w:tcW w:w="1753" w:type="pct"/>
            <w:shd w:val="clear" w:color="auto" w:fill="auto"/>
            <w:tcMar>
              <w:top w:w="80" w:type="dxa"/>
              <w:left w:w="80" w:type="dxa"/>
              <w:bottom w:w="80" w:type="dxa"/>
              <w:right w:w="8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индивидуального жилищного строительства</w:t>
            </w:r>
          </w:p>
        </w:tc>
        <w:tc>
          <w:tcPr>
            <w:tcW w:w="2936" w:type="pct"/>
            <w:shd w:val="clear" w:color="auto" w:fill="auto"/>
            <w:tcMar>
              <w:top w:w="80" w:type="dxa"/>
              <w:left w:w="80" w:type="dxa"/>
              <w:bottom w:w="80" w:type="dxa"/>
              <w:right w:w="80" w:type="dxa"/>
            </w:tcMa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proofErr w:type="gramStart"/>
            <w:r w:rsidRPr="000104B4">
              <w:rPr>
                <w:rFonts w:ascii="Times New Roman" w:hAnsi="Times New Roman" w:cs="Times New Roman"/>
                <w:sz w:val="24"/>
                <w:szCs w:val="24"/>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0104B4">
              <w:rPr>
                <w:rFonts w:ascii="Times New Roman" w:hAnsi="Times New Roman" w:cs="Times New Roman"/>
                <w:sz w:val="24"/>
                <w:szCs w:val="24"/>
                <w:bdr w:val="nil"/>
              </w:rPr>
              <w:t xml:space="preserve"> размещение гаражей для собственных нужд и хозяйственных построек</w:t>
            </w:r>
          </w:p>
        </w:tc>
      </w:tr>
      <w:tr w:rsidR="002323AC" w:rsidRPr="000104B4" w:rsidTr="002323AC">
        <w:trPr>
          <w:trHeight w:val="15"/>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2.1.1</w:t>
            </w:r>
          </w:p>
        </w:tc>
        <w:tc>
          <w:tcPr>
            <w:tcW w:w="1753"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Малоэтажная многоквартирная жилая застройка</w:t>
            </w:r>
          </w:p>
        </w:tc>
        <w:tc>
          <w:tcPr>
            <w:tcW w:w="2936" w:type="pct"/>
            <w:shd w:val="clear" w:color="auto" w:fill="auto"/>
            <w:tcMar>
              <w:top w:w="80" w:type="dxa"/>
              <w:left w:w="80" w:type="dxa"/>
              <w:bottom w:w="80" w:type="dxa"/>
              <w:right w:w="80" w:type="dxa"/>
            </w:tcMar>
          </w:tcPr>
          <w:p w:rsidR="002323AC" w:rsidRPr="000104B4" w:rsidRDefault="002323AC" w:rsidP="002323AC">
            <w:pPr>
              <w:pStyle w:val="aff7"/>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 xml:space="preserve">Размещение малоэтажных многоквартирных домов (многоквартирные </w:t>
            </w:r>
            <w:proofErr w:type="spellStart"/>
            <w:r w:rsidRPr="000104B4">
              <w:rPr>
                <w:rFonts w:ascii="Times New Roman" w:hAnsi="Times New Roman" w:cs="Times New Roman"/>
                <w:sz w:val="24"/>
                <w:szCs w:val="24"/>
              </w:rPr>
              <w:t>домавысотой</w:t>
            </w:r>
            <w:proofErr w:type="spellEnd"/>
            <w:r w:rsidRPr="000104B4">
              <w:rPr>
                <w:rFonts w:ascii="Times New Roman" w:hAnsi="Times New Roman" w:cs="Times New Roman"/>
                <w:sz w:val="24"/>
                <w:szCs w:val="24"/>
              </w:rPr>
              <w:t xml:space="preserve"> до 4 этажей, включая </w:t>
            </w:r>
            <w:proofErr w:type="gramStart"/>
            <w:r w:rsidRPr="000104B4">
              <w:rPr>
                <w:rFonts w:ascii="Times New Roman" w:hAnsi="Times New Roman" w:cs="Times New Roman"/>
                <w:sz w:val="24"/>
                <w:szCs w:val="24"/>
              </w:rPr>
              <w:t>мансардный</w:t>
            </w:r>
            <w:proofErr w:type="gramEnd"/>
            <w:r w:rsidRPr="000104B4">
              <w:rPr>
                <w:rFonts w:ascii="Times New Roman" w:hAnsi="Times New Roman" w:cs="Times New Roman"/>
                <w:sz w:val="24"/>
                <w:szCs w:val="24"/>
              </w:rPr>
              <w:t xml:space="preserve">);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0104B4">
              <w:rPr>
                <w:rFonts w:ascii="Times New Roman" w:hAnsi="Times New Roman" w:cs="Times New Roman"/>
                <w:sz w:val="24"/>
                <w:szCs w:val="24"/>
              </w:rPr>
              <w:lastRenderedPageBreak/>
              <w:t>помещений в малоэтажном многоквартирном доме не составляет более 15% общей площади помещений дома</w:t>
            </w:r>
          </w:p>
        </w:tc>
      </w:tr>
      <w:tr w:rsidR="002323AC" w:rsidRPr="000104B4" w:rsidTr="002323AC">
        <w:trPr>
          <w:trHeight w:val="117"/>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2.2</w:t>
            </w:r>
          </w:p>
        </w:tc>
        <w:tc>
          <w:tcPr>
            <w:tcW w:w="1753"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Для ведения личного подсобного хозяйства (приусадебный земельный участок)</w:t>
            </w:r>
          </w:p>
        </w:tc>
        <w:tc>
          <w:tcPr>
            <w:tcW w:w="2936"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Размещение жилого дома, указанного в описании вида разрешенного использования с кодом 2.1; производство сельскохозяйственной </w:t>
            </w:r>
            <w:proofErr w:type="spellStart"/>
            <w:r w:rsidRPr="000104B4">
              <w:rPr>
                <w:rFonts w:ascii="Times New Roman" w:hAnsi="Times New Roman" w:cs="Times New Roman"/>
                <w:sz w:val="24"/>
                <w:szCs w:val="24"/>
              </w:rPr>
              <w:t>продукции</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гаража и иных вспомогательных </w:t>
            </w:r>
            <w:proofErr w:type="spellStart"/>
            <w:r w:rsidRPr="000104B4">
              <w:rPr>
                <w:rFonts w:ascii="Times New Roman" w:hAnsi="Times New Roman" w:cs="Times New Roman"/>
                <w:sz w:val="24"/>
                <w:szCs w:val="24"/>
              </w:rPr>
              <w:t>сооружений;содержание</w:t>
            </w:r>
            <w:proofErr w:type="spellEnd"/>
            <w:r w:rsidRPr="000104B4">
              <w:rPr>
                <w:rFonts w:ascii="Times New Roman" w:hAnsi="Times New Roman" w:cs="Times New Roman"/>
                <w:sz w:val="24"/>
                <w:szCs w:val="24"/>
              </w:rPr>
              <w:t xml:space="preserve"> сельскохозяйственных животных</w:t>
            </w:r>
          </w:p>
        </w:tc>
      </w:tr>
      <w:tr w:rsidR="002323AC" w:rsidRPr="000104B4" w:rsidTr="002323AC">
        <w:trPr>
          <w:trHeight w:val="1222"/>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2.3</w:t>
            </w:r>
          </w:p>
        </w:tc>
        <w:tc>
          <w:tcPr>
            <w:tcW w:w="1753"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Блокированная жилая застройка</w:t>
            </w:r>
          </w:p>
        </w:tc>
        <w:tc>
          <w:tcPr>
            <w:tcW w:w="2936" w:type="pct"/>
            <w:shd w:val="clear" w:color="auto" w:fill="auto"/>
            <w:tcMar>
              <w:top w:w="80" w:type="dxa"/>
              <w:left w:w="80" w:type="dxa"/>
              <w:bottom w:w="80" w:type="dxa"/>
              <w:right w:w="80" w:type="dxa"/>
            </w:tcMar>
          </w:tcPr>
          <w:p w:rsidR="002323AC" w:rsidRPr="000104B4" w:rsidRDefault="002323AC" w:rsidP="002323AC">
            <w:pPr>
              <w:pStyle w:val="aff7"/>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0104B4">
              <w:rPr>
                <w:rFonts w:ascii="Times New Roman" w:eastAsia="Arial Unicode MS" w:hAnsi="Times New Roman" w:cs="Times New Roman"/>
                <w:sz w:val="24"/>
                <w:szCs w:val="24"/>
                <w:bdr w:val="nil"/>
              </w:rPr>
              <w:t xml:space="preserve"> пользования (жилые дома блокированной застройки)</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 xml:space="preserve">азведение декоративных и плодовых деревьев, овощных и ягодных </w:t>
            </w:r>
            <w:proofErr w:type="spellStart"/>
            <w:r w:rsidRPr="000104B4">
              <w:rPr>
                <w:rFonts w:ascii="Times New Roman" w:eastAsia="Arial Unicode MS" w:hAnsi="Times New Roman" w:cs="Times New Roman"/>
                <w:sz w:val="24"/>
                <w:szCs w:val="24"/>
                <w:bdr w:val="nil"/>
              </w:rPr>
              <w:t>культур;размещение</w:t>
            </w:r>
            <w:proofErr w:type="spellEnd"/>
            <w:r w:rsidRPr="000104B4">
              <w:rPr>
                <w:rFonts w:ascii="Times New Roman" w:eastAsia="Arial Unicode MS" w:hAnsi="Times New Roman" w:cs="Times New Roman"/>
                <w:sz w:val="24"/>
                <w:szCs w:val="24"/>
                <w:bdr w:val="nil"/>
              </w:rPr>
              <w:t xml:space="preserve"> гаражей для собственных ну</w:t>
            </w:r>
            <w:r>
              <w:rPr>
                <w:rFonts w:ascii="Times New Roman" w:eastAsia="Arial Unicode MS" w:hAnsi="Times New Roman" w:cs="Times New Roman"/>
                <w:sz w:val="24"/>
                <w:szCs w:val="24"/>
                <w:bdr w:val="nil"/>
              </w:rPr>
              <w:t>ж</w:t>
            </w:r>
            <w:r w:rsidRPr="000104B4">
              <w:rPr>
                <w:rFonts w:ascii="Times New Roman" w:eastAsia="Arial Unicode MS" w:hAnsi="Times New Roman" w:cs="Times New Roman"/>
                <w:sz w:val="24"/>
                <w:szCs w:val="24"/>
                <w:bdr w:val="nil"/>
              </w:rPr>
              <w:t xml:space="preserve">д и иных вспомогательных </w:t>
            </w:r>
            <w:proofErr w:type="spellStart"/>
            <w:r w:rsidRPr="000104B4">
              <w:rPr>
                <w:rFonts w:ascii="Times New Roman" w:eastAsia="Arial Unicode MS" w:hAnsi="Times New Roman" w:cs="Times New Roman"/>
                <w:sz w:val="24"/>
                <w:szCs w:val="24"/>
                <w:bdr w:val="nil"/>
              </w:rPr>
              <w:t>сооружений;обустройство</w:t>
            </w:r>
            <w:proofErr w:type="spellEnd"/>
            <w:r w:rsidRPr="000104B4">
              <w:rPr>
                <w:rFonts w:ascii="Times New Roman" w:eastAsia="Arial Unicode MS" w:hAnsi="Times New Roman" w:cs="Times New Roman"/>
                <w:sz w:val="24"/>
                <w:szCs w:val="24"/>
                <w:bdr w:val="nil"/>
              </w:rPr>
              <w:t xml:space="preserve"> спортивных и детских площадок, площадок для отдыха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eastAsia="Cambria" w:hAnsi="Times New Roman" w:cs="Times New Roman"/>
                <w:color w:val="auto"/>
                <w:sz w:val="24"/>
                <w:szCs w:val="24"/>
                <w:lang w:eastAsia="en-US"/>
              </w:rPr>
              <w:t>2.5</w:t>
            </w:r>
          </w:p>
        </w:tc>
        <w:tc>
          <w:tcPr>
            <w:tcW w:w="17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eastAsia="Cambria" w:hAnsi="Times New Roman" w:cs="Times New Roman"/>
                <w:color w:val="auto"/>
                <w:sz w:val="24"/>
                <w:szCs w:val="24"/>
                <w:lang w:eastAsia="en-US"/>
              </w:rPr>
            </w:pPr>
            <w:proofErr w:type="spellStart"/>
            <w:r w:rsidRPr="000104B4">
              <w:rPr>
                <w:rFonts w:ascii="Times New Roman" w:eastAsia="Cambria" w:hAnsi="Times New Roman" w:cs="Times New Roman"/>
                <w:color w:val="auto"/>
                <w:sz w:val="24"/>
                <w:szCs w:val="24"/>
                <w:lang w:eastAsia="en-US"/>
              </w:rPr>
              <w:t>Среднеэтажная</w:t>
            </w:r>
            <w:proofErr w:type="spellEnd"/>
            <w:r w:rsidRPr="000104B4">
              <w:rPr>
                <w:rFonts w:ascii="Times New Roman" w:eastAsia="Cambria" w:hAnsi="Times New Roman" w:cs="Times New Roman"/>
                <w:color w:val="auto"/>
                <w:sz w:val="24"/>
                <w:szCs w:val="24"/>
                <w:lang w:eastAsia="en-US"/>
              </w:rPr>
              <w:t xml:space="preserve"> жилая застройка</w:t>
            </w:r>
          </w:p>
        </w:tc>
        <w:tc>
          <w:tcPr>
            <w:tcW w:w="293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eastAsia="Cambria" w:hAnsi="Times New Roman" w:cs="Times New Roman"/>
                <w:sz w:val="24"/>
                <w:szCs w:val="24"/>
                <w:bdr w:val="nil"/>
                <w:lang w:eastAsia="en-US"/>
              </w:rPr>
              <w:t xml:space="preserve">Размещение многоквартирных домов этажностью не выше восьми </w:t>
            </w:r>
            <w:proofErr w:type="spellStart"/>
            <w:r w:rsidRPr="000104B4">
              <w:rPr>
                <w:rFonts w:ascii="Times New Roman" w:eastAsia="Cambria" w:hAnsi="Times New Roman" w:cs="Times New Roman"/>
                <w:sz w:val="24"/>
                <w:szCs w:val="24"/>
                <w:bdr w:val="nil"/>
                <w:lang w:eastAsia="en-US"/>
              </w:rPr>
              <w:t>этажей</w:t>
            </w:r>
            <w:proofErr w:type="gramStart"/>
            <w:r w:rsidRPr="000104B4">
              <w:rPr>
                <w:rFonts w:ascii="Times New Roman" w:eastAsia="Cambria" w:hAnsi="Times New Roman" w:cs="Times New Roman"/>
                <w:sz w:val="24"/>
                <w:szCs w:val="24"/>
                <w:bdr w:val="nil"/>
                <w:lang w:eastAsia="en-US"/>
              </w:rPr>
              <w:t>;б</w:t>
            </w:r>
            <w:proofErr w:type="gramEnd"/>
            <w:r w:rsidRPr="000104B4">
              <w:rPr>
                <w:rFonts w:ascii="Times New Roman" w:eastAsia="Cambria" w:hAnsi="Times New Roman" w:cs="Times New Roman"/>
                <w:sz w:val="24"/>
                <w:szCs w:val="24"/>
                <w:bdr w:val="nil"/>
                <w:lang w:eastAsia="en-US"/>
              </w:rPr>
              <w:t>лагоустройство</w:t>
            </w:r>
            <w:proofErr w:type="spellEnd"/>
            <w:r w:rsidRPr="000104B4">
              <w:rPr>
                <w:rFonts w:ascii="Times New Roman" w:eastAsia="Cambria" w:hAnsi="Times New Roman" w:cs="Times New Roman"/>
                <w:sz w:val="24"/>
                <w:szCs w:val="24"/>
                <w:bdr w:val="nil"/>
                <w:lang w:eastAsia="en-US"/>
              </w:rPr>
              <w:t xml:space="preserve"> и </w:t>
            </w:r>
            <w:proofErr w:type="spellStart"/>
            <w:r w:rsidRPr="000104B4">
              <w:rPr>
                <w:rFonts w:ascii="Times New Roman" w:eastAsia="Cambria" w:hAnsi="Times New Roman" w:cs="Times New Roman"/>
                <w:sz w:val="24"/>
                <w:szCs w:val="24"/>
                <w:bdr w:val="nil"/>
                <w:lang w:eastAsia="en-US"/>
              </w:rPr>
              <w:t>озеленение;размещение</w:t>
            </w:r>
            <w:proofErr w:type="spellEnd"/>
            <w:r w:rsidRPr="000104B4">
              <w:rPr>
                <w:rFonts w:ascii="Times New Roman" w:eastAsia="Cambria" w:hAnsi="Times New Roman" w:cs="Times New Roman"/>
                <w:sz w:val="24"/>
                <w:szCs w:val="24"/>
                <w:bdr w:val="nil"/>
                <w:lang w:eastAsia="en-US"/>
              </w:rPr>
              <w:t xml:space="preserve"> подземных гаражей и </w:t>
            </w:r>
            <w:proofErr w:type="spellStart"/>
            <w:r w:rsidRPr="000104B4">
              <w:rPr>
                <w:rFonts w:ascii="Times New Roman" w:eastAsia="Cambria" w:hAnsi="Times New Roman" w:cs="Times New Roman"/>
                <w:sz w:val="24"/>
                <w:szCs w:val="24"/>
                <w:bdr w:val="nil"/>
                <w:lang w:eastAsia="en-US"/>
              </w:rPr>
              <w:t>автостоянок;обустройство</w:t>
            </w:r>
            <w:proofErr w:type="spellEnd"/>
            <w:r w:rsidRPr="000104B4">
              <w:rPr>
                <w:rFonts w:ascii="Times New Roman" w:eastAsia="Cambria" w:hAnsi="Times New Roman" w:cs="Times New Roman"/>
                <w:sz w:val="24"/>
                <w:szCs w:val="24"/>
                <w:bdr w:val="nil"/>
                <w:lang w:eastAsia="en-US"/>
              </w:rPr>
              <w:t xml:space="preserve"> спортивных и детских площадок, площадок для </w:t>
            </w:r>
            <w:proofErr w:type="spellStart"/>
            <w:r w:rsidRPr="000104B4">
              <w:rPr>
                <w:rFonts w:ascii="Times New Roman" w:eastAsia="Cambria" w:hAnsi="Times New Roman" w:cs="Times New Roman"/>
                <w:sz w:val="24"/>
                <w:szCs w:val="24"/>
                <w:bdr w:val="nil"/>
                <w:lang w:eastAsia="en-US"/>
              </w:rPr>
              <w:t>отдыха;</w:t>
            </w:r>
            <w:r w:rsidRPr="000104B4">
              <w:rPr>
                <w:rFonts w:ascii="Times New Roman" w:eastAsia="Cambria" w:hAnsi="Times New Roman" w:cs="Times New Roman"/>
                <w:sz w:val="24"/>
                <w:szCs w:val="24"/>
                <w:bdr w:val="nil"/>
              </w:rPr>
              <w:t>размещение</w:t>
            </w:r>
            <w:proofErr w:type="spellEnd"/>
            <w:r w:rsidRPr="000104B4">
              <w:rPr>
                <w:rFonts w:ascii="Times New Roman" w:eastAsia="Cambria" w:hAnsi="Times New Roman" w:cs="Times New Roman"/>
                <w:sz w:val="24"/>
                <w:szCs w:val="24"/>
                <w:bdr w:val="nil"/>
              </w:rPr>
              <w:t xml:space="preserve">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hAnsi="Times New Roman" w:cs="Times New Roman"/>
                <w:sz w:val="24"/>
                <w:szCs w:val="24"/>
                <w:bdr w:val="nil"/>
              </w:rPr>
            </w:pPr>
            <w:r w:rsidRPr="000104B4">
              <w:rPr>
                <w:rFonts w:ascii="Times New Roman" w:hAnsi="Times New Roman" w:cs="Times New Roman"/>
                <w:sz w:val="24"/>
                <w:szCs w:val="24"/>
                <w:bdr w:val="nil"/>
              </w:rPr>
              <w:t>3.1.1</w:t>
            </w:r>
          </w:p>
        </w:tc>
        <w:tc>
          <w:tcPr>
            <w:tcW w:w="1753"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Предоставление коммунальных услуг</w:t>
            </w:r>
          </w:p>
        </w:tc>
        <w:tc>
          <w:tcPr>
            <w:tcW w:w="2936"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36"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объектов капитального строительства с целью: размещения объектов </w:t>
            </w:r>
            <w:r w:rsidRPr="000104B4">
              <w:rPr>
                <w:rFonts w:ascii="Times New Roman" w:hAnsi="Times New Roman" w:cs="Times New Roman"/>
                <w:color w:val="auto"/>
                <w:sz w:val="24"/>
                <w:szCs w:val="24"/>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323AC" w:rsidRPr="000104B4" w:rsidTr="002323AC">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4.4</w:t>
            </w:r>
          </w:p>
        </w:tc>
        <w:tc>
          <w:tcPr>
            <w:tcW w:w="17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36"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w:t>
            </w:r>
            <w:r w:rsidRPr="000104B4">
              <w:rPr>
                <w:rFonts w:ascii="Times New Roman" w:eastAsia="Arial Unicode MS" w:hAnsi="Times New Roman" w:cs="Times New Roman"/>
                <w:color w:val="auto"/>
                <w:sz w:val="24"/>
                <w:szCs w:val="24"/>
              </w:rPr>
              <w:t>объектов капитального строительства</w:t>
            </w:r>
            <w:r w:rsidRPr="000104B4">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36"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2323AC" w:rsidRPr="000104B4" w:rsidTr="002323AC">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142"/>
        <w:rPr>
          <w:rFonts w:ascii="Times New Roman" w:hAnsi="Times New Roman" w:cs="Times New Roman"/>
          <w:b/>
          <w:color w:val="auto"/>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Условно-разрешенные виды разрешённого использования земельных участков зоны Ж-4</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243"/>
        <w:gridCol w:w="8778"/>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4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2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23"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23"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23"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roofErr w:type="gramStart"/>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23"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2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2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74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2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Ж-4</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254"/>
        <w:gridCol w:w="8788"/>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25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254"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8788" w:type="dxa"/>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bl>
    <w:p w:rsidR="002323AC" w:rsidRDefault="002323AC" w:rsidP="002323AC">
      <w:pPr>
        <w:spacing w:line="276" w:lineRule="auto"/>
        <w:rPr>
          <w:rFonts w:ascii="Times New Roman" w:eastAsia="Helvetica Neue Light" w:hAnsi="Times New Roman" w:cs="Times New Roman"/>
          <w:color w:val="000000"/>
          <w:bdr w:val="nil"/>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11"/>
        <w:gridCol w:w="4396"/>
        <w:gridCol w:w="4808"/>
      </w:tblGrid>
      <w:tr w:rsidR="002323AC" w:rsidRPr="000104B4" w:rsidTr="002323AC">
        <w:trPr>
          <w:trHeight w:val="327"/>
        </w:trPr>
        <w:tc>
          <w:tcPr>
            <w:tcW w:w="3399"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0104B4">
              <w:rPr>
                <w:rFonts w:ascii="Times New Roman" w:hAnsi="Times New Roman" w:cs="Times New Roman"/>
                <w:color w:val="auto"/>
                <w:sz w:val="24"/>
                <w:szCs w:val="24"/>
              </w:rPr>
              <w:br/>
              <w:t xml:space="preserve"> капитального строительства</w:t>
            </w:r>
          </w:p>
        </w:tc>
        <w:tc>
          <w:tcPr>
            <w:tcW w:w="160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987"/>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601" w:type="pct"/>
            <w:vMerge w:val="restar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r w:rsidRPr="002858E3">
              <w:rPr>
                <w:rFonts w:ascii="Times New Roman" w:hAnsi="Times New Roman"/>
                <w:sz w:val="24"/>
                <w:szCs w:val="24"/>
              </w:rPr>
              <w:t>В случае</w:t>
            </w:r>
            <w:proofErr w:type="gramStart"/>
            <w:r w:rsidRPr="002858E3">
              <w:rPr>
                <w:rFonts w:ascii="Times New Roman" w:hAnsi="Times New Roman"/>
                <w:sz w:val="24"/>
                <w:szCs w:val="24"/>
              </w:rPr>
              <w:t>,</w:t>
            </w:r>
            <w:proofErr w:type="gramEnd"/>
            <w:r w:rsidRPr="002858E3">
              <w:rPr>
                <w:rFonts w:ascii="Times New Roman" w:hAnsi="Times New Roman"/>
                <w:sz w:val="24"/>
                <w:szCs w:val="24"/>
              </w:rPr>
              <w:t xml:space="preserve">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2323AC" w:rsidRPr="000104B4" w:rsidTr="002323AC">
        <w:tblPrEx>
          <w:shd w:val="clear" w:color="auto" w:fill="auto"/>
        </w:tblPrEx>
        <w:trPr>
          <w:trHeight w:val="1111"/>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для индивидуальной жилой застройки</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500-1500 м</w:t>
            </w:r>
            <w:proofErr w:type="gramStart"/>
            <w:r w:rsidRPr="000104B4">
              <w:rPr>
                <w:rFonts w:ascii="Times New Roman" w:hAnsi="Times New Roman" w:cs="Times New Roman"/>
                <w:color w:val="auto"/>
                <w:sz w:val="24"/>
                <w:szCs w:val="24"/>
                <w:vertAlign w:val="superscript"/>
              </w:rPr>
              <w:t>2</w:t>
            </w:r>
            <w:proofErr w:type="gramEnd"/>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915"/>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для блокированных жилых домов (из расчета на один блок)</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100-400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(включая площадь застройки)</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для других видов разрешенного строительства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r w:rsidRPr="00E519C4">
              <w:rPr>
                <w:rFonts w:ascii="Times New Roman" w:hAnsi="Times New Roman" w:cs="Times New Roman"/>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E519C4" w:rsidRDefault="002323AC" w:rsidP="002323AC">
            <w:pPr>
              <w:pStyle w:val="22"/>
              <w:widowControl w:val="0"/>
              <w:tabs>
                <w:tab w:val="left" w:pos="920"/>
                <w:tab w:val="left" w:pos="1840"/>
              </w:tabs>
              <w:rPr>
                <w:rFonts w:ascii="Times New Roman" w:hAnsi="Times New Roman" w:cs="Times New Roman"/>
                <w:color w:val="auto"/>
                <w:sz w:val="24"/>
                <w:szCs w:val="24"/>
              </w:rPr>
            </w:pPr>
            <w:r w:rsidRPr="00E519C4">
              <w:rPr>
                <w:rFonts w:ascii="Times New Roman" w:hAnsi="Times New Roman" w:cs="Times New Roman"/>
                <w:spacing w:val="-4"/>
                <w:sz w:val="24"/>
                <w:szCs w:val="24"/>
              </w:rPr>
              <w:t xml:space="preserve">для блокированных жилых домов и для </w:t>
            </w:r>
            <w:r w:rsidRPr="00E519C4">
              <w:rPr>
                <w:rFonts w:ascii="Times New Roman" w:hAnsi="Times New Roman" w:cs="Times New Roman"/>
                <w:spacing w:val="-4"/>
                <w:sz w:val="24"/>
                <w:szCs w:val="24"/>
              </w:rPr>
              <w:lastRenderedPageBreak/>
              <w:t>индивидуальных жилых домов</w:t>
            </w:r>
          </w:p>
        </w:tc>
        <w:tc>
          <w:tcPr>
            <w:tcW w:w="1464" w:type="pct"/>
            <w:shd w:val="clear" w:color="auto" w:fill="FEFEFE"/>
            <w:tcMar>
              <w:top w:w="0" w:type="dxa"/>
              <w:left w:w="100" w:type="dxa"/>
              <w:bottom w:w="0" w:type="dxa"/>
              <w:right w:w="100" w:type="dxa"/>
            </w:tcMar>
            <w:vAlign w:val="center"/>
          </w:tcPr>
          <w:p w:rsidR="002323AC" w:rsidRPr="00E519C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E519C4">
              <w:rPr>
                <w:rFonts w:ascii="Times New Roman" w:hAnsi="Times New Roman" w:cs="Times New Roman"/>
                <w:color w:val="auto"/>
                <w:spacing w:val="-4"/>
                <w:sz w:val="24"/>
                <w:szCs w:val="24"/>
              </w:rPr>
              <w:lastRenderedPageBreak/>
              <w:t>60%</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E519C4" w:rsidRDefault="002323AC" w:rsidP="002323AC">
            <w:pPr>
              <w:pStyle w:val="22"/>
              <w:widowControl w:val="0"/>
              <w:tabs>
                <w:tab w:val="left" w:pos="920"/>
                <w:tab w:val="left" w:pos="1840"/>
              </w:tabs>
              <w:rPr>
                <w:rFonts w:ascii="Times New Roman" w:hAnsi="Times New Roman" w:cs="Times New Roman"/>
                <w:color w:val="auto"/>
                <w:sz w:val="24"/>
                <w:szCs w:val="24"/>
              </w:rPr>
            </w:pPr>
            <w:r w:rsidRPr="00E519C4">
              <w:rPr>
                <w:rFonts w:ascii="Times New Roman" w:hAnsi="Times New Roman" w:cs="Times New Roman"/>
                <w:spacing w:val="-4"/>
                <w:sz w:val="24"/>
                <w:szCs w:val="24"/>
              </w:rPr>
              <w:lastRenderedPageBreak/>
              <w:t>для прочих объектов капитального строительства</w:t>
            </w:r>
          </w:p>
        </w:tc>
        <w:tc>
          <w:tcPr>
            <w:tcW w:w="1464" w:type="pct"/>
            <w:shd w:val="clear" w:color="auto" w:fill="FEFEFE"/>
            <w:tcMar>
              <w:top w:w="0" w:type="dxa"/>
              <w:left w:w="100" w:type="dxa"/>
              <w:bottom w:w="0" w:type="dxa"/>
              <w:right w:w="100" w:type="dxa"/>
            </w:tcMar>
            <w:vAlign w:val="center"/>
          </w:tcPr>
          <w:p w:rsidR="002323AC" w:rsidRPr="00E519C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E519C4">
              <w:rPr>
                <w:rFonts w:ascii="Times New Roman" w:hAnsi="Times New Roman" w:cs="Times New Roman"/>
                <w:color w:val="auto"/>
                <w:spacing w:val="-4"/>
                <w:sz w:val="24"/>
                <w:szCs w:val="24"/>
              </w:rPr>
              <w:t>по расчету, но не более 80 %</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both"/>
              <w:rPr>
                <w:rFonts w:ascii="Times New Roman" w:hAnsi="Times New Roman" w:cs="Times New Roman"/>
                <w:color w:val="auto"/>
                <w:sz w:val="24"/>
                <w:szCs w:val="24"/>
              </w:rPr>
            </w:pPr>
            <w:r w:rsidRPr="00D77F7B">
              <w:rPr>
                <w:rFonts w:ascii="Times New Roman" w:eastAsia="Arial Unicode MS" w:hAnsi="Times New Roman" w:cs="Times New Roman"/>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23AC" w:rsidRPr="00D77F7B"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Helvetica Neue Light" w:hAnsi="Times New Roman"/>
                <w:bdr w:val="nil"/>
              </w:rPr>
            </w:pPr>
            <w:r w:rsidRPr="00D77F7B">
              <w:rPr>
                <w:rFonts w:ascii="Times New Roman" w:eastAsia="Arial Unicode MS" w:hAnsi="Times New Roman"/>
                <w:spacing w:val="-4"/>
                <w:bdr w:val="nil"/>
              </w:rPr>
              <w:t xml:space="preserve">для </w:t>
            </w:r>
            <w:r w:rsidRPr="00D77F7B">
              <w:rPr>
                <w:rFonts w:ascii="Times New Roman" w:hAnsi="Times New Roman"/>
              </w:rPr>
              <w:t xml:space="preserve">размещения жилого дома,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sidRPr="00D77F7B">
              <w:rPr>
                <w:rFonts w:ascii="Times New Roman" w:eastAsia="Helvetica Neue Light" w:hAnsi="Times New Roman"/>
                <w:bdr w:val="nil"/>
              </w:rPr>
              <w:t>;</w:t>
            </w:r>
          </w:p>
          <w:p w:rsidR="002323AC" w:rsidRPr="00D77F7B"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Pr>
                  <w:rFonts w:ascii="Times New Roman" w:eastAsia="Helvetica Neue Light" w:hAnsi="Times New Roman"/>
                  <w:bdr w:val="nil"/>
                </w:rPr>
                <w:t>кодом</w:t>
              </w:r>
            </w:hyperlink>
            <w:r>
              <w:rPr>
                <w:rFonts w:ascii="Times New Roman" w:eastAsia="Helvetica Neue Light" w:hAnsi="Times New Roman"/>
                <w:bdr w:val="nil"/>
              </w:rPr>
              <w:t xml:space="preserve"> 2.3</w:t>
            </w:r>
          </w:p>
        </w:tc>
        <w:tc>
          <w:tcPr>
            <w:tcW w:w="1464"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3 м</w:t>
            </w:r>
          </w:p>
        </w:tc>
        <w:tc>
          <w:tcPr>
            <w:tcW w:w="1601"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hAnsi="Times New Roman"/>
                <w:color w:val="auto"/>
                <w:sz w:val="24"/>
                <w:szCs w:val="24"/>
              </w:rPr>
              <w:t>В случае реконструкции объекта, при отсутствии обременений, ограничений – по линии сложившейся застройки.</w:t>
            </w:r>
          </w:p>
          <w:p w:rsidR="002323AC" w:rsidRPr="00D77F7B" w:rsidRDefault="002323AC" w:rsidP="002323AC">
            <w:pPr>
              <w:pStyle w:val="22"/>
              <w:widowControl w:val="0"/>
              <w:tabs>
                <w:tab w:val="left" w:pos="920"/>
                <w:tab w:val="left" w:pos="184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D77F7B"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Arial Unicode MS" w:hAnsi="Times New Roman"/>
                <w:spacing w:val="-4"/>
                <w:bdr w:val="nil"/>
              </w:rPr>
              <w:t>для иных зданий, строений, сооружений</w:t>
            </w:r>
          </w:p>
        </w:tc>
        <w:tc>
          <w:tcPr>
            <w:tcW w:w="1464"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1 м</w:t>
            </w:r>
          </w:p>
        </w:tc>
        <w:tc>
          <w:tcPr>
            <w:tcW w:w="1601"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D77F7B" w:rsidRDefault="002323AC" w:rsidP="002323AC">
            <w:pPr>
              <w:pStyle w:val="22"/>
              <w:widowControl w:val="0"/>
              <w:tabs>
                <w:tab w:val="left" w:pos="920"/>
                <w:tab w:val="left" w:pos="184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D77F7B"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D77F7B" w:rsidRDefault="002323AC" w:rsidP="002323AC">
            <w:pPr>
              <w:autoSpaceDE w:val="0"/>
              <w:autoSpaceDN w:val="0"/>
              <w:adjustRightInd w:val="0"/>
              <w:rPr>
                <w:rFonts w:ascii="Times New Roman" w:eastAsiaTheme="minorHAnsi" w:hAnsi="Times New Roman" w:cs="Times New Roman"/>
                <w:lang w:eastAsia="en-US"/>
              </w:rPr>
            </w:pPr>
            <w:r w:rsidRPr="00D77F7B">
              <w:rPr>
                <w:rFonts w:ascii="Times New Roman" w:eastAsiaTheme="minorHAnsi" w:hAnsi="Times New Roman" w:cs="Times New Roman"/>
                <w:lang w:eastAsia="en-US"/>
              </w:rPr>
              <w:t xml:space="preserve">гаража,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Pr>
                <w:rFonts w:ascii="Times New Roman" w:eastAsia="Helvetica Neue Light" w:hAnsi="Times New Roman"/>
                <w:bdr w:val="nil"/>
              </w:rPr>
              <w:t xml:space="preserve">, </w:t>
            </w: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w:t>
            </w:r>
            <w:r w:rsidRPr="00D77F7B">
              <w:rPr>
                <w:rFonts w:ascii="Times New Roman" w:eastAsiaTheme="minorHAnsi" w:hAnsi="Times New Roman" w:cs="Times New Roman"/>
                <w:lang w:eastAsia="en-US"/>
              </w:rPr>
              <w:t xml:space="preserve"> со стороны улично-дорожной сети </w:t>
            </w:r>
          </w:p>
        </w:tc>
        <w:tc>
          <w:tcPr>
            <w:tcW w:w="1464"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не подлежит установлению</w:t>
            </w:r>
          </w:p>
        </w:tc>
        <w:tc>
          <w:tcPr>
            <w:tcW w:w="1601"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both"/>
              <w:rPr>
                <w:rFonts w:ascii="Times New Roman" w:hAnsi="Times New Roman"/>
                <w:color w:val="auto"/>
                <w:sz w:val="24"/>
                <w:szCs w:val="24"/>
              </w:rPr>
            </w:pPr>
          </w:p>
        </w:tc>
      </w:tr>
      <w:tr w:rsidR="002323AC" w:rsidRPr="000104B4" w:rsidTr="002323AC">
        <w:tblPrEx>
          <w:shd w:val="clear" w:color="auto" w:fill="auto"/>
        </w:tblPrEx>
        <w:trPr>
          <w:trHeight w:val="557"/>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470"/>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зданий</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 м</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lastRenderedPageBreak/>
              <w:t>Иные предельные параметры разрешенного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601"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w:t>
            </w:r>
            <w:proofErr w:type="spellStart"/>
            <w:r w:rsidRPr="000104B4">
              <w:rPr>
                <w:rFonts w:ascii="Times New Roman" w:hAnsi="Times New Roman" w:cs="Times New Roman"/>
                <w:color w:val="auto"/>
                <w:spacing w:val="-4"/>
                <w:sz w:val="24"/>
                <w:szCs w:val="24"/>
              </w:rPr>
              <w:t>приквартирного</w:t>
            </w:r>
            <w:proofErr w:type="spellEnd"/>
            <w:r w:rsidRPr="000104B4">
              <w:rPr>
                <w:rFonts w:ascii="Times New Roman" w:hAnsi="Times New Roman" w:cs="Times New Roman"/>
                <w:color w:val="auto"/>
                <w:spacing w:val="-4"/>
                <w:sz w:val="24"/>
                <w:szCs w:val="24"/>
              </w:rPr>
              <w:t>) участка по санитарно-бытовым требованиям должны быть:</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spacing w:val="-4"/>
                <w:sz w:val="24"/>
                <w:szCs w:val="24"/>
              </w:rPr>
            </w:pPr>
          </w:p>
        </w:tc>
      </w:tr>
      <w:tr w:rsidR="002323AC" w:rsidRPr="000104B4" w:rsidTr="002323AC">
        <w:tblPrEx>
          <w:shd w:val="clear" w:color="auto" w:fill="auto"/>
        </w:tblPrEx>
        <w:trPr>
          <w:trHeight w:val="576"/>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spacing w:val="-4"/>
                <w:sz w:val="24"/>
                <w:szCs w:val="24"/>
              </w:rPr>
            </w:pPr>
          </w:p>
        </w:tc>
      </w:tr>
      <w:tr w:rsidR="002323AC" w:rsidRPr="000104B4" w:rsidTr="002323AC">
        <w:tblPrEx>
          <w:shd w:val="clear" w:color="auto" w:fill="auto"/>
        </w:tblPrEx>
        <w:trPr>
          <w:trHeight w:val="554"/>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spacing w:val="-4"/>
                <w:sz w:val="24"/>
                <w:szCs w:val="24"/>
              </w:rPr>
            </w:pPr>
          </w:p>
        </w:tc>
      </w:tr>
      <w:tr w:rsidR="002323AC" w:rsidRPr="000104B4" w:rsidTr="002323AC">
        <w:tblPrEx>
          <w:shd w:val="clear" w:color="auto" w:fill="auto"/>
        </w:tblPrEx>
        <w:trPr>
          <w:trHeight w:val="556"/>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spacing w:val="-4"/>
                <w:sz w:val="24"/>
                <w:szCs w:val="24"/>
              </w:rPr>
            </w:pPr>
          </w:p>
        </w:tc>
      </w:tr>
      <w:tr w:rsidR="002323AC" w:rsidRPr="000104B4" w:rsidTr="002323AC">
        <w:tblPrEx>
          <w:shd w:val="clear" w:color="auto" w:fill="auto"/>
        </w:tblPrEx>
        <w:trPr>
          <w:trHeight w:val="550"/>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от стволов </w:t>
            </w:r>
            <w:proofErr w:type="spellStart"/>
            <w:r w:rsidRPr="000104B4">
              <w:rPr>
                <w:rFonts w:ascii="Times New Roman" w:hAnsi="Times New Roman" w:cs="Times New Roman"/>
                <w:color w:val="auto"/>
                <w:spacing w:val="-4"/>
                <w:sz w:val="24"/>
                <w:szCs w:val="24"/>
              </w:rPr>
              <w:t>среднерослых</w:t>
            </w:r>
            <w:proofErr w:type="spellEnd"/>
            <w:r w:rsidRPr="000104B4">
              <w:rPr>
                <w:rFonts w:ascii="Times New Roman" w:hAnsi="Times New Roman" w:cs="Times New Roman"/>
                <w:color w:val="auto"/>
                <w:spacing w:val="-4"/>
                <w:sz w:val="24"/>
                <w:szCs w:val="24"/>
              </w:rPr>
              <w:t xml:space="preserve"> деревьев</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spacing w:val="-4"/>
                <w:sz w:val="24"/>
                <w:szCs w:val="24"/>
              </w:rPr>
            </w:pPr>
          </w:p>
        </w:tc>
      </w:tr>
      <w:tr w:rsidR="002323AC" w:rsidRPr="000104B4" w:rsidTr="002323AC">
        <w:tblPrEx>
          <w:shd w:val="clear" w:color="auto" w:fill="auto"/>
        </w:tblPrEx>
        <w:trPr>
          <w:trHeight w:val="544"/>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spacing w:val="-4"/>
                <w:sz w:val="24"/>
                <w:szCs w:val="24"/>
              </w:rPr>
            </w:pPr>
          </w:p>
        </w:tc>
      </w:tr>
      <w:tr w:rsidR="002323AC" w:rsidRPr="000104B4" w:rsidTr="002323AC">
        <w:tblPrEx>
          <w:shd w:val="clear" w:color="auto" w:fill="auto"/>
        </w:tblPrEx>
        <w:trPr>
          <w:trHeight w:val="328"/>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366"/>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25 м</w:t>
            </w:r>
          </w:p>
        </w:tc>
        <w:tc>
          <w:tcPr>
            <w:tcW w:w="160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в реконструируемых кварталах – не менее пятнадцати метров</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7 м</w:t>
            </w:r>
          </w:p>
        </w:tc>
        <w:tc>
          <w:tcPr>
            <w:tcW w:w="160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464"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2323AC" w:rsidRPr="000104B4" w:rsidTr="002323AC">
        <w:tblPrEx>
          <w:shd w:val="clear" w:color="auto" w:fill="auto"/>
        </w:tblPrEx>
        <w:trPr>
          <w:trHeight w:val="273"/>
        </w:trPr>
        <w:tc>
          <w:tcPr>
            <w:tcW w:w="1935"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464"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273"/>
        </w:trPr>
        <w:tc>
          <w:tcPr>
            <w:tcW w:w="1935"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464"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Правилами устанавливается запрет на размещение временных гаражей («Ракушка», «Пенал» и другие)</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xml:space="preserve">, в том числе </w:t>
            </w:r>
            <w:proofErr w:type="gramStart"/>
            <w:r>
              <w:rPr>
                <w:rFonts w:ascii="Times New Roman" w:eastAsia="Helvetica Neue Light" w:hAnsi="Times New Roman" w:cs="Times New Roman"/>
                <w:spacing w:val="-4"/>
                <w:bdr w:val="nil"/>
              </w:rPr>
              <w:t>расположенных</w:t>
            </w:r>
            <w:proofErr w:type="gramEnd"/>
            <w:r>
              <w:rPr>
                <w:rFonts w:ascii="Times New Roman" w:eastAsia="Helvetica Neue Light" w:hAnsi="Times New Roman" w:cs="Times New Roman"/>
                <w:spacing w:val="-4"/>
                <w:bdr w:val="nil"/>
              </w:rPr>
              <w:t xml:space="preserve"> на соседнем участке</w:t>
            </w:r>
          </w:p>
        </w:tc>
        <w:tc>
          <w:tcPr>
            <w:tcW w:w="1464" w:type="pct"/>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464" w:type="pct"/>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Доля нежилого фонда в объёме фонда застройки микрорайона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25%</w:t>
            </w:r>
          </w:p>
        </w:tc>
        <w:tc>
          <w:tcPr>
            <w:tcW w:w="160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Площадь, занимаемая объектами обслуживания периодического спроса</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15% территории планировочной единицы данной зоны</w:t>
            </w:r>
          </w:p>
        </w:tc>
        <w:tc>
          <w:tcPr>
            <w:tcW w:w="160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Коэффициент застройки</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0,27</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для трёхэтажной застройки</w:t>
            </w:r>
          </w:p>
        </w:tc>
      </w:tr>
      <w:tr w:rsidR="002323AC" w:rsidRPr="000104B4" w:rsidTr="002323AC">
        <w:tblPrEx>
          <w:shd w:val="clear" w:color="auto" w:fill="auto"/>
        </w:tblPrEx>
        <w:trPr>
          <w:trHeight w:val="273"/>
        </w:trPr>
        <w:tc>
          <w:tcPr>
            <w:tcW w:w="193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0,19</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для застройки более 3 этажей</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Нормы парковки:</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ind w:firstLine="540"/>
              <w:jc w:val="center"/>
              <w:rPr>
                <w:rFonts w:eastAsia="Helvetica Neue Light"/>
                <w:spacing w:val="-4"/>
                <w:sz w:val="24"/>
                <w:szCs w:val="24"/>
                <w:bdr w:val="nil"/>
              </w:rPr>
            </w:pPr>
          </w:p>
        </w:tc>
        <w:tc>
          <w:tcPr>
            <w:tcW w:w="160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Административно-управленческие учреждения: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601" w:type="pct"/>
            <w:vMerge w:val="restart"/>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sz w:val="24"/>
                <w:szCs w:val="24"/>
              </w:rPr>
            </w:pPr>
            <w:r w:rsidRPr="000104B4">
              <w:rPr>
                <w:sz w:val="24"/>
                <w:szCs w:val="24"/>
                <w:bdr w:val="nil"/>
              </w:rPr>
              <w:t xml:space="preserve">Число </w:t>
            </w:r>
            <w:proofErr w:type="spellStart"/>
            <w:r w:rsidRPr="000104B4">
              <w:rPr>
                <w:sz w:val="24"/>
                <w:szCs w:val="24"/>
                <w:bdr w:val="nil"/>
              </w:rPr>
              <w:t>машино-мест</w:t>
            </w:r>
            <w:proofErr w:type="spellEnd"/>
            <w:r w:rsidRPr="000104B4">
              <w:rPr>
                <w:sz w:val="24"/>
                <w:szCs w:val="24"/>
                <w:bdr w:val="nil"/>
              </w:rPr>
              <w:t xml:space="preserve"> следует принимать при уровнях автомобилизации, определенных на расчетный срок генерального плана</w:t>
            </w: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Краевого значения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Местного значения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sz w:val="24"/>
                <w:szCs w:val="2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Коммерческо-деловые, финансовые, юридические учреждения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20 до 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sz w:val="24"/>
                <w:szCs w:val="2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Офисы специализированных фирм</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одно </w:t>
            </w:r>
            <w:proofErr w:type="spellStart"/>
            <w:r w:rsidRPr="000104B4">
              <w:rPr>
                <w:rFonts w:ascii="Times New Roman" w:hAnsi="Times New Roman" w:cs="Times New Roman"/>
                <w:color w:val="auto"/>
                <w:sz w:val="24"/>
                <w:szCs w:val="24"/>
              </w:rPr>
              <w:t>машино-место</w:t>
            </w:r>
            <w:proofErr w:type="spellEnd"/>
            <w:r w:rsidRPr="000104B4">
              <w:rPr>
                <w:rFonts w:ascii="Times New Roman" w:hAnsi="Times New Roman" w:cs="Times New Roman"/>
                <w:color w:val="auto"/>
                <w:sz w:val="24"/>
                <w:szCs w:val="24"/>
              </w:rPr>
              <w:t xml:space="preserve"> на 60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общей площади</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sz w:val="24"/>
                <w:szCs w:val="2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Предприятия бытового обслуживания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одно </w:t>
            </w:r>
            <w:proofErr w:type="spellStart"/>
            <w:r w:rsidRPr="000104B4">
              <w:rPr>
                <w:rFonts w:ascii="Times New Roman" w:hAnsi="Times New Roman" w:cs="Times New Roman"/>
                <w:color w:val="auto"/>
                <w:sz w:val="24"/>
                <w:szCs w:val="24"/>
              </w:rPr>
              <w:t>машино-место</w:t>
            </w:r>
            <w:proofErr w:type="spellEnd"/>
            <w:r w:rsidRPr="000104B4">
              <w:rPr>
                <w:rFonts w:ascii="Times New Roman" w:hAnsi="Times New Roman" w:cs="Times New Roman"/>
                <w:color w:val="auto"/>
                <w:sz w:val="24"/>
                <w:szCs w:val="24"/>
              </w:rPr>
              <w:t xml:space="preserve"> на </w:t>
            </w:r>
            <w:proofErr w:type="spellStart"/>
            <w:proofErr w:type="gramStart"/>
            <w:r w:rsidRPr="000104B4">
              <w:rPr>
                <w:rFonts w:ascii="Times New Roman" w:hAnsi="Times New Roman" w:cs="Times New Roman"/>
                <w:color w:val="auto"/>
                <w:sz w:val="24"/>
                <w:szCs w:val="24"/>
              </w:rPr>
              <w:t>на</w:t>
            </w:r>
            <w:proofErr w:type="spellEnd"/>
            <w:proofErr w:type="gramEnd"/>
            <w:r w:rsidRPr="000104B4">
              <w:rPr>
                <w:rFonts w:ascii="Times New Roman" w:hAnsi="Times New Roman" w:cs="Times New Roman"/>
                <w:color w:val="auto"/>
                <w:sz w:val="24"/>
                <w:szCs w:val="24"/>
              </w:rPr>
              <w:t xml:space="preserve"> 60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общей площади</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sz w:val="24"/>
                <w:szCs w:val="2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Рестораны, кафе</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мест заведения</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sz w:val="24"/>
                <w:szCs w:val="24"/>
                <w:bdr w:val="nil"/>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детские дошкольные учреждения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по заданию на проектирование, но не менее 6 </w:t>
            </w:r>
            <w:proofErr w:type="spellStart"/>
            <w:r w:rsidRPr="000104B4">
              <w:rPr>
                <w:rFonts w:ascii="Times New Roman" w:hAnsi="Times New Roman" w:cs="Times New Roman"/>
                <w:color w:val="auto"/>
                <w:sz w:val="24"/>
                <w:szCs w:val="24"/>
              </w:rPr>
              <w:t>машино-мест</w:t>
            </w:r>
            <w:proofErr w:type="spellEnd"/>
          </w:p>
        </w:tc>
        <w:tc>
          <w:tcPr>
            <w:tcW w:w="1601"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w:t>
            </w:r>
            <w:proofErr w:type="spellStart"/>
            <w:r w:rsidRPr="000104B4">
              <w:rPr>
                <w:rFonts w:ascii="Times New Roman" w:hAnsi="Times New Roman" w:cs="Times New Roman"/>
                <w:color w:val="auto"/>
                <w:sz w:val="24"/>
                <w:szCs w:val="24"/>
              </w:rPr>
              <w:t>СанПин</w:t>
            </w:r>
            <w:proofErr w:type="spellEnd"/>
            <w:r w:rsidRPr="000104B4">
              <w:rPr>
                <w:rFonts w:ascii="Times New Roman" w:hAnsi="Times New Roman" w:cs="Times New Roman"/>
                <w:color w:val="auto"/>
                <w:sz w:val="24"/>
                <w:szCs w:val="24"/>
              </w:rPr>
              <w:t xml:space="preserve"> 2.2.1/2.1.1.1200-03, исходя из количества </w:t>
            </w:r>
            <w:proofErr w:type="spellStart"/>
            <w:r w:rsidRPr="000104B4">
              <w:rPr>
                <w:rFonts w:ascii="Times New Roman" w:hAnsi="Times New Roman" w:cs="Times New Roman"/>
                <w:color w:val="auto"/>
                <w:sz w:val="24"/>
                <w:szCs w:val="24"/>
              </w:rPr>
              <w:t>машино-мест</w:t>
            </w:r>
            <w:proofErr w:type="spellEnd"/>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школы</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по заданию на проектирование, но не менее 6 </w:t>
            </w:r>
            <w:proofErr w:type="spellStart"/>
            <w:r w:rsidRPr="000104B4">
              <w:rPr>
                <w:rFonts w:ascii="Times New Roman" w:hAnsi="Times New Roman" w:cs="Times New Roman"/>
                <w:color w:val="auto"/>
                <w:sz w:val="24"/>
                <w:szCs w:val="24"/>
              </w:rPr>
              <w:t>машино-мест</w:t>
            </w:r>
            <w:proofErr w:type="spellEnd"/>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высшие и средние учебные учреждения</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601"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Театры, цирки, концертные залы, кинотеатры</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20 до 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мест учреждения культуры</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Музеи, выставки, библиотеки</w:t>
            </w:r>
          </w:p>
        </w:tc>
        <w:tc>
          <w:tcPr>
            <w:tcW w:w="146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10 до 15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w:t>
            </w:r>
          </w:p>
        </w:tc>
        <w:tc>
          <w:tcPr>
            <w:tcW w:w="160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sz w:val="24"/>
                <w:szCs w:val="24"/>
                <w:bdr w:val="nil"/>
              </w:rPr>
            </w:pPr>
            <w:proofErr w:type="gramStart"/>
            <w:r w:rsidRPr="000104B4">
              <w:rPr>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0104B4">
              <w:rPr>
                <w:sz w:val="24"/>
                <w:szCs w:val="24"/>
                <w:bdr w:val="nil"/>
              </w:rPr>
              <w:t xml:space="preserve"> Свод правил. Здания жилые многоквартирные. Актуализированная редакция </w:t>
            </w:r>
            <w:proofErr w:type="spellStart"/>
            <w:r w:rsidRPr="000104B4">
              <w:rPr>
                <w:sz w:val="24"/>
                <w:szCs w:val="24"/>
                <w:bdr w:val="nil"/>
              </w:rPr>
              <w:t>СНиП</w:t>
            </w:r>
            <w:proofErr w:type="spellEnd"/>
            <w:r w:rsidRPr="000104B4">
              <w:rPr>
                <w:sz w:val="24"/>
                <w:szCs w:val="24"/>
                <w:bdr w:val="nil"/>
              </w:rPr>
              <w:t xml:space="preserve"> 31-01-2003».</w:t>
            </w:r>
          </w:p>
        </w:tc>
      </w:tr>
      <w:tr w:rsidR="002323AC" w:rsidRPr="000104B4" w:rsidTr="002323AC">
        <w:tblPrEx>
          <w:shd w:val="clear" w:color="auto" w:fill="auto"/>
        </w:tblPrEx>
        <w:trPr>
          <w:trHeight w:val="620"/>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sz w:val="24"/>
                <w:szCs w:val="24"/>
                <w:bdr w:val="nil"/>
              </w:rPr>
            </w:pPr>
            <w:r w:rsidRPr="000104B4">
              <w:rPr>
                <w:sz w:val="24"/>
                <w:szCs w:val="24"/>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2323AC" w:rsidRPr="000104B4" w:rsidRDefault="002323AC" w:rsidP="002323AC">
            <w:pPr>
              <w:pStyle w:val="ConsPlusNormal"/>
              <w:pBdr>
                <w:top w:val="nil"/>
                <w:left w:val="nil"/>
                <w:bottom w:val="nil"/>
                <w:right w:val="nil"/>
                <w:between w:val="nil"/>
                <w:bar w:val="nil"/>
              </w:pBdr>
              <w:jc w:val="both"/>
              <w:rPr>
                <w:sz w:val="24"/>
                <w:szCs w:val="24"/>
                <w:bdr w:val="nil"/>
              </w:rPr>
            </w:pPr>
            <w:proofErr w:type="gramStart"/>
            <w:r w:rsidRPr="000104B4">
              <w:rPr>
                <w:sz w:val="24"/>
                <w:szCs w:val="24"/>
                <w:bdr w:val="nil"/>
              </w:rPr>
              <w:t>п</w:t>
            </w:r>
            <w:proofErr w:type="gramEnd"/>
            <w:r w:rsidRPr="000104B4">
              <w:rPr>
                <w:sz w:val="24"/>
                <w:szCs w:val="24"/>
                <w:bdr w:val="nil"/>
              </w:rPr>
              <w:t>лощадь озеленения - определяется в соответствии с общими требованиями.</w:t>
            </w:r>
          </w:p>
        </w:tc>
      </w:tr>
      <w:tr w:rsidR="002323AC" w:rsidRPr="000104B4" w:rsidTr="002323AC">
        <w:tblPrEx>
          <w:shd w:val="clear" w:color="auto" w:fill="auto"/>
        </w:tblPrEx>
        <w:trPr>
          <w:trHeight w:val="361"/>
        </w:trPr>
        <w:tc>
          <w:tcPr>
            <w:tcW w:w="5000" w:type="pct"/>
            <w:gridSpan w:val="3"/>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2323AC" w:rsidRPr="000104B4" w:rsidTr="002323AC">
        <w:tblPrEx>
          <w:shd w:val="clear" w:color="auto" w:fill="auto"/>
        </w:tblPrEx>
        <w:trPr>
          <w:trHeight w:val="361"/>
        </w:trPr>
        <w:tc>
          <w:tcPr>
            <w:tcW w:w="5000" w:type="pct"/>
            <w:gridSpan w:val="3"/>
            <w:shd w:val="clear" w:color="auto" w:fill="FEFEFE"/>
            <w:tcMar>
              <w:top w:w="0" w:type="dxa"/>
              <w:left w:w="100" w:type="dxa"/>
              <w:bottom w:w="0" w:type="dxa"/>
              <w:right w:w="100" w:type="dxa"/>
            </w:tcMar>
          </w:tcPr>
          <w:p w:rsidR="002323AC" w:rsidRDefault="002323AC" w:rsidP="002323AC">
            <w:pPr>
              <w:jc w:val="both"/>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w:t>
            </w:r>
            <w:proofErr w:type="gramStart"/>
            <w:r w:rsidRPr="00836303">
              <w:rPr>
                <w:rFonts w:ascii="Times New Roman" w:hAnsi="Times New Roman"/>
                <w:color w:val="000000"/>
                <w:lang w:eastAsia="en-US"/>
              </w:rPr>
              <w:t>от</w:t>
            </w:r>
            <w:proofErr w:type="gramEnd"/>
            <w:r>
              <w:rPr>
                <w:rFonts w:ascii="Times New Roman" w:hAnsi="Times New Roman"/>
                <w:color w:val="000000"/>
                <w:lang w:eastAsia="en-US"/>
              </w:rPr>
              <w:t>:</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C56FAF"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C56FAF">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Default="002323AC" w:rsidP="002323AC">
      <w:pPr>
        <w:pStyle w:val="ConsPlusNormal"/>
        <w:spacing w:before="240" w:after="240"/>
        <w:jc w:val="both"/>
        <w:rPr>
          <w:b/>
          <w:sz w:val="24"/>
          <w:szCs w:val="24"/>
        </w:rPr>
      </w:pPr>
      <w:bookmarkStart w:id="307" w:name="_Toc14774932"/>
    </w:p>
    <w:p w:rsidR="002323AC" w:rsidRDefault="002323AC" w:rsidP="002323AC">
      <w:pPr>
        <w:spacing w:after="200" w:line="276" w:lineRule="auto"/>
        <w:rPr>
          <w:rFonts w:ascii="Times New Roman" w:eastAsia="Times New Roman" w:hAnsi="Times New Roman" w:cs="Times New Roman"/>
          <w:b/>
        </w:rPr>
      </w:pPr>
      <w:r>
        <w:rPr>
          <w:b/>
        </w:rPr>
        <w:br w:type="page"/>
      </w:r>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 xml:space="preserve">Статья 32.5. Ж-5. Зона застройки </w:t>
      </w:r>
      <w:proofErr w:type="gramStart"/>
      <w:r w:rsidRPr="000104B4">
        <w:rPr>
          <w:b/>
          <w:sz w:val="24"/>
          <w:szCs w:val="24"/>
        </w:rPr>
        <w:t>блокированными</w:t>
      </w:r>
      <w:proofErr w:type="gramEnd"/>
      <w:r w:rsidRPr="000104B4">
        <w:rPr>
          <w:b/>
          <w:sz w:val="24"/>
          <w:szCs w:val="24"/>
        </w:rPr>
        <w:t xml:space="preserve"> и индивидуальными жилыми </w:t>
      </w:r>
      <w:proofErr w:type="spellStart"/>
      <w:r w:rsidRPr="000104B4">
        <w:rPr>
          <w:b/>
          <w:sz w:val="24"/>
          <w:szCs w:val="24"/>
        </w:rPr>
        <w:t>домамис</w:t>
      </w:r>
      <w:proofErr w:type="spellEnd"/>
      <w:r w:rsidRPr="000104B4">
        <w:rPr>
          <w:b/>
          <w:sz w:val="24"/>
          <w:szCs w:val="24"/>
        </w:rPr>
        <w:t xml:space="preserve"> возможностью ведения ЛПХ</w:t>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Ж-5</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32.5.1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5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2.1</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hAnsi="Times New Roman" w:cs="Times New Roman"/>
                <w:sz w:val="24"/>
                <w:szCs w:val="24"/>
                <w:bdr w:val="nil"/>
              </w:rPr>
            </w:pPr>
            <w:proofErr w:type="gramStart"/>
            <w:r w:rsidRPr="000104B4">
              <w:rPr>
                <w:rFonts w:ascii="Times New Roman" w:hAnsi="Times New Roman" w:cs="Times New Roman"/>
                <w:sz w:val="24"/>
                <w:szCs w:val="24"/>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0104B4">
              <w:rPr>
                <w:rFonts w:ascii="Times New Roman" w:hAnsi="Times New Roman" w:cs="Times New Roman"/>
                <w:sz w:val="24"/>
                <w:szCs w:val="24"/>
                <w:bdr w:val="nil"/>
              </w:rPr>
              <w:t xml:space="preserve"> размещение гаражей для собственных нужд и хозяйственных построек</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2.2</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Размещение жилого дома, указанного в описании вида разрешенного использования с кодом 2.1;производство сельскохозяйственной </w:t>
            </w:r>
            <w:proofErr w:type="spellStart"/>
            <w:r w:rsidRPr="000104B4">
              <w:rPr>
                <w:rFonts w:ascii="Times New Roman" w:hAnsi="Times New Roman" w:cs="Times New Roman"/>
                <w:sz w:val="24"/>
                <w:szCs w:val="24"/>
              </w:rPr>
              <w:t>продукции</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гаража и иных вспомогательных </w:t>
            </w:r>
            <w:proofErr w:type="spellStart"/>
            <w:r w:rsidRPr="000104B4">
              <w:rPr>
                <w:rFonts w:ascii="Times New Roman" w:hAnsi="Times New Roman" w:cs="Times New Roman"/>
                <w:sz w:val="24"/>
                <w:szCs w:val="24"/>
              </w:rPr>
              <w:t>сооружений;содержание</w:t>
            </w:r>
            <w:proofErr w:type="spellEnd"/>
            <w:r w:rsidRPr="000104B4">
              <w:rPr>
                <w:rFonts w:ascii="Times New Roman" w:hAnsi="Times New Roman" w:cs="Times New Roman"/>
                <w:sz w:val="24"/>
                <w:szCs w:val="24"/>
              </w:rPr>
              <w:t xml:space="preserve"> сельскохозяйственных животных</w:t>
            </w:r>
          </w:p>
        </w:tc>
      </w:tr>
      <w:tr w:rsidR="002323AC" w:rsidRPr="000104B4" w:rsidTr="002323AC">
        <w:tblPrEx>
          <w:shd w:val="clear" w:color="auto" w:fill="auto"/>
        </w:tblPrEx>
        <w:trPr>
          <w:trHeight w:val="1690"/>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2.3</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affe"/>
              <w:jc w:val="left"/>
              <w:rPr>
                <w:rFonts w:ascii="Times New Roman" w:hAnsi="Times New Roman" w:cs="Times New Roman"/>
                <w:sz w:val="24"/>
                <w:szCs w:val="24"/>
                <w:bdr w:val="nil"/>
              </w:rPr>
            </w:pPr>
            <w:r w:rsidRPr="000104B4">
              <w:rPr>
                <w:rFonts w:ascii="Times New Roman" w:hAnsi="Times New Roman" w:cs="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0104B4">
              <w:rPr>
                <w:rFonts w:ascii="Times New Roman" w:eastAsia="Arial Unicode MS" w:hAnsi="Times New Roman" w:cs="Times New Roman"/>
                <w:sz w:val="24"/>
                <w:szCs w:val="24"/>
                <w:bdr w:val="nil"/>
              </w:rPr>
              <w:t xml:space="preserve"> пользования (жилые дома блокированной застройки)</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 xml:space="preserve">азведение декоративных и плодовых деревьев, овощных и ягодных </w:t>
            </w:r>
            <w:proofErr w:type="spellStart"/>
            <w:r w:rsidRPr="000104B4">
              <w:rPr>
                <w:rFonts w:ascii="Times New Roman" w:eastAsia="Arial Unicode MS" w:hAnsi="Times New Roman" w:cs="Times New Roman"/>
                <w:sz w:val="24"/>
                <w:szCs w:val="24"/>
                <w:bdr w:val="nil"/>
              </w:rPr>
              <w:t>культур;размещение</w:t>
            </w:r>
            <w:proofErr w:type="spellEnd"/>
            <w:r w:rsidRPr="000104B4">
              <w:rPr>
                <w:rFonts w:ascii="Times New Roman" w:eastAsia="Arial Unicode MS" w:hAnsi="Times New Roman" w:cs="Times New Roman"/>
                <w:sz w:val="24"/>
                <w:szCs w:val="24"/>
                <w:bdr w:val="nil"/>
              </w:rPr>
              <w:t xml:space="preserve"> гаражей для собственных нужд и иных вспомогательных </w:t>
            </w:r>
            <w:proofErr w:type="spellStart"/>
            <w:r w:rsidRPr="000104B4">
              <w:rPr>
                <w:rFonts w:ascii="Times New Roman" w:eastAsia="Arial Unicode MS" w:hAnsi="Times New Roman" w:cs="Times New Roman"/>
                <w:sz w:val="24"/>
                <w:szCs w:val="24"/>
                <w:bdr w:val="nil"/>
              </w:rPr>
              <w:t>сооружений;обустройство</w:t>
            </w:r>
            <w:proofErr w:type="spellEnd"/>
            <w:r w:rsidRPr="000104B4">
              <w:rPr>
                <w:rFonts w:ascii="Times New Roman" w:eastAsia="Arial Unicode MS" w:hAnsi="Times New Roman" w:cs="Times New Roman"/>
                <w:sz w:val="24"/>
                <w:szCs w:val="24"/>
                <w:bdr w:val="nil"/>
              </w:rPr>
              <w:t xml:space="preserve"> спортивных и детских площадок, площадок для отдыха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3.1.1</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0104B4">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0104B4">
              <w:rPr>
                <w:rFonts w:ascii="Times New Roman" w:eastAsia="Arial Unicode MS" w:hAnsi="Times New Roman" w:cs="Times New Roman"/>
                <w:sz w:val="24"/>
                <w:szCs w:val="24"/>
                <w:bdr w:val="nil"/>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175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323AC" w:rsidRPr="000104B4" w:rsidTr="002323AC">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14.0</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w:t>
            </w:r>
            <w:r w:rsidRPr="000104B4">
              <w:rPr>
                <w:rFonts w:ascii="Times New Roman" w:hAnsi="Times New Roman" w:cs="Times New Roman"/>
                <w:color w:val="auto"/>
                <w:sz w:val="24"/>
                <w:szCs w:val="24"/>
              </w:rPr>
              <w:br/>
              <w:t>входящие в состав общего имущества собственников индивидуальных жилых домов в малоэтажном жилом комплексе</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Условно-разрешенные виды разрешённого использования земельных участков зоны Ж-5</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32.5.2</w:t>
      </w:r>
    </w:p>
    <w:tbl>
      <w:tblPr>
        <w:tblW w:w="4990"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0"/>
        <w:gridCol w:w="5074"/>
        <w:gridCol w:w="8961"/>
      </w:tblGrid>
      <w:tr w:rsidR="002323AC" w:rsidRPr="000104B4" w:rsidTr="002323AC">
        <w:trPr>
          <w:trHeight w:val="789"/>
        </w:trPr>
        <w:tc>
          <w:tcPr>
            <w:tcW w:w="31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2323AC" w:rsidRPr="000104B4" w:rsidTr="002323AC">
        <w:tblPrEx>
          <w:shd w:val="clear" w:color="auto" w:fill="auto"/>
        </w:tblPrEx>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323AC" w:rsidRPr="000104B4" w:rsidTr="002323AC">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90"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4.4</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Общественное питание</w:t>
            </w:r>
          </w:p>
        </w:tc>
        <w:tc>
          <w:tcPr>
            <w:tcW w:w="2990"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90" w:type="pct"/>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69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2323AC" w:rsidRPr="000104B4" w:rsidRDefault="002323AC" w:rsidP="002323AC">
      <w:pPr>
        <w:pStyle w:val="afb"/>
        <w:widowControl w:val="0"/>
        <w:spacing w:after="0"/>
        <w:ind w:firstLine="142"/>
        <w:rPr>
          <w:rFonts w:ascii="Times New Roman" w:hAnsi="Times New Roman" w:cs="Times New Roman"/>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Ж-5</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32.5.3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1"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1" w:type="dxa"/>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bl>
    <w:p w:rsidR="002323AC" w:rsidRPr="000104B4" w:rsidRDefault="002323AC" w:rsidP="002323AC">
      <w:pPr>
        <w:pStyle w:val="afb"/>
        <w:widowControl w:val="0"/>
        <w:spacing w:after="0"/>
        <w:ind w:firstLine="0"/>
        <w:rPr>
          <w:rFonts w:ascii="Times New Roman" w:hAnsi="Times New Roman" w:cs="Times New Roman"/>
          <w:color w:val="auto"/>
        </w:rPr>
      </w:pPr>
    </w:p>
    <w:p w:rsidR="002323AC" w:rsidRDefault="002323AC" w:rsidP="002323AC">
      <w:pPr>
        <w:spacing w:after="200" w:line="276" w:lineRule="auto"/>
        <w:rPr>
          <w:rFonts w:ascii="Times New Roman" w:eastAsia="Helvetica Neue Light" w:hAnsi="Times New Roman" w:cs="Times New Roman"/>
          <w:color w:val="000000"/>
          <w:bdr w:val="nil"/>
        </w:rPr>
      </w:pPr>
      <w:r>
        <w:rPr>
          <w:rFonts w:ascii="Times New Roman" w:hAnsi="Times New Roman" w:cs="Times New Roman"/>
        </w:rPr>
        <w:br w:type="page"/>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lastRenderedPageBreak/>
        <w:t>Таблица 3.5.4</w:t>
      </w:r>
    </w:p>
    <w:tbl>
      <w:tblPr>
        <w:tblW w:w="5000" w:type="pct"/>
        <w:tblInd w:w="-6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93"/>
        <w:gridCol w:w="4282"/>
        <w:gridCol w:w="4640"/>
      </w:tblGrid>
      <w:tr w:rsidR="002323AC" w:rsidRPr="000104B4" w:rsidTr="002323AC">
        <w:trPr>
          <w:trHeight w:val="327"/>
        </w:trPr>
        <w:tc>
          <w:tcPr>
            <w:tcW w:w="3455"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4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1460"/>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45" w:type="pct"/>
            <w:vMerge w:val="restar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r w:rsidRPr="002858E3">
              <w:rPr>
                <w:rFonts w:ascii="Times New Roman" w:hAnsi="Times New Roman"/>
                <w:sz w:val="24"/>
                <w:szCs w:val="24"/>
              </w:rPr>
              <w:t>В случае</w:t>
            </w:r>
            <w:proofErr w:type="gramStart"/>
            <w:r w:rsidRPr="002858E3">
              <w:rPr>
                <w:rFonts w:ascii="Times New Roman" w:hAnsi="Times New Roman"/>
                <w:sz w:val="24"/>
                <w:szCs w:val="24"/>
              </w:rPr>
              <w:t>,</w:t>
            </w:r>
            <w:proofErr w:type="gramEnd"/>
            <w:r w:rsidRPr="002858E3">
              <w:rPr>
                <w:rFonts w:ascii="Times New Roman" w:hAnsi="Times New Roman"/>
                <w:sz w:val="24"/>
                <w:szCs w:val="24"/>
              </w:rPr>
              <w:t xml:space="preserve">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2323AC" w:rsidRPr="000104B4" w:rsidTr="002323AC">
        <w:tblPrEx>
          <w:shd w:val="clear" w:color="auto" w:fill="auto"/>
        </w:tblPrEx>
        <w:trPr>
          <w:trHeight w:val="138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для блокированных жилых домов (из расчета на один блок)</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100-400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(включая площадь застройки)</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для других видов разрешенного строительства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500-1500 м</w:t>
            </w:r>
            <w:proofErr w:type="gramStart"/>
            <w:r w:rsidRPr="000104B4">
              <w:rPr>
                <w:rFonts w:ascii="Times New Roman" w:hAnsi="Times New Roman" w:cs="Times New Roman"/>
                <w:color w:val="auto"/>
                <w:sz w:val="24"/>
                <w:szCs w:val="24"/>
                <w:vertAlign w:val="superscript"/>
              </w:rPr>
              <w:t>2</w:t>
            </w:r>
            <w:proofErr w:type="gramEnd"/>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vertAlign w:val="superscript"/>
              </w:rPr>
              <w:t xml:space="preserve"> </w:t>
            </w:r>
            <w:r w:rsidRPr="000104B4">
              <w:rPr>
                <w:rFonts w:ascii="Times New Roman" w:hAnsi="Times New Roman" w:cs="Times New Roman"/>
                <w:color w:val="auto"/>
                <w:sz w:val="24"/>
                <w:szCs w:val="24"/>
              </w:rPr>
              <w:t xml:space="preserve">на 1 </w:t>
            </w:r>
            <w:proofErr w:type="spellStart"/>
            <w:r w:rsidRPr="000104B4">
              <w:rPr>
                <w:rFonts w:ascii="Times New Roman" w:hAnsi="Times New Roman" w:cs="Times New Roman"/>
                <w:color w:val="auto"/>
                <w:sz w:val="24"/>
                <w:szCs w:val="24"/>
              </w:rPr>
              <w:t>машино-место</w:t>
            </w:r>
            <w:proofErr w:type="spellEnd"/>
          </w:p>
        </w:tc>
        <w:tc>
          <w:tcPr>
            <w:tcW w:w="15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eastAsia="Arial Unicode MS" w:hAnsi="Times New Roman" w:cs="Times New Roman"/>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Arial Unicode MS" w:hAnsi="Times New Roman" w:cs="Times New Roman"/>
                <w:spacing w:val="-4"/>
                <w:sz w:val="24"/>
                <w:szCs w:val="24"/>
              </w:rPr>
              <w:t>:</w:t>
            </w:r>
          </w:p>
        </w:tc>
      </w:tr>
      <w:tr w:rsidR="002323AC" w:rsidRPr="00D77F7B"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Helvetica Neue Light" w:hAnsi="Times New Roman"/>
                <w:bdr w:val="nil"/>
              </w:rPr>
            </w:pPr>
            <w:r w:rsidRPr="00D77F7B">
              <w:rPr>
                <w:rFonts w:ascii="Times New Roman" w:eastAsia="Arial Unicode MS" w:hAnsi="Times New Roman"/>
                <w:spacing w:val="-4"/>
                <w:bdr w:val="nil"/>
              </w:rPr>
              <w:t xml:space="preserve">для </w:t>
            </w:r>
            <w:r w:rsidRPr="00D77F7B">
              <w:rPr>
                <w:rFonts w:ascii="Times New Roman" w:hAnsi="Times New Roman"/>
              </w:rPr>
              <w:t xml:space="preserve">размещения жилого дома,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sidRPr="00D77F7B">
              <w:rPr>
                <w:rFonts w:ascii="Times New Roman" w:eastAsia="Helvetica Neue Light" w:hAnsi="Times New Roman"/>
                <w:bdr w:val="nil"/>
              </w:rPr>
              <w:t>;</w:t>
            </w:r>
          </w:p>
          <w:p w:rsidR="002323AC" w:rsidRPr="00D77F7B"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w:t>
              </w:r>
            </w:hyperlink>
            <w:r w:rsidRPr="00D77F7B">
              <w:rPr>
                <w:rFonts w:ascii="Times New Roman" w:eastAsia="Helvetica Neue Light" w:hAnsi="Times New Roman"/>
                <w:bdr w:val="nil"/>
              </w:rPr>
              <w:t xml:space="preserve"> 2.3</w:t>
            </w:r>
          </w:p>
        </w:tc>
        <w:tc>
          <w:tcPr>
            <w:tcW w:w="1426"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3 м</w:t>
            </w:r>
          </w:p>
        </w:tc>
        <w:tc>
          <w:tcPr>
            <w:tcW w:w="1545"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hAnsi="Times New Roman"/>
                <w:color w:val="auto"/>
                <w:sz w:val="24"/>
                <w:szCs w:val="24"/>
              </w:rPr>
              <w:t>В случае реконструкции объекта, при отсутствии обременений, ограничений – по линии сложившейся застройки.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 xml:space="preserve">В соответствии со ст. 40 Градостроительного кодекса Российской </w:t>
            </w:r>
            <w:r w:rsidRPr="00D77F7B">
              <w:rPr>
                <w:rFonts w:ascii="Times New Roman" w:hAnsi="Times New Roman" w:cs="Times New Roman"/>
                <w:color w:val="auto"/>
                <w:spacing w:val="-4"/>
                <w:sz w:val="24"/>
                <w:szCs w:val="24"/>
              </w:rPr>
              <w:lastRenderedPageBreak/>
              <w:t>Федерации правообладатели земельных участков вправе обратиться за разрешениями на отклонение от предельных параметров.</w:t>
            </w:r>
          </w:p>
        </w:tc>
      </w:tr>
      <w:tr w:rsidR="002323AC" w:rsidRPr="00D77F7B"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Arial Unicode MS" w:hAnsi="Times New Roman"/>
                <w:spacing w:val="-4"/>
                <w:bdr w:val="nil"/>
              </w:rPr>
              <w:lastRenderedPageBreak/>
              <w:t>для иных зданий, строений, сооружений</w:t>
            </w:r>
          </w:p>
        </w:tc>
        <w:tc>
          <w:tcPr>
            <w:tcW w:w="1426"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1 м</w:t>
            </w:r>
          </w:p>
        </w:tc>
        <w:tc>
          <w:tcPr>
            <w:tcW w:w="1545"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D77F7B"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D77F7B" w:rsidRDefault="002323AC" w:rsidP="002323AC">
            <w:pPr>
              <w:autoSpaceDE w:val="0"/>
              <w:autoSpaceDN w:val="0"/>
              <w:adjustRightInd w:val="0"/>
              <w:rPr>
                <w:rFonts w:ascii="Times New Roman" w:eastAsia="Arial Unicode MS" w:hAnsi="Times New Roman" w:cs="Times New Roman"/>
                <w:spacing w:val="-4"/>
                <w:bdr w:val="nil"/>
              </w:rPr>
            </w:pPr>
            <w:r w:rsidRPr="00D77F7B">
              <w:rPr>
                <w:rFonts w:ascii="Times New Roman" w:eastAsiaTheme="minorHAnsi" w:hAnsi="Times New Roman" w:cs="Times New Roman"/>
                <w:lang w:eastAsia="en-US"/>
              </w:rPr>
              <w:t xml:space="preserve">гаража,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Pr>
                <w:rFonts w:ascii="Times New Roman" w:eastAsia="Helvetica Neue Light" w:hAnsi="Times New Roman"/>
                <w:bdr w:val="nil"/>
              </w:rPr>
              <w:t xml:space="preserve">, </w:t>
            </w: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w:t>
            </w:r>
            <w:r w:rsidRPr="00D77F7B">
              <w:rPr>
                <w:rFonts w:ascii="Times New Roman" w:eastAsiaTheme="minorHAnsi" w:hAnsi="Times New Roman" w:cs="Times New Roman"/>
                <w:lang w:eastAsia="en-US"/>
              </w:rPr>
              <w:t xml:space="preserve"> со стороны улично-дорожной сети</w:t>
            </w:r>
          </w:p>
        </w:tc>
        <w:tc>
          <w:tcPr>
            <w:tcW w:w="1426"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545"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p>
        </w:tc>
      </w:tr>
      <w:tr w:rsidR="002323AC" w:rsidRPr="00D77F7B"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D77F7B"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D77F7B">
              <w:rPr>
                <w:rFonts w:ascii="Times New Roman" w:eastAsia="Helvetica Neue Light" w:hAnsi="Times New Roman" w:cs="Times New Roman"/>
                <w:spacing w:val="-4"/>
                <w:bdr w:val="nil"/>
              </w:rPr>
              <w:t>Предельное количество надземных этажей:</w:t>
            </w:r>
          </w:p>
        </w:tc>
        <w:tc>
          <w:tcPr>
            <w:tcW w:w="1426"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shd w:val="clear" w:color="auto" w:fill="FEFEFE"/>
            <w:tcMar>
              <w:top w:w="0" w:type="dxa"/>
              <w:left w:w="100" w:type="dxa"/>
              <w:bottom w:w="0" w:type="dxa"/>
              <w:right w:w="100" w:type="dxa"/>
            </w:tcMar>
            <w:vAlign w:val="center"/>
          </w:tcPr>
          <w:p w:rsidR="002323AC" w:rsidRPr="00D77F7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индивидуальной жилой застройки</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 этажей</w:t>
            </w:r>
          </w:p>
        </w:tc>
        <w:tc>
          <w:tcPr>
            <w:tcW w:w="1545"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Включая мансардный этаж</w:t>
            </w: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блокированной жилой застройки</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4 этажей</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 до верха кровли</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20 м</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 для индивидуальных жилых домов</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прочих объектов капитального строительства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по расчету, но не более 80 %</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Расстояние от окон жилых комнат до стен соседнего дома и хозяйственных построек, расположенных на соседнем </w:t>
            </w:r>
            <w:r w:rsidRPr="000104B4">
              <w:rPr>
                <w:rFonts w:ascii="Times New Roman" w:hAnsi="Times New Roman" w:cs="Times New Roman"/>
                <w:color w:val="auto"/>
                <w:spacing w:val="-4"/>
                <w:sz w:val="24"/>
                <w:szCs w:val="24"/>
              </w:rPr>
              <w:lastRenderedPageBreak/>
              <w:t>земельном участке</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не менее 6 м</w:t>
            </w:r>
          </w:p>
        </w:tc>
        <w:tc>
          <w:tcPr>
            <w:tcW w:w="1545"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В соответствии со ст. 40 Градостроительного кодекса Российской </w:t>
            </w:r>
            <w:r w:rsidRPr="000104B4">
              <w:rPr>
                <w:rFonts w:ascii="Times New Roman" w:hAnsi="Times New Roman" w:cs="Times New Roman"/>
                <w:color w:val="auto"/>
                <w:spacing w:val="-4"/>
                <w:sz w:val="24"/>
                <w:szCs w:val="24"/>
              </w:rPr>
              <w:lastRenderedPageBreak/>
              <w:t>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Расстояния до границы соседнего придомового (</w:t>
            </w:r>
            <w:proofErr w:type="spellStart"/>
            <w:r w:rsidRPr="000104B4">
              <w:rPr>
                <w:rFonts w:ascii="Times New Roman" w:hAnsi="Times New Roman" w:cs="Times New Roman"/>
                <w:color w:val="auto"/>
                <w:spacing w:val="-4"/>
                <w:sz w:val="24"/>
                <w:szCs w:val="24"/>
              </w:rPr>
              <w:t>приквартирного</w:t>
            </w:r>
            <w:proofErr w:type="spellEnd"/>
            <w:r w:rsidRPr="000104B4">
              <w:rPr>
                <w:rFonts w:ascii="Times New Roman" w:hAnsi="Times New Roman" w:cs="Times New Roman"/>
                <w:color w:val="auto"/>
                <w:spacing w:val="-4"/>
                <w:sz w:val="24"/>
                <w:szCs w:val="24"/>
              </w:rPr>
              <w:t>) участка по санитарно-бытовым требованиям должны быть</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xml:space="preserve">от стволов </w:t>
            </w:r>
            <w:proofErr w:type="spellStart"/>
            <w:r w:rsidRPr="000104B4">
              <w:rPr>
                <w:rFonts w:ascii="Times New Roman" w:hAnsi="Times New Roman" w:cs="Times New Roman"/>
                <w:color w:val="auto"/>
                <w:spacing w:val="-4"/>
                <w:sz w:val="24"/>
                <w:szCs w:val="24"/>
              </w:rPr>
              <w:t>среднерослых</w:t>
            </w:r>
            <w:proofErr w:type="spellEnd"/>
            <w:r w:rsidRPr="000104B4">
              <w:rPr>
                <w:rFonts w:ascii="Times New Roman" w:hAnsi="Times New Roman" w:cs="Times New Roman"/>
                <w:color w:val="auto"/>
                <w:spacing w:val="-4"/>
                <w:sz w:val="24"/>
                <w:szCs w:val="24"/>
              </w:rPr>
              <w:t xml:space="preserve"> деревьев</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spacing w:val="-4"/>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pacing w:val="-4"/>
                <w:sz w:val="24"/>
                <w:szCs w:val="24"/>
              </w:rPr>
            </w:pPr>
          </w:p>
        </w:tc>
      </w:tr>
      <w:tr w:rsidR="002323AC" w:rsidRPr="000104B4" w:rsidTr="002323AC">
        <w:tblPrEx>
          <w:shd w:val="clear" w:color="auto" w:fill="auto"/>
        </w:tblPrEx>
        <w:trPr>
          <w:trHeight w:val="308"/>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застройки</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0,4-0,5</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придомовых земельных участков от 100 до 200 </w:t>
            </w:r>
            <w:r w:rsidRPr="000104B4">
              <w:rPr>
                <w:rFonts w:ascii="Times New Roman" w:hAnsi="Times New Roman" w:cs="Times New Roman"/>
              </w:rPr>
              <w:t>м</w:t>
            </w:r>
            <w:proofErr w:type="gramStart"/>
            <w:r w:rsidRPr="000104B4">
              <w:rPr>
                <w:rFonts w:ascii="Times New Roman" w:hAnsi="Times New Roman" w:cs="Times New Roman"/>
                <w:vertAlign w:val="superscript"/>
              </w:rPr>
              <w:t>2</w:t>
            </w:r>
            <w:proofErr w:type="gramEnd"/>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плотности застройки</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1,2</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придомовых земельных участков менее 100 </w:t>
            </w:r>
            <w:r w:rsidRPr="000104B4">
              <w:rPr>
                <w:rFonts w:ascii="Times New Roman" w:hAnsi="Times New Roman" w:cs="Times New Roman"/>
              </w:rPr>
              <w:t>м</w:t>
            </w:r>
            <w:proofErr w:type="gramStart"/>
            <w:r w:rsidRPr="000104B4">
              <w:rPr>
                <w:rFonts w:ascii="Times New Roman" w:hAnsi="Times New Roman" w:cs="Times New Roman"/>
                <w:vertAlign w:val="superscript"/>
              </w:rPr>
              <w:t>2</w:t>
            </w:r>
            <w:proofErr w:type="gramEnd"/>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vMerge w:val="restar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 1.7.12 Нормативов градостроительного проектирования Ставропольского края</w:t>
            </w: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одиночных или двойных;</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до 8 блоков;</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от 8 до 30 блоков.</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50 м</w:t>
            </w:r>
          </w:p>
        </w:tc>
        <w:tc>
          <w:tcPr>
            <w:tcW w:w="1545"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Расстояние от хозяйственных построек и автостоянок закрытого типа до красных линий улиц и проездов</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 м</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xml:space="preserve">, в том числе </w:t>
            </w:r>
            <w:proofErr w:type="gramStart"/>
            <w:r>
              <w:rPr>
                <w:rFonts w:ascii="Times New Roman" w:eastAsia="Helvetica Neue Light" w:hAnsi="Times New Roman" w:cs="Times New Roman"/>
                <w:spacing w:val="-4"/>
                <w:bdr w:val="nil"/>
              </w:rPr>
              <w:t>расположенных</w:t>
            </w:r>
            <w:proofErr w:type="gramEnd"/>
            <w:r>
              <w:rPr>
                <w:rFonts w:ascii="Times New Roman" w:eastAsia="Helvetica Neue Light" w:hAnsi="Times New Roman" w:cs="Times New Roman"/>
                <w:spacing w:val="-4"/>
                <w:bdr w:val="nil"/>
              </w:rPr>
              <w:t xml:space="preserve"> на соседнем участке</w:t>
            </w:r>
          </w:p>
        </w:tc>
        <w:tc>
          <w:tcPr>
            <w:tcW w:w="1426" w:type="pct"/>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48442E"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426" w:type="pct"/>
            <w:shd w:val="clear" w:color="auto" w:fill="FEFEFE"/>
            <w:tcMar>
              <w:top w:w="0" w:type="dxa"/>
              <w:left w:w="100" w:type="dxa"/>
              <w:bottom w:w="0" w:type="dxa"/>
              <w:right w:w="100" w:type="dxa"/>
            </w:tcMar>
            <w:vAlign w:val="center"/>
          </w:tcPr>
          <w:p w:rsidR="002323AC" w:rsidRPr="0048442E"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Удельный вес озеленённых территорий</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жилого района</w:t>
            </w:r>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Размер земельного участка под торговый павильон</w:t>
            </w:r>
          </w:p>
        </w:tc>
        <w:tc>
          <w:tcPr>
            <w:tcW w:w="14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50 м</w:t>
            </w:r>
            <w:proofErr w:type="gramStart"/>
            <w:r w:rsidRPr="000104B4">
              <w:rPr>
                <w:rFonts w:ascii="Times New Roman" w:hAnsi="Times New Roman" w:cs="Times New Roman"/>
                <w:color w:val="auto"/>
                <w:spacing w:val="-4"/>
                <w:sz w:val="24"/>
                <w:szCs w:val="24"/>
                <w:vertAlign w:val="superscript"/>
              </w:rPr>
              <w:t>2</w:t>
            </w:r>
            <w:proofErr w:type="gramEnd"/>
          </w:p>
        </w:tc>
        <w:tc>
          <w:tcPr>
            <w:tcW w:w="15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rFonts w:eastAsia="Helvetica Neue Light"/>
                <w:spacing w:val="-4"/>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2323AC" w:rsidRPr="000104B4" w:rsidTr="002323AC">
        <w:tblPrEx>
          <w:shd w:val="clear" w:color="auto" w:fill="auto"/>
        </w:tblPrEx>
        <w:trPr>
          <w:trHeight w:val="1139"/>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jc w:val="both"/>
              <w:rPr>
                <w:rFonts w:eastAsia="Arial Unicode MS"/>
                <w:sz w:val="24"/>
                <w:szCs w:val="24"/>
                <w:bdr w:val="nil"/>
              </w:rPr>
            </w:pPr>
            <w:proofErr w:type="gramStart"/>
            <w:r w:rsidRPr="000104B4">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0104B4">
              <w:rPr>
                <w:rFonts w:eastAsia="Arial Unicode MS"/>
                <w:sz w:val="24"/>
                <w:szCs w:val="24"/>
                <w:bdr w:val="nil"/>
              </w:rPr>
              <w:t xml:space="preserve"> Свод правил. Здания жилые многоквартирные. Актуализированная редакция </w:t>
            </w:r>
            <w:proofErr w:type="spellStart"/>
            <w:r w:rsidRPr="000104B4">
              <w:rPr>
                <w:rFonts w:eastAsia="Arial Unicode MS"/>
                <w:sz w:val="24"/>
                <w:szCs w:val="24"/>
                <w:bdr w:val="nil"/>
              </w:rPr>
              <w:t>СНиП</w:t>
            </w:r>
            <w:proofErr w:type="spellEnd"/>
            <w:r w:rsidRPr="000104B4">
              <w:rPr>
                <w:rFonts w:eastAsia="Arial Unicode MS"/>
                <w:sz w:val="24"/>
                <w:szCs w:val="24"/>
                <w:bdr w:val="nil"/>
              </w:rPr>
              <w:t xml:space="preserve"> 31-01-2003».</w:t>
            </w:r>
          </w:p>
        </w:tc>
      </w:tr>
      <w:tr w:rsidR="002323AC" w:rsidRPr="000104B4" w:rsidTr="002323AC">
        <w:tblPrEx>
          <w:shd w:val="clear" w:color="auto" w:fill="auto"/>
        </w:tblPrEx>
        <w:trPr>
          <w:trHeight w:val="543"/>
        </w:trPr>
        <w:tc>
          <w:tcPr>
            <w:tcW w:w="5000" w:type="pct"/>
            <w:gridSpan w:val="3"/>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2323AC" w:rsidRPr="000104B4" w:rsidTr="002323AC">
        <w:tblPrEx>
          <w:shd w:val="clear" w:color="auto" w:fill="auto"/>
        </w:tblPrEx>
        <w:trPr>
          <w:trHeight w:val="543"/>
        </w:trPr>
        <w:tc>
          <w:tcPr>
            <w:tcW w:w="5000" w:type="pct"/>
            <w:gridSpan w:val="3"/>
            <w:shd w:val="clear" w:color="auto" w:fill="FEFEFE"/>
            <w:tcMar>
              <w:top w:w="0" w:type="dxa"/>
              <w:left w:w="100" w:type="dxa"/>
              <w:bottom w:w="0" w:type="dxa"/>
              <w:right w:w="100" w:type="dxa"/>
            </w:tcMar>
          </w:tcPr>
          <w:p w:rsidR="002323AC" w:rsidRDefault="002323AC" w:rsidP="002323AC">
            <w:pPr>
              <w:jc w:val="both"/>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w:t>
            </w:r>
            <w:proofErr w:type="gramStart"/>
            <w:r w:rsidRPr="00836303">
              <w:rPr>
                <w:rFonts w:ascii="Times New Roman" w:hAnsi="Times New Roman"/>
                <w:color w:val="000000"/>
                <w:lang w:eastAsia="en-US"/>
              </w:rPr>
              <w:t>от</w:t>
            </w:r>
            <w:proofErr w:type="gramEnd"/>
            <w:r>
              <w:rPr>
                <w:rFonts w:ascii="Times New Roman" w:hAnsi="Times New Roman"/>
                <w:color w:val="000000"/>
                <w:lang w:eastAsia="en-US"/>
              </w:rPr>
              <w:t>:</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C56FAF"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C56FAF">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Default="002323AC" w:rsidP="002323AC">
      <w:pPr>
        <w:pStyle w:val="ConsPlusNormal"/>
        <w:spacing w:before="240" w:after="240"/>
        <w:jc w:val="both"/>
        <w:rPr>
          <w:b/>
          <w:sz w:val="24"/>
          <w:szCs w:val="24"/>
        </w:rPr>
      </w:pPr>
    </w:p>
    <w:p w:rsidR="002323AC" w:rsidRDefault="002323AC" w:rsidP="002323AC">
      <w:pPr>
        <w:pStyle w:val="ConsPlusNormal"/>
        <w:spacing w:before="240" w:after="240"/>
        <w:jc w:val="both"/>
        <w:rPr>
          <w:b/>
          <w:sz w:val="24"/>
          <w:szCs w:val="24"/>
        </w:rPr>
      </w:pPr>
    </w:p>
    <w:p w:rsidR="002323AC" w:rsidRPr="000104B4" w:rsidRDefault="002323AC" w:rsidP="002323AC">
      <w:pPr>
        <w:pStyle w:val="ConsPlusNormal"/>
        <w:spacing w:before="240" w:after="240"/>
        <w:jc w:val="both"/>
        <w:outlineLvl w:val="3"/>
        <w:rPr>
          <w:b/>
          <w:sz w:val="24"/>
          <w:szCs w:val="24"/>
        </w:rPr>
      </w:pPr>
      <w:r w:rsidRPr="000104B4">
        <w:rPr>
          <w:b/>
          <w:sz w:val="24"/>
          <w:szCs w:val="24"/>
        </w:rPr>
        <w:t>Статья 32.6. ОД-1. Зона делового назначения</w:t>
      </w:r>
      <w:bookmarkEnd w:id="307"/>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ОД-1</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384"/>
        <w:gridCol w:w="8649"/>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9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89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3.1.1</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8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proofErr w:type="gramStart"/>
            <w:r w:rsidRPr="000104B4">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r w:rsidRPr="000104B4">
              <w:rPr>
                <w:rFonts w:ascii="Times New Roman" w:eastAsia="Arial Unicode MS" w:hAnsi="Times New Roman" w:cs="Times New Roman"/>
                <w:sz w:val="24"/>
                <w:szCs w:val="24"/>
                <w:bdr w:val="nil"/>
              </w:rPr>
              <w:lastRenderedPageBreak/>
              <w:t>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359"/>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3.1.2</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Административные здания организаций, обеспечивающих предоставление коммунальных услуг</w:t>
            </w:r>
          </w:p>
        </w:tc>
        <w:tc>
          <w:tcPr>
            <w:tcW w:w="2890"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приема физических и юридических лиц в связи с предоставлением им коммунальных услуг</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3.2.2</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социальной помощи населению</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некоммерческих фондов, благотворительных организаций, клубов по интересам</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28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3.6.3</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Цирки и зверинцы</w:t>
            </w:r>
          </w:p>
        </w:tc>
        <w:tc>
          <w:tcPr>
            <w:tcW w:w="28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3.8.1</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Государственное управление</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323AC" w:rsidRPr="000104B4" w:rsidTr="002323AC">
        <w:tblPrEx>
          <w:shd w:val="clear" w:color="auto" w:fill="auto"/>
        </w:tblPrEx>
        <w:trPr>
          <w:trHeight w:val="870"/>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3.8.2</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Представительская деятельность</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капитального строительства с целью размещения объектов </w:t>
            </w:r>
            <w:r w:rsidRPr="000104B4">
              <w:rPr>
                <w:rFonts w:ascii="Times New Roman" w:eastAsia="Helvetica Neue Light" w:hAnsi="Times New Roman" w:cs="Times New Roman"/>
                <w:sz w:val="24"/>
                <w:szCs w:val="24"/>
                <w:bdr w:val="nil"/>
                <w:lang w:eastAsia="ru-RU"/>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4.2</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proofErr w:type="gramStart"/>
            <w:r w:rsidRPr="000104B4">
              <w:rPr>
                <w:rFonts w:ascii="Times New Roman" w:hAnsi="Times New Roman" w:cs="Times New Roman"/>
                <w:color w:val="auto"/>
                <w:sz w:val="24"/>
                <w:szCs w:val="24"/>
              </w:rPr>
              <w:t>Объекты торговли (торговые центры, торгово-развлекательные центры (комплексы)</w:t>
            </w:r>
            <w:proofErr w:type="gramEnd"/>
          </w:p>
        </w:tc>
        <w:tc>
          <w:tcPr>
            <w:tcW w:w="28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104B4">
                <w:rPr>
                  <w:rFonts w:ascii="Times New Roman" w:eastAsia="Helvetica Neue Light" w:hAnsi="Times New Roman" w:cs="Times New Roman"/>
                  <w:sz w:val="24"/>
                  <w:szCs w:val="24"/>
                  <w:bdr w:val="nil"/>
                </w:rPr>
                <w:t>кодами 4.5-4.8.2</w:t>
              </w:r>
            </w:hyperlink>
            <w:r w:rsidRPr="000104B4">
              <w:rPr>
                <w:rFonts w:ascii="Times New Roman" w:eastAsia="Arial Unicode MS" w:hAnsi="Times New Roman" w:cs="Times New Roman"/>
                <w:sz w:val="24"/>
                <w:szCs w:val="24"/>
                <w:bdr w:val="nil"/>
              </w:rPr>
              <w:t xml:space="preserve"> классификатора</w:t>
            </w:r>
            <w:r w:rsidRPr="000104B4">
              <w:rPr>
                <w:rFonts w:ascii="Times New Roman" w:eastAsia="Helvetica Neue Light" w:hAnsi="Times New Roman" w:cs="Times New Roman"/>
                <w:sz w:val="24"/>
                <w:szCs w:val="24"/>
                <w:bdr w:val="nil"/>
              </w:rPr>
              <w:t>;</w:t>
            </w:r>
          </w:p>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гаражей и (или) стоянок для автомобилей сотрудников и посетителей торгового центра</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4.3</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Рынки</w:t>
            </w:r>
          </w:p>
        </w:tc>
        <w:tc>
          <w:tcPr>
            <w:tcW w:w="289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гаражей и (или) стоянок для автомобилей сотрудников и посетителей рынка</w:t>
            </w:r>
          </w:p>
        </w:tc>
      </w:tr>
      <w:tr w:rsidR="002323AC" w:rsidRPr="000104B4" w:rsidTr="002323AC">
        <w:tblPrEx>
          <w:shd w:val="clear" w:color="auto" w:fill="auto"/>
        </w:tblPrEx>
        <w:trPr>
          <w:trHeight w:val="542"/>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536"/>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4.5</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Банковская и страховая деятельность</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2323AC" w:rsidRPr="000104B4" w:rsidTr="002323AC">
        <w:tblPrEx>
          <w:shd w:val="clear" w:color="auto" w:fill="auto"/>
        </w:tblPrEx>
        <w:trPr>
          <w:trHeight w:val="530"/>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890"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708"/>
        </w:trPr>
        <w:tc>
          <w:tcPr>
            <w:tcW w:w="311" w:type="pct"/>
            <w:tcBorders>
              <w:bottom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4.7</w:t>
            </w:r>
          </w:p>
        </w:tc>
        <w:tc>
          <w:tcPr>
            <w:tcW w:w="1799" w:type="pct"/>
            <w:tcBorders>
              <w:bottom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Гостиничное обслуживание</w:t>
            </w:r>
          </w:p>
        </w:tc>
        <w:tc>
          <w:tcPr>
            <w:tcW w:w="2890" w:type="pct"/>
            <w:tcBorders>
              <w:bottom w:val="single" w:sz="6" w:space="0" w:color="808080"/>
            </w:tcBorders>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них</w:t>
            </w:r>
          </w:p>
        </w:tc>
      </w:tr>
      <w:tr w:rsidR="002323AC" w:rsidRPr="000104B4" w:rsidTr="002323AC">
        <w:tblPrEx>
          <w:shd w:val="clear" w:color="auto" w:fill="auto"/>
        </w:tblPrEx>
        <w:trPr>
          <w:trHeight w:val="131"/>
        </w:trPr>
        <w:tc>
          <w:tcPr>
            <w:tcW w:w="311"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4.8.1</w:t>
            </w:r>
          </w:p>
        </w:tc>
        <w:tc>
          <w:tcPr>
            <w:tcW w:w="179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Развлекательные мероприятия</w:t>
            </w:r>
          </w:p>
        </w:tc>
        <w:tc>
          <w:tcPr>
            <w:tcW w:w="2890" w:type="pct"/>
            <w:tcBorders>
              <w:top w:val="single" w:sz="6" w:space="0" w:color="808080"/>
              <w:bottom w:val="single" w:sz="4" w:space="0" w:color="auto"/>
            </w:tcBorders>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азартных игр</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зданий и сооружений, предназначенных для размещения </w:t>
            </w:r>
            <w:r w:rsidRPr="000104B4">
              <w:rPr>
                <w:rFonts w:ascii="Times New Roman" w:eastAsia="Helvetica Neue Light" w:hAnsi="Times New Roman" w:cs="Times New Roman"/>
                <w:sz w:val="24"/>
                <w:szCs w:val="24"/>
                <w:bdr w:val="nil"/>
              </w:rPr>
              <w:lastRenderedPageBreak/>
              <w:t>букмекерских контор, тотализаторов, их пунктов приема ставок вне игорных зон</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азартных игр в игорных зонах</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служба;</w:t>
            </w:r>
          </w:p>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9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890"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0104B4">
              <w:rPr>
                <w:rFonts w:ascii="Times New Roman" w:eastAsia="Arial Unicode MS" w:hAnsi="Times New Roman" w:cs="Times New Roman"/>
                <w:sz w:val="24"/>
                <w:szCs w:val="24"/>
                <w:bdr w:val="nil"/>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rPr>
          <w:rFonts w:ascii="Times New Roman" w:eastAsia="Helvetica Neue Light" w:hAnsi="Times New Roman" w:cs="Times New Roman"/>
          <w:b/>
          <w:color w:val="000000"/>
          <w:bdr w:val="nil"/>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ОД-1</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4962"/>
        <w:gridCol w:w="907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5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2.5</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bookmarkStart w:id="308" w:name="sub_1025"/>
            <w:proofErr w:type="spellStart"/>
            <w:r w:rsidRPr="000104B4">
              <w:rPr>
                <w:rFonts w:ascii="Times New Roman" w:hAnsi="Times New Roman" w:cs="Times New Roman"/>
                <w:color w:val="auto"/>
                <w:sz w:val="24"/>
                <w:szCs w:val="24"/>
              </w:rPr>
              <w:t>Среднеэтажная</w:t>
            </w:r>
            <w:proofErr w:type="spellEnd"/>
            <w:r w:rsidRPr="000104B4">
              <w:rPr>
                <w:rFonts w:ascii="Times New Roman" w:hAnsi="Times New Roman" w:cs="Times New Roman"/>
                <w:color w:val="auto"/>
                <w:sz w:val="24"/>
                <w:szCs w:val="24"/>
              </w:rPr>
              <w:t xml:space="preserve"> жилая застройка</w:t>
            </w:r>
            <w:bookmarkEnd w:id="308"/>
          </w:p>
        </w:tc>
        <w:tc>
          <w:tcPr>
            <w:tcW w:w="303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Размещение многоквартирных домов этажностью не выше восьми этажей;</w:t>
            </w:r>
          </w:p>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благоустройство и озеленение;</w:t>
            </w:r>
          </w:p>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размещение подземных гаражей и автостоянок;</w:t>
            </w:r>
          </w:p>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обустройство спортивных и детских площадок, площадок для отдыха;</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Cambria" w:hAnsi="Times New Roman" w:cs="Times New Roman"/>
                <w:sz w:val="24"/>
                <w:szCs w:val="24"/>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2.6</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affb"/>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Многоэтажная жилая застройка</w:t>
            </w:r>
          </w:p>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(высотная застройка)</w:t>
            </w:r>
          </w:p>
        </w:tc>
        <w:tc>
          <w:tcPr>
            <w:tcW w:w="303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 xml:space="preserve">Размещение многоквартирных домов этажностью девять этажей и </w:t>
            </w:r>
            <w:proofErr w:type="spellStart"/>
            <w:r w:rsidRPr="000104B4">
              <w:rPr>
                <w:rFonts w:ascii="Times New Roman" w:eastAsia="Cambria" w:hAnsi="Times New Roman" w:cs="Times New Roman"/>
                <w:sz w:val="24"/>
                <w:szCs w:val="24"/>
                <w:bdr w:val="nil"/>
                <w:lang w:eastAsia="en-US"/>
              </w:rPr>
              <w:t>выше</w:t>
            </w:r>
            <w:proofErr w:type="gramStart"/>
            <w:r w:rsidRPr="000104B4">
              <w:rPr>
                <w:rFonts w:ascii="Times New Roman" w:eastAsia="Cambria" w:hAnsi="Times New Roman" w:cs="Times New Roman"/>
                <w:sz w:val="24"/>
                <w:szCs w:val="24"/>
                <w:bdr w:val="nil"/>
                <w:lang w:eastAsia="en-US"/>
              </w:rPr>
              <w:t>;б</w:t>
            </w:r>
            <w:proofErr w:type="gramEnd"/>
            <w:r w:rsidRPr="000104B4">
              <w:rPr>
                <w:rFonts w:ascii="Times New Roman" w:eastAsia="Cambria" w:hAnsi="Times New Roman" w:cs="Times New Roman"/>
                <w:sz w:val="24"/>
                <w:szCs w:val="24"/>
                <w:bdr w:val="nil"/>
                <w:lang w:eastAsia="en-US"/>
              </w:rPr>
              <w:t>лагоустройство</w:t>
            </w:r>
            <w:proofErr w:type="spellEnd"/>
            <w:r w:rsidRPr="000104B4">
              <w:rPr>
                <w:rFonts w:ascii="Times New Roman" w:eastAsia="Cambria" w:hAnsi="Times New Roman" w:cs="Times New Roman"/>
                <w:sz w:val="24"/>
                <w:szCs w:val="24"/>
                <w:bdr w:val="nil"/>
                <w:lang w:eastAsia="en-US"/>
              </w:rPr>
              <w:t xml:space="preserve"> и озеленение придомовых территорий; обустройство спортивных и детских площадок, хозяйственных площадок и площадок для отдыха; </w:t>
            </w:r>
            <w:r w:rsidRPr="000104B4">
              <w:rPr>
                <w:rFonts w:ascii="Times New Roman" w:eastAsia="Cambria" w:hAnsi="Times New Roman" w:cs="Times New Roman"/>
                <w:sz w:val="24"/>
                <w:szCs w:val="24"/>
                <w:lang w:eastAsia="en-US"/>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w:t>
            </w:r>
            <w:r w:rsidRPr="000104B4">
              <w:rPr>
                <w:rFonts w:ascii="Times New Roman" w:hAnsi="Times New Roman" w:cs="Times New Roman"/>
                <w:color w:val="auto"/>
                <w:sz w:val="24"/>
                <w:szCs w:val="24"/>
              </w:rPr>
              <w:lastRenderedPageBreak/>
              <w:t>дорожного сервиса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lastRenderedPageBreak/>
              <w:t>4.9.1.3</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3.4.3</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Медицинские организации особого назначения</w:t>
            </w:r>
          </w:p>
        </w:tc>
        <w:tc>
          <w:tcPr>
            <w:tcW w:w="303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proofErr w:type="gramStart"/>
            <w:r w:rsidRPr="000104B4">
              <w:rPr>
                <w:rFonts w:ascii="Times New Roman" w:eastAsia="Helvetica Neue Light" w:hAnsi="Times New Roman" w:cs="Times New Roman"/>
                <w:sz w:val="24"/>
                <w:szCs w:val="24"/>
                <w:bdr w:val="nil"/>
                <w:lang w:eastAsia="ru-RU"/>
              </w:rPr>
              <w:t>патолого-анатомической</w:t>
            </w:r>
            <w:proofErr w:type="spellEnd"/>
            <w:proofErr w:type="gramEnd"/>
            <w:r w:rsidRPr="000104B4">
              <w:rPr>
                <w:rFonts w:ascii="Times New Roman" w:eastAsia="Helvetica Neue Light" w:hAnsi="Times New Roman" w:cs="Times New Roman"/>
                <w:sz w:val="24"/>
                <w:szCs w:val="24"/>
                <w:bdr w:val="nil"/>
                <w:lang w:eastAsia="ru-RU"/>
              </w:rPr>
              <w:t xml:space="preserve"> экспертизы (морги)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roofErr w:type="gramStart"/>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спортивно-зрелищных мероприятий</w:t>
            </w:r>
          </w:p>
        </w:tc>
        <w:tc>
          <w:tcPr>
            <w:tcW w:w="303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303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303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303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9.3</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Историко-культурная деятельность</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w:t>
            </w:r>
            <w:r w:rsidRPr="000104B4">
              <w:rPr>
                <w:rFonts w:ascii="Times New Roman" w:hAnsi="Times New Roman" w:cs="Times New Roman"/>
                <w:color w:val="auto"/>
                <w:sz w:val="24"/>
                <w:szCs w:val="24"/>
              </w:rPr>
              <w:lastRenderedPageBreak/>
              <w:t>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ОД-1</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firstLine="0"/>
        <w:rPr>
          <w:rFonts w:ascii="Times New Roman" w:hAnsi="Times New Roman" w:cs="Times New Roman"/>
          <w:b/>
          <w:color w:val="auto"/>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52"/>
        <w:gridCol w:w="4535"/>
        <w:gridCol w:w="4628"/>
      </w:tblGrid>
      <w:tr w:rsidR="002323AC" w:rsidRPr="000104B4" w:rsidTr="002323AC">
        <w:trPr>
          <w:trHeight w:val="327"/>
        </w:trPr>
        <w:tc>
          <w:tcPr>
            <w:tcW w:w="3459"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4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41" w:type="pct"/>
            <w:shd w:val="clear" w:color="auto" w:fill="FEFEFE"/>
            <w:tcMar>
              <w:top w:w="0" w:type="dxa"/>
              <w:left w:w="100" w:type="dxa"/>
              <w:bottom w:w="0" w:type="dxa"/>
              <w:right w:w="100" w:type="dxa"/>
            </w:tcMar>
            <w:vAlign w:val="center"/>
          </w:tcPr>
          <w:p w:rsidR="002323AC" w:rsidRPr="002E7B51"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2E7B51">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2E7B51"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2E7B51">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418"/>
        </w:trPr>
        <w:tc>
          <w:tcPr>
            <w:tcW w:w="194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6</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Максимальный процент застройки в границах </w:t>
            </w:r>
            <w:r w:rsidRPr="000104B4">
              <w:rPr>
                <w:rFonts w:ascii="Times New Roman" w:eastAsia="Helvetica Neue Light" w:hAnsi="Times New Roman" w:cs="Times New Roman"/>
                <w:bdr w:val="nil"/>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70%</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tcPr>
          <w:p w:rsidR="002323AC" w:rsidRPr="000104B4" w:rsidRDefault="002323AC" w:rsidP="002323AC">
            <w:pPr>
              <w:pStyle w:val="22"/>
              <w:widowControl w:val="0"/>
              <w:rPr>
                <w:rFonts w:ascii="Times New Roman" w:hAnsi="Times New Roman" w:cs="Times New Roman"/>
                <w:color w:val="auto"/>
                <w:sz w:val="24"/>
                <w:szCs w:val="24"/>
              </w:rPr>
            </w:pPr>
            <w:proofErr w:type="gramStart"/>
            <w:r w:rsidRPr="000104B4">
              <w:rPr>
                <w:rFonts w:ascii="Times New Roman" w:hAnsi="Times New Roman" w:cs="Times New Roman"/>
                <w:color w:val="auto"/>
                <w:sz w:val="24"/>
                <w:szCs w:val="24"/>
              </w:rPr>
              <w:lastRenderedPageBreak/>
              <w:t>* Объекты торговли (торговые центры, торгово-развлекательные центры (комплексы)</w:t>
            </w:r>
            <w:proofErr w:type="gramEnd"/>
          </w:p>
        </w:tc>
        <w:tc>
          <w:tcPr>
            <w:tcW w:w="3051" w:type="pct"/>
            <w:gridSpan w:val="2"/>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vertAlign w:val="superscript"/>
              </w:rPr>
            </w:pPr>
            <w:r w:rsidRPr="000104B4">
              <w:rPr>
                <w:rFonts w:ascii="Times New Roman" w:hAnsi="Times New Roman" w:cs="Times New Roman"/>
                <w:color w:val="auto"/>
                <w:sz w:val="24"/>
                <w:szCs w:val="24"/>
              </w:rPr>
              <w:t>Допускается строительство объектов капитального строительства общей площадью от 1000 м</w:t>
            </w:r>
            <w:proofErr w:type="gramStart"/>
            <w:r w:rsidRPr="000104B4">
              <w:rPr>
                <w:rFonts w:ascii="Times New Roman" w:hAnsi="Times New Roman" w:cs="Times New Roman"/>
                <w:color w:val="auto"/>
                <w:sz w:val="24"/>
                <w:szCs w:val="24"/>
                <w:vertAlign w:val="superscript"/>
              </w:rPr>
              <w:t>2</w:t>
            </w:r>
            <w:proofErr w:type="gramEnd"/>
          </w:p>
        </w:tc>
      </w:tr>
      <w:tr w:rsidR="002323AC" w:rsidRPr="000104B4" w:rsidTr="002323AC">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не менее </w:t>
            </w:r>
            <w:r w:rsidRPr="000104B4">
              <w:rPr>
                <w:rFonts w:ascii="Times New Roman" w:hAnsi="Times New Roman" w:cs="Times New Roman"/>
                <w:color w:val="auto"/>
                <w:sz w:val="24"/>
                <w:szCs w:val="24"/>
                <w:lang w:val="en-US"/>
              </w:rPr>
              <w:t xml:space="preserve">25 </w:t>
            </w:r>
            <w:r w:rsidRPr="000104B4">
              <w:rPr>
                <w:rFonts w:ascii="Times New Roman" w:hAnsi="Times New Roman" w:cs="Times New Roman"/>
                <w:color w:val="auto"/>
                <w:sz w:val="24"/>
                <w:szCs w:val="24"/>
              </w:rPr>
              <w:t>м</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не менее </w:t>
            </w:r>
            <w:r w:rsidRPr="000104B4">
              <w:rPr>
                <w:rFonts w:ascii="Times New Roman" w:hAnsi="Times New Roman" w:cs="Times New Roman"/>
                <w:color w:val="auto"/>
                <w:sz w:val="24"/>
                <w:szCs w:val="24"/>
                <w:lang w:val="en-US"/>
              </w:rPr>
              <w:t xml:space="preserve">15 </w:t>
            </w:r>
            <w:r w:rsidRPr="000104B4">
              <w:rPr>
                <w:rFonts w:ascii="Times New Roman" w:hAnsi="Times New Roman" w:cs="Times New Roman"/>
                <w:color w:val="auto"/>
                <w:sz w:val="24"/>
                <w:szCs w:val="24"/>
              </w:rPr>
              <w:t>м</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Размер земельного участка под торговый павильон</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30 м</w:t>
            </w:r>
            <w:proofErr w:type="gramStart"/>
            <w:r w:rsidRPr="000104B4">
              <w:rPr>
                <w:rFonts w:ascii="Times New Roman" w:hAnsi="Times New Roman" w:cs="Times New Roman"/>
                <w:color w:val="auto"/>
                <w:sz w:val="24"/>
                <w:szCs w:val="24"/>
                <w:vertAlign w:val="superscript"/>
              </w:rPr>
              <w:t>2</w:t>
            </w:r>
            <w:proofErr w:type="gramEnd"/>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0104B4">
              <w:rPr>
                <w:rFonts w:ascii="Times New Roman" w:hAnsi="Times New Roman" w:cs="Times New Roman"/>
                <w:b/>
                <w:color w:val="auto"/>
                <w:sz w:val="24"/>
                <w:szCs w:val="24"/>
              </w:rPr>
              <w:t>Нормы парковки:</w:t>
            </w:r>
          </w:p>
        </w:tc>
      </w:tr>
      <w:tr w:rsidR="002323AC" w:rsidRPr="000104B4" w:rsidTr="002323AC">
        <w:tblPrEx>
          <w:shd w:val="clear" w:color="auto" w:fill="auto"/>
        </w:tblPrEx>
        <w:trPr>
          <w:trHeight w:val="572"/>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Административно-управленческие учреждения:</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5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Краевого значения</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Местного значения</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Коммерческо-деловые, финансовые, юридические учреждения</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20 до 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Офисы специализированных фирм</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одно </w:t>
            </w:r>
            <w:proofErr w:type="spellStart"/>
            <w:r w:rsidRPr="000104B4">
              <w:rPr>
                <w:rFonts w:ascii="Times New Roman" w:hAnsi="Times New Roman" w:cs="Times New Roman"/>
                <w:color w:val="auto"/>
                <w:sz w:val="24"/>
                <w:szCs w:val="24"/>
              </w:rPr>
              <w:t>машино-место</w:t>
            </w:r>
            <w:proofErr w:type="spellEnd"/>
            <w:r w:rsidRPr="000104B4">
              <w:rPr>
                <w:rFonts w:ascii="Times New Roman" w:hAnsi="Times New Roman" w:cs="Times New Roman"/>
                <w:color w:val="auto"/>
                <w:sz w:val="24"/>
                <w:szCs w:val="24"/>
              </w:rPr>
              <w:t xml:space="preserve"> на 60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общей площади</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Театры, цирки, концертные залы, кинотеатры</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20 до 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мест учреждения культуры</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59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Музеи, выставки, библиотеки</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десяти до пятнадцати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Предприятия бытового обслуживания</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одно </w:t>
            </w:r>
            <w:proofErr w:type="spellStart"/>
            <w:r w:rsidRPr="000104B4">
              <w:rPr>
                <w:rFonts w:ascii="Times New Roman" w:hAnsi="Times New Roman" w:cs="Times New Roman"/>
                <w:color w:val="auto"/>
                <w:sz w:val="24"/>
                <w:szCs w:val="24"/>
              </w:rPr>
              <w:t>машино-место</w:t>
            </w:r>
            <w:proofErr w:type="spellEnd"/>
            <w:r w:rsidRPr="000104B4">
              <w:rPr>
                <w:rFonts w:ascii="Times New Roman" w:hAnsi="Times New Roman" w:cs="Times New Roman"/>
                <w:color w:val="auto"/>
                <w:sz w:val="24"/>
                <w:szCs w:val="24"/>
              </w:rPr>
              <w:t xml:space="preserve"> на 60 м</w:t>
            </w:r>
            <w:proofErr w:type="gramStart"/>
            <w:r w:rsidRPr="000104B4">
              <w:rPr>
                <w:rFonts w:ascii="Times New Roman" w:hAnsi="Times New Roman" w:cs="Times New Roman"/>
                <w:color w:val="auto"/>
                <w:sz w:val="24"/>
                <w:szCs w:val="24"/>
                <w:vertAlign w:val="superscript"/>
              </w:rPr>
              <w:t>2</w:t>
            </w:r>
            <w:proofErr w:type="gramEnd"/>
            <w:r w:rsidRPr="000104B4">
              <w:rPr>
                <w:rFonts w:ascii="Times New Roman" w:hAnsi="Times New Roman" w:cs="Times New Roman"/>
                <w:color w:val="auto"/>
                <w:sz w:val="24"/>
                <w:szCs w:val="24"/>
              </w:rPr>
              <w:t xml:space="preserve"> общей площади</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632"/>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Торговые центры, универмаги, магазины с площадью залов:</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Рестораны, кафе</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мест заведения</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Рынки</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20 до 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50 торговых мест</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Гостиницы высшего разряда</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20 до 25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мест гостиницы</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383"/>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Мотели и кемпинги</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расчётной вместимости</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Прочие гостиницы</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мест гостиницы</w:t>
            </w: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9"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r w:rsidRPr="000104B4">
              <w:rPr>
                <w:rFonts w:ascii="Times New Roman" w:hAnsi="Times New Roman" w:cs="Times New Roman"/>
                <w:b w:val="0"/>
                <w:color w:val="auto"/>
                <w:sz w:val="24"/>
                <w:szCs w:val="24"/>
              </w:rPr>
              <w:t xml:space="preserve"> </w:t>
            </w:r>
          </w:p>
        </w:tc>
        <w:tc>
          <w:tcPr>
            <w:tcW w:w="1510"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2323AC" w:rsidRPr="000104B4" w:rsidTr="002323AC">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0"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0"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4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Правилами устанавливается запрет на размещение временных гаражей («Ракушка», «Пенал» и другие)</w:t>
            </w: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proofErr w:type="gramStart"/>
            <w:r w:rsidRPr="000104B4">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0104B4">
              <w:rPr>
                <w:rFonts w:ascii="Times New Roman" w:hAnsi="Times New Roman" w:cs="Times New Roman"/>
                <w:color w:val="auto"/>
                <w:sz w:val="24"/>
                <w:szCs w:val="24"/>
              </w:rPr>
              <w:t xml:space="preserve">в порядке, предусмотренном постановлением администрации Ипатовского </w:t>
            </w:r>
            <w:r>
              <w:rPr>
                <w:rFonts w:ascii="Times New Roman" w:hAnsi="Times New Roman" w:cs="Times New Roman"/>
                <w:color w:val="auto"/>
                <w:sz w:val="24"/>
                <w:szCs w:val="24"/>
              </w:rPr>
              <w:t>муниципального</w:t>
            </w:r>
            <w:r w:rsidRPr="000104B4">
              <w:rPr>
                <w:rFonts w:ascii="Times New Roman" w:hAnsi="Times New Roman" w:cs="Times New Roman"/>
                <w:color w:val="auto"/>
                <w:sz w:val="24"/>
                <w:szCs w:val="24"/>
              </w:rPr>
              <w:t xml:space="preserve"> округа.</w:t>
            </w:r>
            <w:proofErr w:type="gramEnd"/>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 xml:space="preserve">Формирование </w:t>
            </w:r>
            <w:proofErr w:type="gramStart"/>
            <w:r w:rsidRPr="000104B4">
              <w:rPr>
                <w:rFonts w:ascii="Times New Roman" w:eastAsia="Times New Roman" w:hAnsi="Times New Roman" w:cs="Times New Roman"/>
                <w:color w:val="auto"/>
                <w:sz w:val="24"/>
                <w:szCs w:val="24"/>
              </w:rPr>
              <w:t>архитектурного решения</w:t>
            </w:r>
            <w:proofErr w:type="gramEnd"/>
            <w:r w:rsidRPr="000104B4">
              <w:rPr>
                <w:rFonts w:ascii="Times New Roman" w:eastAsia="Times New Roman" w:hAnsi="Times New Roman" w:cs="Times New Roman"/>
                <w:color w:val="auto"/>
                <w:sz w:val="24"/>
                <w:szCs w:val="24"/>
              </w:rPr>
              <w:t xml:space="preserve"> фасадов зданий, строений, сооружений, являющихся объектами культурного наследия, в том числе </w:t>
            </w:r>
            <w:r w:rsidRPr="000104B4">
              <w:rPr>
                <w:rFonts w:ascii="Times New Roman" w:eastAsia="Times New Roman" w:hAnsi="Times New Roman" w:cs="Times New Roman"/>
                <w:color w:val="auto"/>
                <w:sz w:val="24"/>
                <w:szCs w:val="24"/>
              </w:rPr>
              <w:lastRenderedPageBreak/>
              <w:t>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tcPr>
          <w:p w:rsidR="002323AC" w:rsidRPr="00C56FAF" w:rsidRDefault="002323AC" w:rsidP="002323AC">
            <w:pPr>
              <w:jc w:val="both"/>
              <w:rPr>
                <w:rFonts w:ascii="Times New Roman" w:hAnsi="Times New Roman"/>
                <w:color w:val="000000"/>
                <w:lang w:eastAsia="en-US"/>
              </w:rPr>
            </w:pPr>
            <w:r w:rsidRPr="00C56FAF">
              <w:rPr>
                <w:rFonts w:ascii="Times New Roman" w:hAnsi="Times New Roman"/>
                <w:color w:val="000000"/>
                <w:lang w:eastAsia="en-US"/>
              </w:rPr>
              <w:lastRenderedPageBreak/>
              <w:t xml:space="preserve">Запрещено размещение антенно-мачтовых сооружений на землях или земельных участках в радиусе пятидесяти метров </w:t>
            </w:r>
            <w:proofErr w:type="gramStart"/>
            <w:r w:rsidRPr="00C56FAF">
              <w:rPr>
                <w:rFonts w:ascii="Times New Roman" w:hAnsi="Times New Roman"/>
                <w:color w:val="000000"/>
                <w:lang w:eastAsia="en-US"/>
              </w:rPr>
              <w:t>от</w:t>
            </w:r>
            <w:proofErr w:type="gramEnd"/>
            <w:r w:rsidRPr="00C56FAF">
              <w:rPr>
                <w:rFonts w:ascii="Times New Roman" w:hAnsi="Times New Roman"/>
                <w:color w:val="000000"/>
                <w:lang w:eastAsia="en-US"/>
              </w:rPr>
              <w:t xml:space="preserve">: </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C56FAF">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C56FAF"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C56FAF">
              <w:rPr>
                <w:rFonts w:ascii="Times New Roman" w:hAnsi="Times New Roman"/>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Pr="000104B4" w:rsidRDefault="002323AC" w:rsidP="002323AC">
      <w:pPr>
        <w:pStyle w:val="ConsPlusNormal"/>
        <w:spacing w:before="240" w:after="240"/>
        <w:jc w:val="both"/>
        <w:outlineLvl w:val="3"/>
        <w:rPr>
          <w:b/>
          <w:sz w:val="24"/>
          <w:szCs w:val="24"/>
        </w:rPr>
      </w:pPr>
      <w:bookmarkStart w:id="309" w:name="_Toc14774933"/>
      <w:r w:rsidRPr="000104B4">
        <w:rPr>
          <w:b/>
          <w:sz w:val="24"/>
          <w:szCs w:val="24"/>
        </w:rPr>
        <w:t>Статья 32.7. ОД-2. Зона образования и просвещения</w:t>
      </w:r>
      <w:bookmarkEnd w:id="309"/>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ОД-2</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код классификатора </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146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2323AC" w:rsidRPr="000104B4" w:rsidTr="002323AC">
        <w:tblPrEx>
          <w:shd w:val="clear" w:color="auto" w:fill="auto"/>
        </w:tblPrEx>
        <w:trPr>
          <w:trHeight w:val="55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3.5.2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Среднее и высшее профессиональное образование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сооружений, предназначенных для занятия обучающихся физической культурой и спортом</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3.8.1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Государственное управление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323AC" w:rsidRPr="000104B4" w:rsidTr="002323AC">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исследований</w:t>
            </w:r>
          </w:p>
        </w:tc>
        <w:tc>
          <w:tcPr>
            <w:tcW w:w="2984"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2323AC" w:rsidRPr="000104B4" w:rsidTr="002323AC">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2323AC" w:rsidRPr="000104B4" w:rsidTr="002323AC">
        <w:tblPrEx>
          <w:shd w:val="clear" w:color="auto" w:fill="auto"/>
        </w:tblPrEx>
        <w:trPr>
          <w:trHeight w:val="55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Arial Unicode MS" w:hAnsi="Times New Roman" w:cs="Times New Roman"/>
                  <w:sz w:val="24"/>
                  <w:szCs w:val="24"/>
                  <w:bdr w:val="nil"/>
                </w:rPr>
                <w:t>кодами 3.0</w:t>
              </w:r>
            </w:hyperlink>
            <w:r w:rsidRPr="000104B4">
              <w:rPr>
                <w:rFonts w:ascii="Times New Roman" w:eastAsia="Arial Unicode MS" w:hAnsi="Times New Roman" w:cs="Times New Roman"/>
                <w:sz w:val="24"/>
                <w:szCs w:val="24"/>
                <w:bdr w:val="nil"/>
              </w:rPr>
              <w:t xml:space="preserve">, </w:t>
            </w:r>
            <w:hyperlink w:anchor="Par333" w:tooltip="4.0" w:history="1">
              <w:r w:rsidRPr="000104B4">
                <w:rPr>
                  <w:rFonts w:ascii="Times New Roman" w:eastAsia="Arial Unicode MS" w:hAnsi="Times New Roman" w:cs="Times New Roman"/>
                  <w:sz w:val="24"/>
                  <w:szCs w:val="24"/>
                  <w:bdr w:val="nil"/>
                </w:rPr>
                <w:t>4.0</w:t>
              </w:r>
            </w:hyperlink>
            <w:r w:rsidRPr="000104B4">
              <w:rPr>
                <w:rFonts w:ascii="Times New Roman" w:eastAsia="Arial Unicode MS"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70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w:t>
            </w:r>
            <w:r w:rsidRPr="000104B4">
              <w:rPr>
                <w:rFonts w:ascii="Times New Roman" w:eastAsia="Helvetica Neue Light" w:hAnsi="Times New Roman" w:cs="Times New Roman"/>
                <w:sz w:val="24"/>
                <w:szCs w:val="24"/>
                <w:bdr w:val="nil"/>
              </w:rPr>
              <w:lastRenderedPageBreak/>
              <w:t>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спортивно-зрелищных мероприятий</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2127"/>
        <w:rPr>
          <w:rFonts w:ascii="Times New Roman" w:hAnsi="Times New Roman" w:cs="Times New Roman"/>
          <w:color w:val="auto"/>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ОД-2</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252"/>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Историко-культурная деятельность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2323AC" w:rsidRPr="000104B4" w:rsidRDefault="002323AC" w:rsidP="002323AC">
      <w:pPr>
        <w:rPr>
          <w:rFonts w:ascii="Times New Roman" w:eastAsia="Helvetica Neue Light" w:hAnsi="Times New Roman" w:cs="Times New Roman"/>
          <w:b/>
          <w:color w:val="000000"/>
          <w:bdr w:val="nil"/>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ОД-2</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hanging="1698"/>
        <w:jc w:val="right"/>
        <w:rPr>
          <w:rFonts w:ascii="Times New Roman" w:hAnsi="Times New Roman" w:cs="Times New Roman"/>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3"/>
        <w:gridCol w:w="4504"/>
        <w:gridCol w:w="4567"/>
      </w:tblGrid>
      <w:tr w:rsidR="002323AC" w:rsidRPr="000104B4" w:rsidTr="002323AC">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фоновая застройка</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доминанты</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чем на 30%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зданий, строений, сооружений</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27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323AC" w:rsidRPr="000104B4" w:rsidRDefault="002323AC" w:rsidP="002323AC">
            <w:pPr>
              <w:pStyle w:val="22"/>
              <w:widowControl w:val="0"/>
              <w:rPr>
                <w:rFonts w:ascii="Times New Roman" w:hAnsi="Times New Roman" w:cs="Times New Roman"/>
                <w:color w:val="auto"/>
                <w:sz w:val="24"/>
                <w:szCs w:val="24"/>
              </w:rPr>
            </w:pP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40%</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104B4">
              <w:rPr>
                <w:rFonts w:ascii="Times New Roman" w:eastAsia="Helvetica Neue Light" w:hAnsi="Times New Roman" w:cs="Times New Roman"/>
                <w:bdr w:val="nil"/>
              </w:rPr>
              <w:lastRenderedPageBreak/>
              <w:t>сооружений:</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стен зданий без окон</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на расстоянии, обеспечивающем нормативную инсоляцию и освещённость на высоте 6 м по границам сопряженных земельных участков, но не менее 6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стен зданий с окнами</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10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минимальные отступы от красных линий</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0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25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В реконструируемых кварталах – не менее 15 м</w:t>
            </w:r>
          </w:p>
        </w:tc>
      </w:tr>
      <w:tr w:rsidR="002323AC" w:rsidRPr="000104B4" w:rsidTr="002323AC">
        <w:tblPrEx>
          <w:shd w:val="clear" w:color="auto" w:fill="auto"/>
        </w:tblPrEx>
        <w:trPr>
          <w:trHeight w:val="161"/>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rFonts w:eastAsia="Helvetica Neue Light"/>
                <w:sz w:val="24"/>
                <w:szCs w:val="24"/>
                <w:bdr w:val="nil"/>
              </w:rPr>
            </w:pPr>
            <w:r w:rsidRPr="000104B4">
              <w:rPr>
                <w:rFonts w:eastAsia="Helvetica Neue Light"/>
                <w:sz w:val="24"/>
                <w:szCs w:val="24"/>
                <w:bdr w:val="nil"/>
              </w:rPr>
              <w:t>Нормы парковки:</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8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детские дошкольные учреждения</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по заданию на проектирование, но не менее 6 </w:t>
            </w:r>
            <w:proofErr w:type="spellStart"/>
            <w:r w:rsidRPr="000104B4">
              <w:rPr>
                <w:rFonts w:ascii="Times New Roman" w:hAnsi="Times New Roman" w:cs="Times New Roman"/>
                <w:color w:val="auto"/>
                <w:sz w:val="24"/>
                <w:szCs w:val="24"/>
              </w:rPr>
              <w:t>машино-мест</w:t>
            </w:r>
            <w:proofErr w:type="spellEnd"/>
          </w:p>
        </w:tc>
        <w:tc>
          <w:tcPr>
            <w:tcW w:w="1526"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w:t>
            </w:r>
            <w:proofErr w:type="spellStart"/>
            <w:r w:rsidRPr="000104B4">
              <w:rPr>
                <w:rFonts w:ascii="Times New Roman" w:hAnsi="Times New Roman" w:cs="Times New Roman"/>
                <w:color w:val="auto"/>
                <w:sz w:val="24"/>
                <w:szCs w:val="24"/>
              </w:rPr>
              <w:t>СанПин</w:t>
            </w:r>
            <w:proofErr w:type="spellEnd"/>
            <w:r w:rsidRPr="000104B4">
              <w:rPr>
                <w:rFonts w:ascii="Times New Roman" w:hAnsi="Times New Roman" w:cs="Times New Roman"/>
                <w:color w:val="auto"/>
                <w:sz w:val="24"/>
                <w:szCs w:val="24"/>
              </w:rPr>
              <w:t xml:space="preserve"> 2.2.1/2.1.1.1200-03, исходя из количества </w:t>
            </w:r>
            <w:proofErr w:type="spellStart"/>
            <w:r w:rsidRPr="000104B4">
              <w:rPr>
                <w:rFonts w:ascii="Times New Roman" w:hAnsi="Times New Roman" w:cs="Times New Roman"/>
                <w:color w:val="auto"/>
                <w:sz w:val="24"/>
                <w:szCs w:val="24"/>
              </w:rPr>
              <w:t>машино-мест</w:t>
            </w:r>
            <w:proofErr w:type="spellEnd"/>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школы</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по заданию на проектирование, но не менее 6 </w:t>
            </w:r>
            <w:proofErr w:type="spellStart"/>
            <w:r w:rsidRPr="000104B4">
              <w:rPr>
                <w:rFonts w:ascii="Times New Roman" w:hAnsi="Times New Roman" w:cs="Times New Roman"/>
                <w:color w:val="auto"/>
                <w:sz w:val="24"/>
                <w:szCs w:val="24"/>
              </w:rPr>
              <w:t>машино-мест</w:t>
            </w:r>
            <w:proofErr w:type="spellEnd"/>
          </w:p>
        </w:tc>
        <w:tc>
          <w:tcPr>
            <w:tcW w:w="152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высшие и средние учебные учреждения</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15-20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работающих</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69"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505"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2323AC" w:rsidRPr="000104B4" w:rsidTr="002323AC">
        <w:tblPrEx>
          <w:shd w:val="clear" w:color="auto" w:fill="auto"/>
        </w:tblPrEx>
        <w:trPr>
          <w:trHeight w:val="65"/>
        </w:trPr>
        <w:tc>
          <w:tcPr>
            <w:tcW w:w="1969"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05"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single" w:sz="4" w:space="1" w:color="D9D9D9"/>
              </w:pBd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для гаражей</w:t>
            </w:r>
          </w:p>
        </w:tc>
        <w:tc>
          <w:tcPr>
            <w:tcW w:w="15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highlight w:val="yellow"/>
              </w:rPr>
            </w:pPr>
            <w:r w:rsidRPr="000104B4">
              <w:rPr>
                <w:rFonts w:ascii="Times New Roman" w:hAnsi="Times New Roman" w:cs="Times New Roman"/>
                <w:color w:val="auto"/>
                <w:sz w:val="24"/>
                <w:szCs w:val="24"/>
              </w:rPr>
              <w:t>3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tcPr>
          <w:p w:rsidR="002323AC" w:rsidRPr="00A123EB" w:rsidRDefault="002323AC" w:rsidP="002323AC">
            <w:pPr>
              <w:jc w:val="both"/>
              <w:rPr>
                <w:rFonts w:ascii="Times New Roman" w:hAnsi="Times New Roman"/>
                <w:color w:val="000000"/>
                <w:lang w:eastAsia="en-US"/>
              </w:rPr>
            </w:pPr>
            <w:r w:rsidRPr="00A123EB">
              <w:rPr>
                <w:rFonts w:ascii="Times New Roman" w:hAnsi="Times New Roman"/>
                <w:color w:val="000000"/>
                <w:lang w:eastAsia="en-US"/>
              </w:rPr>
              <w:t xml:space="preserve">Запрещено размещение антенно-мачтовых сооружений на землях или земельных участках в радиусе пятидесяти метров </w:t>
            </w:r>
            <w:proofErr w:type="gramStart"/>
            <w:r w:rsidRPr="00A123EB">
              <w:rPr>
                <w:rFonts w:ascii="Times New Roman" w:hAnsi="Times New Roman"/>
                <w:color w:val="000000"/>
                <w:lang w:eastAsia="en-US"/>
              </w:rPr>
              <w:t>от</w:t>
            </w:r>
            <w:proofErr w:type="gramEnd"/>
            <w:r w:rsidRPr="00A123EB">
              <w:rPr>
                <w:rFonts w:ascii="Times New Roman" w:hAnsi="Times New Roman"/>
                <w:color w:val="000000"/>
                <w:lang w:eastAsia="en-US"/>
              </w:rPr>
              <w:t xml:space="preserve">: </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3EB">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A123EB"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3EB">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Pr="000104B4" w:rsidRDefault="002323AC" w:rsidP="002323AC">
      <w:pPr>
        <w:pStyle w:val="ConsPlusNormal"/>
        <w:spacing w:before="240" w:after="240"/>
        <w:jc w:val="both"/>
        <w:outlineLvl w:val="3"/>
        <w:rPr>
          <w:b/>
          <w:sz w:val="24"/>
          <w:szCs w:val="24"/>
        </w:rPr>
      </w:pPr>
      <w:bookmarkStart w:id="310" w:name="_Toc14774934"/>
      <w:r w:rsidRPr="000104B4">
        <w:rPr>
          <w:b/>
          <w:sz w:val="24"/>
          <w:szCs w:val="24"/>
        </w:rPr>
        <w:lastRenderedPageBreak/>
        <w:t>Статья 32.8. ОД-3. Зона объектов здравоохранения</w:t>
      </w:r>
      <w:bookmarkEnd w:id="310"/>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ОД-3</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559"/>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1016"/>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Стационарное медицинское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2323AC" w:rsidRPr="000104B4" w:rsidTr="002323AC">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Медицинские организации особого назначения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proofErr w:type="gramStart"/>
            <w:r w:rsidRPr="000104B4">
              <w:rPr>
                <w:rFonts w:ascii="Times New Roman" w:eastAsia="Helvetica Neue Light" w:hAnsi="Times New Roman" w:cs="Times New Roman"/>
                <w:sz w:val="24"/>
                <w:szCs w:val="24"/>
                <w:bdr w:val="nil"/>
                <w:lang w:eastAsia="ru-RU"/>
              </w:rPr>
              <w:t>патолого-анатомической</w:t>
            </w:r>
            <w:proofErr w:type="spellEnd"/>
            <w:proofErr w:type="gramEnd"/>
            <w:r w:rsidRPr="000104B4">
              <w:rPr>
                <w:rFonts w:ascii="Times New Roman" w:eastAsia="Helvetica Neue Light" w:hAnsi="Times New Roman" w:cs="Times New Roman"/>
                <w:sz w:val="24"/>
                <w:szCs w:val="24"/>
                <w:bdr w:val="nil"/>
                <w:lang w:eastAsia="ru-RU"/>
              </w:rPr>
              <w:t xml:space="preserve"> экспертизы (морги)</w:t>
            </w:r>
          </w:p>
        </w:tc>
      </w:tr>
      <w:tr w:rsidR="002323AC" w:rsidRPr="000104B4" w:rsidTr="002323AC">
        <w:tblPrEx>
          <w:shd w:val="clear" w:color="auto" w:fill="auto"/>
        </w:tblPrEx>
        <w:trPr>
          <w:trHeight w:val="59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2323AC" w:rsidRPr="000104B4" w:rsidTr="002323AC">
        <w:tblPrEx>
          <w:shd w:val="clear" w:color="auto" w:fill="auto"/>
        </w:tblPrEx>
        <w:trPr>
          <w:trHeight w:val="546"/>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lastRenderedPageBreak/>
              <w:t>2.7.1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31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w:t>
            </w:r>
            <w:proofErr w:type="spellStart"/>
            <w:r w:rsidRPr="000104B4">
              <w:rPr>
                <w:rFonts w:ascii="Times New Roman" w:eastAsia="Arial Unicode MS" w:hAnsi="Times New Roman" w:cs="Times New Roman"/>
                <w:sz w:val="24"/>
                <w:szCs w:val="24"/>
                <w:bdr w:val="nil"/>
              </w:rPr>
              <w:t>служба</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гражданской обороны, за исключением объектов гражданской обороны, являющихся частями производственных зданий</w:t>
            </w:r>
          </w:p>
        </w:tc>
      </w:tr>
      <w:tr w:rsidR="002323AC" w:rsidRPr="000104B4" w:rsidTr="002323AC">
        <w:tblPrEx>
          <w:shd w:val="clear" w:color="auto" w:fill="auto"/>
        </w:tblPrEx>
        <w:trPr>
          <w:trHeight w:val="462"/>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9.2.1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Санаторная деятельность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санаториев и профилакториев, обеспечивающих оказание услуги по лечению и оздоровлению </w:t>
            </w:r>
            <w:proofErr w:type="spellStart"/>
            <w:r w:rsidRPr="000104B4">
              <w:rPr>
                <w:rFonts w:ascii="Times New Roman" w:eastAsia="Helvetica Neue Light" w:hAnsi="Times New Roman" w:cs="Times New Roman"/>
                <w:sz w:val="24"/>
                <w:szCs w:val="24"/>
                <w:bdr w:val="nil"/>
              </w:rPr>
              <w:t>населения</w:t>
            </w:r>
            <w:proofErr w:type="gramStart"/>
            <w:r w:rsidRPr="000104B4">
              <w:rPr>
                <w:rFonts w:ascii="Times New Roman" w:eastAsia="Helvetica Neue Light" w:hAnsi="Times New Roman" w:cs="Times New Roman"/>
                <w:sz w:val="24"/>
                <w:szCs w:val="24"/>
                <w:bdr w:val="nil"/>
              </w:rPr>
              <w:t>;о</w:t>
            </w:r>
            <w:proofErr w:type="gramEnd"/>
            <w:r w:rsidRPr="000104B4">
              <w:rPr>
                <w:rFonts w:ascii="Times New Roman" w:eastAsia="Helvetica Neue Light" w:hAnsi="Times New Roman" w:cs="Times New Roman"/>
                <w:sz w:val="24"/>
                <w:szCs w:val="24"/>
                <w:bdr w:val="nil"/>
              </w:rPr>
              <w:t>бустройство</w:t>
            </w:r>
            <w:proofErr w:type="spellEnd"/>
            <w:r w:rsidRPr="000104B4">
              <w:rPr>
                <w:rFonts w:ascii="Times New Roman" w:eastAsia="Helvetica Neue Light" w:hAnsi="Times New Roman" w:cs="Times New Roman"/>
                <w:sz w:val="24"/>
                <w:szCs w:val="24"/>
                <w:bdr w:val="nil"/>
              </w:rPr>
              <w:t xml:space="preserve"> лечебно-оздоровительных местностей (пляжи, бюветы, места добычи целебной грязи);размещение лечебно-оздоровительных лагерей</w:t>
            </w:r>
          </w:p>
        </w:tc>
      </w:tr>
      <w:tr w:rsidR="002323AC" w:rsidRPr="000104B4" w:rsidTr="002323AC">
        <w:tblPrEx>
          <w:shd w:val="clear" w:color="auto" w:fill="auto"/>
        </w:tblPrEx>
        <w:trPr>
          <w:trHeight w:val="56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ОД-3</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rPr>
              <w:t xml:space="preserve">Размещение зданий, предназначенных для размещения домов престарелых, домов ребенка, детских домов, пунктов ночлега для бездомных </w:t>
            </w:r>
            <w:proofErr w:type="spellStart"/>
            <w:r w:rsidRPr="000104B4">
              <w:rPr>
                <w:rFonts w:ascii="Times New Roman" w:eastAsia="Helvetica Neue Light" w:hAnsi="Times New Roman" w:cs="Times New Roman"/>
                <w:sz w:val="24"/>
                <w:szCs w:val="24"/>
                <w:bdr w:val="nil"/>
              </w:rPr>
              <w:t>граждан</w:t>
            </w:r>
            <w:proofErr w:type="gramStart"/>
            <w:r w:rsidRPr="000104B4">
              <w:rPr>
                <w:rFonts w:ascii="Times New Roman" w:eastAsia="Helvetica Neue Light" w:hAnsi="Times New Roman" w:cs="Times New Roman"/>
                <w:sz w:val="24"/>
                <w:szCs w:val="24"/>
                <w:bdr w:val="nil"/>
              </w:rPr>
              <w:t>;</w:t>
            </w:r>
            <w:r w:rsidRPr="000104B4">
              <w:rPr>
                <w:rFonts w:ascii="Times New Roman" w:eastAsia="Helvetica Neue Light" w:hAnsi="Times New Roman" w:cs="Times New Roman"/>
                <w:sz w:val="24"/>
                <w:szCs w:val="24"/>
                <w:bdr w:val="nil"/>
                <w:lang w:eastAsia="ru-RU"/>
              </w:rPr>
              <w:t>р</w:t>
            </w:r>
            <w:proofErr w:type="gramEnd"/>
            <w:r w:rsidRPr="000104B4">
              <w:rPr>
                <w:rFonts w:ascii="Times New Roman" w:eastAsia="Helvetica Neue Light" w:hAnsi="Times New Roman" w:cs="Times New Roman"/>
                <w:sz w:val="24"/>
                <w:szCs w:val="24"/>
                <w:bdr w:val="nil"/>
                <w:lang w:eastAsia="ru-RU"/>
              </w:rPr>
              <w:t>азмещение</w:t>
            </w:r>
            <w:proofErr w:type="spellEnd"/>
            <w:r w:rsidRPr="000104B4">
              <w:rPr>
                <w:rFonts w:ascii="Times New Roman" w:eastAsia="Helvetica Neue Light" w:hAnsi="Times New Roman" w:cs="Times New Roman"/>
                <w:sz w:val="24"/>
                <w:szCs w:val="24"/>
                <w:bdr w:val="nil"/>
                <w:lang w:eastAsia="ru-RU"/>
              </w:rPr>
              <w:t xml:space="preserve"> объектов капитального строительства для временного размещения вынужденных переселенцев, лиц, признанных беженцами</w:t>
            </w:r>
          </w:p>
        </w:tc>
      </w:tr>
      <w:tr w:rsidR="002323AC" w:rsidRPr="000104B4" w:rsidTr="002323AC">
        <w:tblPrEx>
          <w:shd w:val="clear" w:color="auto" w:fill="auto"/>
        </w:tblPrEx>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13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ОД-3</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2323AC" w:rsidRPr="000104B4" w:rsidTr="002323AC">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фоновая застройка</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Доминанты</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чем на 30%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 этажей (30 метров)</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При комплексной реконструкции квартала</w:t>
            </w:r>
          </w:p>
        </w:tc>
      </w:tr>
      <w:tr w:rsidR="002323AC" w:rsidRPr="000104B4" w:rsidTr="002323AC">
        <w:tblPrEx>
          <w:shd w:val="clear" w:color="auto" w:fill="auto"/>
        </w:tblPrEx>
        <w:trPr>
          <w:trHeight w:val="273"/>
        </w:trPr>
        <w:tc>
          <w:tcPr>
            <w:tcW w:w="201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 этажей (30 метров)</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roofErr w:type="gramStart"/>
            <w:r w:rsidRPr="000104B4">
              <w:rPr>
                <w:rFonts w:ascii="Times New Roman" w:hAnsi="Times New Roman" w:cs="Times New Roman"/>
                <w:color w:val="auto"/>
                <w:sz w:val="24"/>
                <w:szCs w:val="24"/>
              </w:rPr>
              <w:t>Расположенных на вновь осваиваемых территориях</w:t>
            </w:r>
            <w:proofErr w:type="gramEnd"/>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стен зданий без окон</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на расстоянии, обеспечивающем нормативную инсоляцию и освещённость на высоте 6 м по границам сопряженных </w:t>
            </w:r>
            <w:r w:rsidRPr="000104B4">
              <w:rPr>
                <w:rFonts w:ascii="Times New Roman" w:hAnsi="Times New Roman" w:cs="Times New Roman"/>
                <w:color w:val="auto"/>
                <w:sz w:val="24"/>
                <w:szCs w:val="24"/>
              </w:rPr>
              <w:lastRenderedPageBreak/>
              <w:t>земельных участков, но не менее 6 м</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Кроме участков, не предназначенных для строительства зданий</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стен зданий с окнами</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 м</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минимальные отступы от красных линий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0 м</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40%</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Минимальные отступы лечебных корпусов от красной линии застройки</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30 м</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При расположении в жилой зоне</w:t>
            </w:r>
          </w:p>
        </w:tc>
      </w:tr>
      <w:tr w:rsidR="002323AC" w:rsidRPr="000104B4" w:rsidTr="002323AC">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516"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2323AC" w:rsidRPr="000104B4" w:rsidTr="002323AC">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6"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ConsPlusNormal"/>
              <w:pBdr>
                <w:top w:val="nil"/>
                <w:left w:val="nil"/>
                <w:bottom w:val="nil"/>
                <w:right w:val="nil"/>
                <w:between w:val="nil"/>
                <w:bar w:val="nil"/>
              </w:pBdr>
              <w:rPr>
                <w:rFonts w:eastAsia="Helvetica Neue Light"/>
                <w:sz w:val="24"/>
                <w:szCs w:val="24"/>
                <w:bdr w:val="nil"/>
              </w:rPr>
            </w:pPr>
            <w:r w:rsidRPr="000104B4">
              <w:rPr>
                <w:rFonts w:eastAsia="Helvetica Neue Light"/>
                <w:sz w:val="24"/>
                <w:szCs w:val="24"/>
                <w:bdr w:val="nil"/>
              </w:rPr>
              <w:t>Нормы парковки:</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поликлиники</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4-6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посещений</w:t>
            </w:r>
          </w:p>
        </w:tc>
        <w:tc>
          <w:tcPr>
            <w:tcW w:w="1468" w:type="pct"/>
            <w:vMerge w:val="restart"/>
            <w:shd w:val="clear" w:color="auto" w:fill="FEFEFE"/>
            <w:tcMar>
              <w:top w:w="0" w:type="dxa"/>
              <w:left w:w="100" w:type="dxa"/>
              <w:bottom w:w="0" w:type="dxa"/>
              <w:right w:w="100" w:type="dxa"/>
            </w:tcMar>
            <w:vAlign w:val="center"/>
          </w:tcPr>
          <w:p w:rsidR="002323AC" w:rsidRPr="000104B4" w:rsidRDefault="002323AC" w:rsidP="002323AC">
            <w:pPr>
              <w:pStyle w:val="aff4"/>
              <w:jc w:val="both"/>
              <w:rPr>
                <w:rFonts w:ascii="Times New Roman" w:hAnsi="Times New Roman" w:cs="Times New Roman"/>
                <w:sz w:val="24"/>
                <w:szCs w:val="24"/>
              </w:rPr>
            </w:pPr>
            <w:r w:rsidRPr="000104B4">
              <w:rPr>
                <w:rFonts w:ascii="Times New Roman" w:eastAsia="Helvetica Neue" w:hAnsi="Times New Roman" w:cs="Times New Roman"/>
                <w:sz w:val="24"/>
                <w:szCs w:val="24"/>
                <w:bdr w:val="nil"/>
              </w:rPr>
              <w:t>СП 15</w:t>
            </w:r>
            <w:r w:rsidRPr="000104B4">
              <w:rPr>
                <w:rFonts w:ascii="Times New Roman" w:hAnsi="Times New Roman" w:cs="Times New Roman"/>
                <w:sz w:val="24"/>
                <w:szCs w:val="24"/>
              </w:rPr>
              <w:t xml:space="preserve">8.13330.2014 </w:t>
            </w:r>
          </w:p>
          <w:p w:rsidR="002323AC" w:rsidRPr="000104B4" w:rsidRDefault="002323AC" w:rsidP="002323AC">
            <w:pPr>
              <w:pStyle w:val="aff4"/>
              <w:jc w:val="both"/>
              <w:rPr>
                <w:rFonts w:ascii="Times New Roman" w:eastAsia="Helvetica Neue" w:hAnsi="Times New Roman" w:cs="Times New Roman"/>
                <w:sz w:val="24"/>
                <w:szCs w:val="24"/>
                <w:bdr w:val="nil"/>
              </w:rPr>
            </w:pPr>
            <w:r w:rsidRPr="000104B4">
              <w:rPr>
                <w:rFonts w:ascii="Times New Roman" w:hAnsi="Times New Roman" w:cs="Times New Roman"/>
                <w:sz w:val="24"/>
                <w:szCs w:val="24"/>
              </w:rPr>
              <w:t xml:space="preserve">Здания и помещения </w:t>
            </w:r>
            <w:r w:rsidRPr="000104B4">
              <w:rPr>
                <w:rFonts w:ascii="Times New Roman" w:eastAsia="Helvetica Neue" w:hAnsi="Times New Roman" w:cs="Times New Roman"/>
                <w:sz w:val="24"/>
                <w:szCs w:val="24"/>
                <w:bdr w:val="nil"/>
              </w:rPr>
              <w:t>медицинских организаций.</w:t>
            </w:r>
          </w:p>
          <w:p w:rsidR="002323AC" w:rsidRPr="000104B4" w:rsidRDefault="002323AC" w:rsidP="002323AC">
            <w:pPr>
              <w:pStyle w:val="aff4"/>
              <w:jc w:val="both"/>
              <w:rPr>
                <w:rFonts w:ascii="Times New Roman" w:eastAsia="Helvetica Neue" w:hAnsi="Times New Roman" w:cs="Times New Roman"/>
                <w:sz w:val="24"/>
                <w:szCs w:val="24"/>
                <w:bdr w:val="nil"/>
              </w:rPr>
            </w:pPr>
            <w:r w:rsidRPr="000104B4">
              <w:rPr>
                <w:rFonts w:ascii="Times New Roman" w:eastAsia="Helvetica Neue" w:hAnsi="Times New Roman" w:cs="Times New Roman"/>
                <w:sz w:val="24"/>
                <w:szCs w:val="24"/>
                <w:bdr w:val="nil"/>
              </w:rPr>
              <w:t xml:space="preserve">Правила проектирования (с Изменениями </w:t>
            </w:r>
            <w:r w:rsidRPr="000104B4">
              <w:rPr>
                <w:rFonts w:ascii="Times New Roman" w:hAnsi="Times New Roman" w:cs="Times New Roman"/>
                <w:sz w:val="24"/>
                <w:szCs w:val="24"/>
              </w:rPr>
              <w:t>№</w:t>
            </w:r>
            <w:r w:rsidRPr="000104B4">
              <w:rPr>
                <w:rFonts w:ascii="Times New Roman" w:eastAsia="Helvetica Neue" w:hAnsi="Times New Roman" w:cs="Times New Roman"/>
                <w:sz w:val="24"/>
                <w:szCs w:val="24"/>
                <w:bdr w:val="nil"/>
              </w:rPr>
              <w:t xml:space="preserve"> 1, 2)</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больницы</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10 </w:t>
            </w:r>
            <w:proofErr w:type="spellStart"/>
            <w:r w:rsidRPr="000104B4">
              <w:rPr>
                <w:rFonts w:ascii="Times New Roman" w:hAnsi="Times New Roman" w:cs="Times New Roman"/>
                <w:color w:val="auto"/>
                <w:sz w:val="24"/>
                <w:szCs w:val="24"/>
              </w:rPr>
              <w:t>машино-мест</w:t>
            </w:r>
            <w:proofErr w:type="spellEnd"/>
            <w:r w:rsidRPr="000104B4">
              <w:rPr>
                <w:rFonts w:ascii="Times New Roman" w:hAnsi="Times New Roman" w:cs="Times New Roman"/>
                <w:color w:val="auto"/>
                <w:sz w:val="24"/>
                <w:szCs w:val="24"/>
              </w:rPr>
              <w:t xml:space="preserve"> на 100 коек</w:t>
            </w:r>
          </w:p>
        </w:tc>
        <w:tc>
          <w:tcPr>
            <w:tcW w:w="1468"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Озеленение территории</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не менее 50% площади территории участка </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Территория лечебного учреждения должна быть разделена на функциональные зоны, озеленена, благоустроена и ограждена в соответствии с нормами </w:t>
            </w:r>
            <w:proofErr w:type="spellStart"/>
            <w:r w:rsidRPr="000104B4">
              <w:rPr>
                <w:rFonts w:ascii="Times New Roman" w:hAnsi="Times New Roman" w:cs="Times New Roman"/>
                <w:color w:val="auto"/>
                <w:sz w:val="24"/>
                <w:szCs w:val="24"/>
              </w:rPr>
              <w:t>СанПиН</w:t>
            </w:r>
            <w:proofErr w:type="spellEnd"/>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и новом строительстве</w:t>
            </w:r>
          </w:p>
        </w:tc>
      </w:tr>
      <w:tr w:rsidR="002323AC" w:rsidRPr="000104B4" w:rsidTr="002323AC">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Запрещена установка (прохождение) транзитных высоковольтных линий электропередач (далее – ЛЭП) свыше 110 кВ над территорией лечебно-профилактических учреждений</w:t>
            </w:r>
          </w:p>
        </w:tc>
      </w:tr>
      <w:tr w:rsidR="002323AC" w:rsidRPr="000104B4" w:rsidTr="002323AC">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2323AC" w:rsidRPr="00A123EB" w:rsidRDefault="002323AC" w:rsidP="002323AC">
            <w:pPr>
              <w:jc w:val="both"/>
              <w:rPr>
                <w:rFonts w:ascii="Times New Roman" w:hAnsi="Times New Roman"/>
                <w:color w:val="000000"/>
                <w:lang w:eastAsia="en-US"/>
              </w:rPr>
            </w:pPr>
            <w:r w:rsidRPr="00A123EB">
              <w:rPr>
                <w:rFonts w:ascii="Times New Roman" w:hAnsi="Times New Roman"/>
                <w:color w:val="000000"/>
                <w:lang w:eastAsia="en-US"/>
              </w:rPr>
              <w:lastRenderedPageBreak/>
              <w:t xml:space="preserve">Запрещено размещение антенно-мачтовых сооружений на землях или земельных участках в радиусе пятидесяти метров </w:t>
            </w:r>
            <w:proofErr w:type="gramStart"/>
            <w:r w:rsidRPr="00A123EB">
              <w:rPr>
                <w:rFonts w:ascii="Times New Roman" w:hAnsi="Times New Roman"/>
                <w:color w:val="000000"/>
                <w:lang w:eastAsia="en-US"/>
              </w:rPr>
              <w:t>от</w:t>
            </w:r>
            <w:proofErr w:type="gramEnd"/>
            <w:r w:rsidRPr="00A123EB">
              <w:rPr>
                <w:rFonts w:ascii="Times New Roman" w:hAnsi="Times New Roman"/>
                <w:color w:val="000000"/>
                <w:lang w:eastAsia="en-US"/>
              </w:rPr>
              <w:t xml:space="preserve">: </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3EB">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2B1465"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2B1465">
              <w:rPr>
                <w:rFonts w:ascii="Times New Roman" w:hAnsi="Times New Roman"/>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Pr="000104B4" w:rsidRDefault="002323AC" w:rsidP="002323AC">
      <w:pPr>
        <w:pStyle w:val="ConsPlusNormal"/>
        <w:spacing w:before="240" w:after="240"/>
        <w:jc w:val="both"/>
        <w:outlineLvl w:val="3"/>
        <w:rPr>
          <w:b/>
          <w:sz w:val="24"/>
          <w:szCs w:val="24"/>
        </w:rPr>
      </w:pPr>
      <w:bookmarkStart w:id="311" w:name="_Toc14774935"/>
      <w:r w:rsidRPr="000104B4">
        <w:rPr>
          <w:b/>
          <w:sz w:val="24"/>
          <w:szCs w:val="24"/>
        </w:rPr>
        <w:t>Статья 32.9. ОД-4. Зона объектов религиозного использования</w:t>
      </w:r>
      <w:bookmarkEnd w:id="311"/>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ОД-4</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4962"/>
        <w:gridCol w:w="907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5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3031"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87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3031"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3031"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3.7.2</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3031"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3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w:t>
            </w:r>
            <w:r w:rsidRPr="000104B4">
              <w:rPr>
                <w:rFonts w:ascii="Times New Roman" w:hAnsi="Times New Roman" w:cs="Times New Roman"/>
                <w:color w:val="auto"/>
                <w:sz w:val="24"/>
                <w:szCs w:val="24"/>
              </w:rPr>
              <w:lastRenderedPageBreak/>
              <w:t xml:space="preserve">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4.9</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24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tabs>
          <w:tab w:val="left" w:pos="6630"/>
        </w:tabs>
        <w:spacing w:after="0"/>
        <w:ind w:firstLine="2127"/>
        <w:rPr>
          <w:rFonts w:ascii="Times New Roman" w:hAnsi="Times New Roman" w:cs="Times New Roman"/>
          <w:color w:val="auto"/>
        </w:rPr>
      </w:pPr>
      <w:r w:rsidRPr="000104B4">
        <w:rPr>
          <w:rFonts w:ascii="Times New Roman" w:hAnsi="Times New Roman" w:cs="Times New Roman"/>
          <w:color w:val="auto"/>
        </w:rPr>
        <w:tab/>
      </w: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ОД-4</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71"/>
        <w:gridCol w:w="4956"/>
        <w:gridCol w:w="6"/>
        <w:gridCol w:w="8931"/>
      </w:tblGrid>
      <w:tr w:rsidR="002323AC" w:rsidRPr="000104B4" w:rsidTr="002323AC">
        <w:trPr>
          <w:trHeight w:val="327"/>
        </w:trPr>
        <w:tc>
          <w:tcPr>
            <w:tcW w:w="35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58"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2.1</w:t>
            </w:r>
          </w:p>
        </w:tc>
        <w:tc>
          <w:tcPr>
            <w:tcW w:w="165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Для индивидуального жилищного строительства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2323AC" w:rsidRPr="000104B4" w:rsidRDefault="002323AC" w:rsidP="002323AC">
            <w:pPr>
              <w:pStyle w:val="aff7"/>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выращивание иных декоративных или сельскохозяйственных культур;</w:t>
            </w:r>
          </w:p>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hAnsi="Times New Roman" w:cs="Times New Roman"/>
                <w:sz w:val="24"/>
                <w:szCs w:val="24"/>
              </w:rPr>
              <w:t>размещение индивидуальных гаражей и хозяйственных построек</w:t>
            </w:r>
          </w:p>
        </w:tc>
      </w:tr>
      <w:tr w:rsidR="002323AC" w:rsidRPr="000104B4" w:rsidTr="002323AC">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5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5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2323AC" w:rsidRPr="000104B4" w:rsidTr="002323AC">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5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556"/>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65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6"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12.1</w:t>
            </w:r>
          </w:p>
        </w:tc>
        <w:tc>
          <w:tcPr>
            <w:tcW w:w="1658"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Ритуальная деятельность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sz w:val="24"/>
                <w:szCs w:val="24"/>
                <w:bdr w:val="nil"/>
              </w:rPr>
              <w:t xml:space="preserve">Размещение кладбищ, крематориев и мест захоронения; размещение соответствующих культовых </w:t>
            </w:r>
            <w:proofErr w:type="spellStart"/>
            <w:r w:rsidRPr="000104B4">
              <w:rPr>
                <w:rFonts w:ascii="Times New Roman" w:eastAsia="Helvetica Neue Light" w:hAnsi="Times New Roman" w:cs="Times New Roman"/>
                <w:sz w:val="24"/>
                <w:szCs w:val="24"/>
                <w:bdr w:val="nil"/>
              </w:rPr>
              <w:t>сооружений</w:t>
            </w:r>
            <w:proofErr w:type="gramStart"/>
            <w:r w:rsidRPr="000104B4">
              <w:rPr>
                <w:rFonts w:ascii="Times New Roman" w:eastAsia="Helvetica Neue Light" w:hAnsi="Times New Roman" w:cs="Times New Roman"/>
                <w:sz w:val="24"/>
                <w:szCs w:val="24"/>
                <w:bdr w:val="nil"/>
              </w:rPr>
              <w:t>;</w:t>
            </w:r>
            <w:r w:rsidRPr="002817E0">
              <w:rPr>
                <w:rFonts w:ascii="Times New Roman" w:eastAsia="Helvetica Neue Light" w:hAnsi="Times New Roman" w:cs="Times New Roman"/>
                <w:sz w:val="24"/>
                <w:szCs w:val="24"/>
                <w:bdr w:val="nil"/>
              </w:rPr>
              <w:t>о</w:t>
            </w:r>
            <w:proofErr w:type="gramEnd"/>
            <w:r w:rsidRPr="002817E0">
              <w:rPr>
                <w:rFonts w:ascii="Times New Roman" w:eastAsia="Helvetica Neue Light" w:hAnsi="Times New Roman" w:cs="Times New Roman"/>
                <w:sz w:val="24"/>
                <w:szCs w:val="24"/>
                <w:bdr w:val="nil"/>
              </w:rPr>
              <w:t>существление</w:t>
            </w:r>
            <w:proofErr w:type="spellEnd"/>
            <w:r w:rsidRPr="002817E0">
              <w:rPr>
                <w:rFonts w:ascii="Times New Roman" w:eastAsia="Helvetica Neue Light" w:hAnsi="Times New Roman" w:cs="Times New Roman"/>
                <w:sz w:val="24"/>
                <w:szCs w:val="24"/>
                <w:bdr w:val="nil"/>
              </w:rPr>
              <w:t xml:space="preserve"> деятельности по производству продукции ритуально-обрядового назначения</w:t>
            </w:r>
          </w:p>
        </w:tc>
      </w:tr>
    </w:tbl>
    <w:p w:rsidR="002323AC"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spacing w:after="200" w:line="276" w:lineRule="auto"/>
        <w:jc w:val="center"/>
        <w:rPr>
          <w:rFonts w:ascii="Times New Roman" w:hAnsi="Times New Roman" w:cs="Times New Roman"/>
          <w:b/>
        </w:rPr>
      </w:pPr>
      <w:r>
        <w:rPr>
          <w:rFonts w:ascii="Times New Roman" w:hAnsi="Times New Roman" w:cs="Times New Roman"/>
          <w:b/>
        </w:rPr>
        <w:br w:type="page"/>
      </w:r>
      <w:r w:rsidRPr="000104B4">
        <w:rPr>
          <w:rFonts w:ascii="Times New Roman" w:hAnsi="Times New Roman" w:cs="Times New Roman"/>
          <w:b/>
        </w:rPr>
        <w:lastRenderedPageBreak/>
        <w:t>Вспомогательные виды разрешенного использования земельных участков зоны ОД-4</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rPr>
          <w:rFonts w:ascii="Times New Roman" w:eastAsia="Helvetica Neue Light" w:hAnsi="Times New Roman" w:cs="Times New Roman"/>
          <w:bdr w:val="nil"/>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94"/>
        <w:gridCol w:w="4540"/>
        <w:gridCol w:w="4630"/>
      </w:tblGrid>
      <w:tr w:rsidR="002323AC" w:rsidRPr="000104B4" w:rsidTr="002323AC">
        <w:trPr>
          <w:trHeight w:val="327"/>
        </w:trPr>
        <w:tc>
          <w:tcPr>
            <w:tcW w:w="3453"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4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47" w:type="pct"/>
            <w:shd w:val="clear" w:color="auto" w:fill="FEFEFE"/>
            <w:tcMar>
              <w:top w:w="0" w:type="dxa"/>
              <w:left w:w="100" w:type="dxa"/>
              <w:bottom w:w="0" w:type="dxa"/>
              <w:right w:w="100" w:type="dxa"/>
            </w:tcMar>
            <w:vAlign w:val="center"/>
          </w:tcPr>
          <w:p w:rsidR="002323AC" w:rsidRPr="002E7B51"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2E7B51">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2E7B51"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2E7B51">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этажей</w:t>
            </w:r>
          </w:p>
        </w:tc>
        <w:tc>
          <w:tcPr>
            <w:tcW w:w="15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w:t>
            </w:r>
          </w:p>
        </w:tc>
        <w:tc>
          <w:tcPr>
            <w:tcW w:w="15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4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36"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w:t>
            </w:r>
            <w:r w:rsidRPr="000104B4">
              <w:rPr>
                <w:rFonts w:ascii="Times New Roman" w:hAnsi="Times New Roman" w:cs="Times New Roman"/>
                <w:b w:val="0"/>
                <w:color w:val="auto"/>
                <w:sz w:val="24"/>
                <w:szCs w:val="24"/>
              </w:rPr>
              <w:lastRenderedPageBreak/>
              <w:t xml:space="preserve">одно </w:t>
            </w:r>
            <w:proofErr w:type="spellStart"/>
            <w:r w:rsidRPr="000104B4">
              <w:rPr>
                <w:rFonts w:ascii="Times New Roman" w:hAnsi="Times New Roman" w:cs="Times New Roman"/>
                <w:b w:val="0"/>
                <w:color w:val="auto"/>
                <w:sz w:val="24"/>
                <w:szCs w:val="24"/>
              </w:rPr>
              <w:t>машино-место</w:t>
            </w:r>
            <w:proofErr w:type="spellEnd"/>
          </w:p>
        </w:tc>
        <w:tc>
          <w:tcPr>
            <w:tcW w:w="1517"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не более 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547"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2323AC" w:rsidRPr="000104B4" w:rsidTr="002323AC">
        <w:tblPrEx>
          <w:shd w:val="clear" w:color="auto" w:fill="auto"/>
        </w:tblPrEx>
        <w:trPr>
          <w:trHeight w:val="485"/>
        </w:trPr>
        <w:tc>
          <w:tcPr>
            <w:tcW w:w="1936"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7"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47"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485"/>
        </w:trPr>
        <w:tc>
          <w:tcPr>
            <w:tcW w:w="5000" w:type="pct"/>
            <w:gridSpan w:val="3"/>
            <w:shd w:val="clear" w:color="auto" w:fill="FEFEFE"/>
            <w:tcMar>
              <w:top w:w="0" w:type="dxa"/>
              <w:left w:w="100" w:type="dxa"/>
              <w:bottom w:w="0" w:type="dxa"/>
              <w:right w:w="100" w:type="dxa"/>
            </w:tcMar>
            <w:vAlign w:val="center"/>
          </w:tcPr>
          <w:p w:rsidR="002323AC" w:rsidRPr="00A123EB" w:rsidRDefault="002323AC" w:rsidP="002323AC">
            <w:pPr>
              <w:jc w:val="both"/>
              <w:rPr>
                <w:rFonts w:ascii="Times New Roman" w:hAnsi="Times New Roman"/>
                <w:color w:val="000000"/>
                <w:lang w:eastAsia="en-US"/>
              </w:rPr>
            </w:pPr>
            <w:r w:rsidRPr="00A123EB">
              <w:rPr>
                <w:rFonts w:ascii="Times New Roman" w:hAnsi="Times New Roman"/>
                <w:color w:val="000000"/>
                <w:lang w:eastAsia="en-US"/>
              </w:rPr>
              <w:lastRenderedPageBreak/>
              <w:t xml:space="preserve">Запрещено размещение антенно-мачтовых сооружений на землях или земельных участках в радиусе пятидесяти метров </w:t>
            </w:r>
            <w:proofErr w:type="gramStart"/>
            <w:r w:rsidRPr="00A123EB">
              <w:rPr>
                <w:rFonts w:ascii="Times New Roman" w:hAnsi="Times New Roman"/>
                <w:color w:val="000000"/>
                <w:lang w:eastAsia="en-US"/>
              </w:rPr>
              <w:t>от</w:t>
            </w:r>
            <w:proofErr w:type="gramEnd"/>
            <w:r w:rsidRPr="00A123EB">
              <w:rPr>
                <w:rFonts w:ascii="Times New Roman" w:hAnsi="Times New Roman"/>
                <w:color w:val="000000"/>
                <w:lang w:eastAsia="en-US"/>
              </w:rPr>
              <w:t xml:space="preserve">: </w:t>
            </w:r>
          </w:p>
          <w:p w:rsidR="002323AC"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A123EB">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2323AC" w:rsidRPr="002B1465" w:rsidRDefault="002323AC" w:rsidP="002323AC">
            <w:pPr>
              <w:pStyle w:val="aff"/>
              <w:numPr>
                <w:ilvl w:val="0"/>
                <w:numId w:val="47"/>
              </w:numPr>
              <w:tabs>
                <w:tab w:val="left" w:pos="187"/>
              </w:tabs>
              <w:ind w:left="0" w:firstLine="0"/>
              <w:jc w:val="both"/>
              <w:rPr>
                <w:rFonts w:ascii="Times New Roman" w:hAnsi="Times New Roman"/>
                <w:color w:val="000000"/>
                <w:lang w:eastAsia="en-US"/>
              </w:rPr>
            </w:pPr>
            <w:r w:rsidRPr="002B1465">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2323AC" w:rsidRPr="000104B4" w:rsidRDefault="002323AC" w:rsidP="002323AC">
      <w:pPr>
        <w:pStyle w:val="ConsPlusNormal"/>
        <w:spacing w:before="240" w:after="240"/>
        <w:jc w:val="both"/>
        <w:outlineLvl w:val="3"/>
        <w:rPr>
          <w:b/>
          <w:sz w:val="24"/>
          <w:szCs w:val="24"/>
        </w:rPr>
      </w:pPr>
      <w:bookmarkStart w:id="312" w:name="_Toc14774936"/>
      <w:bookmarkStart w:id="313" w:name="_Toc511821719"/>
      <w:bookmarkStart w:id="314" w:name="_Toc511822134"/>
      <w:r w:rsidRPr="000104B4">
        <w:rPr>
          <w:b/>
          <w:sz w:val="24"/>
          <w:szCs w:val="24"/>
        </w:rPr>
        <w:t>Статья 32.10. ПР-1. Зона отдыха (рекреации), парков, лесопарков, скверов и бульваров</w:t>
      </w:r>
      <w:bookmarkEnd w:id="312"/>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ПР-1</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32.10.1</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6"/>
        <w:gridCol w:w="5128"/>
        <w:gridCol w:w="8939"/>
      </w:tblGrid>
      <w:tr w:rsidR="002323AC" w:rsidRPr="000104B4" w:rsidTr="002323AC">
        <w:trPr>
          <w:trHeight w:val="327"/>
        </w:trPr>
        <w:tc>
          <w:tcPr>
            <w:tcW w:w="31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70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разрешенного использования</w:t>
            </w:r>
          </w:p>
        </w:tc>
      </w:tr>
      <w:tr w:rsidR="002323AC" w:rsidRPr="000104B4" w:rsidTr="002323AC">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79"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s>
              <w:jc w:val="both"/>
              <w:rPr>
                <w:rFonts w:ascii="Times New Roman" w:hAnsi="Times New Roman" w:cs="Times New Roman"/>
                <w:color w:val="auto"/>
                <w:sz w:val="24"/>
                <w:szCs w:val="24"/>
              </w:rPr>
            </w:pPr>
            <w:proofErr w:type="gramStart"/>
            <w:r w:rsidRPr="000104B4">
              <w:rPr>
                <w:rFonts w:ascii="Times New Roman" w:hAnsi="Times New Roman" w:cs="Times New Roman"/>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3.6.2</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Парки культуры и отдыха</w:t>
            </w:r>
          </w:p>
        </w:tc>
        <w:tc>
          <w:tcPr>
            <w:tcW w:w="2979"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парков культуры и отдыха</w:t>
            </w:r>
          </w:p>
        </w:tc>
      </w:tr>
      <w:tr w:rsidR="002323AC" w:rsidRPr="000104B4" w:rsidTr="002323AC">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9"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840"/>
        </w:trPr>
        <w:tc>
          <w:tcPr>
            <w:tcW w:w="312"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70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Отдых (рекреация)</w:t>
            </w:r>
          </w:p>
        </w:tc>
        <w:tc>
          <w:tcPr>
            <w:tcW w:w="2979" w:type="pct"/>
            <w:tcBorders>
              <w:top w:val="single" w:sz="6" w:space="0" w:color="808080"/>
              <w:bottom w:val="single" w:sz="4" w:space="0" w:color="auto"/>
            </w:tcBorders>
            <w:shd w:val="clear" w:color="auto" w:fill="FEFEFE"/>
            <w:tcMar>
              <w:top w:w="0" w:type="dxa"/>
              <w:left w:w="100" w:type="dxa"/>
              <w:bottom w:w="0" w:type="dxa"/>
              <w:right w:w="100" w:type="dxa"/>
            </w:tcMar>
          </w:tcPr>
          <w:p w:rsidR="002323AC" w:rsidRPr="006566A9"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w:t>
            </w:r>
            <w:proofErr w:type="spellStart"/>
            <w:r w:rsidRPr="000104B4">
              <w:rPr>
                <w:rFonts w:ascii="Times New Roman" w:hAnsi="Times New Roman" w:cs="Times New Roman"/>
                <w:sz w:val="24"/>
                <w:szCs w:val="24"/>
              </w:rPr>
              <w:t>деятельности;создание</w:t>
            </w:r>
            <w:proofErr w:type="spellEnd"/>
            <w:r w:rsidRPr="000104B4">
              <w:rPr>
                <w:rFonts w:ascii="Times New Roman" w:hAnsi="Times New Roman" w:cs="Times New Roman"/>
                <w:sz w:val="24"/>
                <w:szCs w:val="24"/>
              </w:rPr>
              <w:t xml:space="preserve"> и уход за парками, городскими </w:t>
            </w:r>
            <w:r w:rsidRPr="000104B4">
              <w:rPr>
                <w:rFonts w:ascii="Times New Roman" w:hAnsi="Times New Roman" w:cs="Times New Roman"/>
                <w:sz w:val="24"/>
                <w:szCs w:val="24"/>
              </w:rPr>
              <w:lastRenderedPageBreak/>
              <w:t xml:space="preserve">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w:t>
            </w:r>
            <w:proofErr w:type="spellStart"/>
            <w:r w:rsidRPr="000104B4">
              <w:rPr>
                <w:rFonts w:ascii="Times New Roman" w:hAnsi="Times New Roman" w:cs="Times New Roman"/>
                <w:sz w:val="24"/>
                <w:szCs w:val="24"/>
              </w:rPr>
              <w:t>них</w:t>
            </w:r>
            <w:proofErr w:type="gramStart"/>
            <w:r w:rsidRPr="000104B4">
              <w:rPr>
                <w:rFonts w:ascii="Times New Roman" w:hAnsi="Times New Roman" w:cs="Times New Roman"/>
                <w:sz w:val="24"/>
                <w:szCs w:val="24"/>
              </w:rPr>
              <w:t>.С</w:t>
            </w:r>
            <w:proofErr w:type="gramEnd"/>
            <w:r w:rsidRPr="000104B4">
              <w:rPr>
                <w:rFonts w:ascii="Times New Roman" w:hAnsi="Times New Roman" w:cs="Times New Roman"/>
                <w:sz w:val="24"/>
                <w:szCs w:val="24"/>
              </w:rPr>
              <w:t>одержание</w:t>
            </w:r>
            <w:proofErr w:type="spellEnd"/>
            <w:r w:rsidRPr="000104B4">
              <w:rPr>
                <w:rFonts w:ascii="Times New Roman" w:hAnsi="Times New Roman" w:cs="Times New Roman"/>
                <w:sz w:val="24"/>
                <w:szCs w:val="24"/>
              </w:rPr>
              <w:t xml:space="preserve"> данного вида разрешенного использования включает в себя содержание видов разрешенного использования с </w:t>
            </w:r>
            <w:hyperlink r:id="rId28" w:anchor="sub_1051" w:history="1">
              <w:r w:rsidRPr="000104B4">
                <w:rPr>
                  <w:rStyle w:val="affa"/>
                  <w:rFonts w:ascii="Times New Roman" w:hAnsi="Times New Roman"/>
                  <w:color w:val="auto"/>
                  <w:sz w:val="24"/>
                  <w:szCs w:val="24"/>
                </w:rPr>
                <w:t>кодами 5.1 - 5.5</w:t>
              </w:r>
            </w:hyperlink>
          </w:p>
        </w:tc>
      </w:tr>
      <w:tr w:rsidR="002323AC" w:rsidRPr="000104B4" w:rsidTr="002323AC">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5.1.3</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79"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9"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2323AC" w:rsidRPr="000104B4" w:rsidTr="002323AC">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9.3</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Историко-культурная деятельность</w:t>
            </w:r>
          </w:p>
        </w:tc>
        <w:tc>
          <w:tcPr>
            <w:tcW w:w="2979"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hAnsi="Times New Roman" w:cs="Times New Roman"/>
                <w:kern w:val="1"/>
                <w:bdr w:val="nil"/>
                <w:lang w:bidi="en-US"/>
              </w:rPr>
            </w:pPr>
            <w:r w:rsidRPr="000104B4">
              <w:rPr>
                <w:rFonts w:ascii="Times New Roman" w:hAnsi="Times New Roman" w:cs="Times New Roman"/>
                <w:kern w:val="1"/>
                <w:bdr w:val="nil"/>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hAnsi="Times New Roman" w:cs="Times New Roman"/>
                <w:kern w:val="1"/>
                <w:bdr w:val="nil"/>
                <w:lang w:bidi="en-US"/>
              </w:rPr>
            </w:pPr>
            <w:r w:rsidRPr="000104B4">
              <w:rPr>
                <w:rFonts w:ascii="Times New Roman" w:hAnsi="Times New Roman" w:cs="Times New Roman"/>
                <w:kern w:val="1"/>
                <w:bdr w:val="nil"/>
                <w:lang w:bidi="en-US"/>
              </w:rPr>
              <w:t>хозяйственная деятельность, обеспечивающая познавательный туризм</w:t>
            </w:r>
          </w:p>
        </w:tc>
      </w:tr>
      <w:tr w:rsidR="002323AC" w:rsidRPr="000104B4" w:rsidTr="002323AC">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79"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556"/>
        </w:trPr>
        <w:tc>
          <w:tcPr>
            <w:tcW w:w="312"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7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65"/>
        </w:trPr>
        <w:tc>
          <w:tcPr>
            <w:tcW w:w="312"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79"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ПР-1</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32.10.2</w:t>
      </w:r>
    </w:p>
    <w:tbl>
      <w:tblPr>
        <w:tblW w:w="5024" w:type="pct"/>
        <w:tblInd w:w="-12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1"/>
        <w:gridCol w:w="5084"/>
        <w:gridCol w:w="6"/>
        <w:gridCol w:w="8986"/>
      </w:tblGrid>
      <w:tr w:rsidR="002323AC" w:rsidRPr="000104B4" w:rsidTr="002323AC">
        <w:trPr>
          <w:trHeight w:val="327"/>
        </w:trPr>
        <w:tc>
          <w:tcPr>
            <w:tcW w:w="33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87"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7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87"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2978"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3.6.3</w:t>
            </w:r>
          </w:p>
        </w:tc>
        <w:tc>
          <w:tcPr>
            <w:tcW w:w="1687"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Цирки и зверинцы</w:t>
            </w:r>
          </w:p>
        </w:tc>
        <w:tc>
          <w:tcPr>
            <w:tcW w:w="2978"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2323AC" w:rsidRPr="000104B4" w:rsidTr="002323AC">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87"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78"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Размещение </w:t>
            </w:r>
            <w:r w:rsidRPr="000104B4">
              <w:rPr>
                <w:rFonts w:ascii="Times New Roman" w:eastAsia="Arial Unicode MS" w:hAnsi="Times New Roman" w:cs="Times New Roman"/>
                <w:bdr w:val="nil"/>
              </w:rPr>
              <w:t>объектов капитального строительства</w:t>
            </w:r>
            <w:r w:rsidRPr="000104B4">
              <w:rPr>
                <w:rFonts w:ascii="Times New Roman" w:eastAsia="Helvetica Neue Light" w:hAnsi="Times New Roman" w:cs="Times New Roman"/>
                <w:bdr w:val="nil"/>
              </w:rPr>
              <w:t xml:space="preserve">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399"/>
        </w:trPr>
        <w:tc>
          <w:tcPr>
            <w:tcW w:w="3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4.8.1</w:t>
            </w:r>
          </w:p>
        </w:tc>
        <w:tc>
          <w:tcPr>
            <w:tcW w:w="168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Развлекательные мероприятия</w:t>
            </w:r>
          </w:p>
        </w:tc>
        <w:tc>
          <w:tcPr>
            <w:tcW w:w="2980" w:type="pct"/>
            <w:gridSpan w:val="2"/>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2323AC" w:rsidRPr="000104B4" w:rsidTr="002323AC">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87"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8"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2323AC" w:rsidRPr="000104B4" w:rsidTr="002323AC">
        <w:tblPrEx>
          <w:shd w:val="clear" w:color="auto" w:fill="auto"/>
        </w:tblPrEx>
        <w:trPr>
          <w:trHeight w:val="556"/>
        </w:trPr>
        <w:tc>
          <w:tcPr>
            <w:tcW w:w="3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5.2</w:t>
            </w:r>
          </w:p>
        </w:tc>
        <w:tc>
          <w:tcPr>
            <w:tcW w:w="1687"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bookmarkStart w:id="315" w:name="sub_1052"/>
            <w:r w:rsidRPr="000104B4">
              <w:rPr>
                <w:rFonts w:ascii="Times New Roman" w:hAnsi="Times New Roman" w:cs="Times New Roman"/>
                <w:color w:val="auto"/>
                <w:sz w:val="24"/>
                <w:szCs w:val="24"/>
              </w:rPr>
              <w:t>Природно-познавательный туризм</w:t>
            </w:r>
            <w:bookmarkEnd w:id="315"/>
          </w:p>
        </w:tc>
        <w:tc>
          <w:tcPr>
            <w:tcW w:w="2978"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hAnsi="Times New Roman" w:cs="Times New Roman"/>
                <w:kern w:val="1"/>
                <w:bdr w:val="nil"/>
                <w:lang w:bidi="en-US"/>
              </w:rPr>
            </w:pPr>
            <w:r w:rsidRPr="000104B4">
              <w:rPr>
                <w:rFonts w:ascii="Times New Roman" w:hAnsi="Times New Roman" w:cs="Times New Roman"/>
                <w:kern w:val="1"/>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hAnsi="Times New Roman" w:cs="Times New Roman"/>
                <w:kern w:val="1"/>
                <w:bdr w:val="nil"/>
                <w:lang w:bidi="en-US"/>
              </w:rPr>
              <w:t xml:space="preserve">осуществление необходимых природоохранных и </w:t>
            </w:r>
            <w:proofErr w:type="spellStart"/>
            <w:r w:rsidRPr="000104B4">
              <w:rPr>
                <w:rFonts w:ascii="Times New Roman" w:hAnsi="Times New Roman" w:cs="Times New Roman"/>
                <w:kern w:val="1"/>
                <w:bdr w:val="nil"/>
                <w:lang w:bidi="en-US"/>
              </w:rPr>
              <w:t>природовосстановительных</w:t>
            </w:r>
            <w:proofErr w:type="spellEnd"/>
            <w:r w:rsidRPr="000104B4">
              <w:rPr>
                <w:rFonts w:ascii="Times New Roman" w:hAnsi="Times New Roman" w:cs="Times New Roman"/>
                <w:kern w:val="1"/>
                <w:bdr w:val="nil"/>
                <w:lang w:bidi="en-US"/>
              </w:rPr>
              <w:t xml:space="preserve"> мероприятий</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ПР-1</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hanging="1698"/>
        <w:jc w:val="right"/>
        <w:rPr>
          <w:rFonts w:ascii="Times New Roman" w:hAnsi="Times New Roman" w:cs="Times New Roman"/>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4647"/>
        <w:gridCol w:w="3074"/>
        <w:gridCol w:w="24"/>
        <w:gridCol w:w="144"/>
        <w:gridCol w:w="3247"/>
        <w:gridCol w:w="3828"/>
      </w:tblGrid>
      <w:tr w:rsidR="002323AC" w:rsidRPr="000104B4" w:rsidTr="002323AC">
        <w:trPr>
          <w:trHeight w:val="820"/>
        </w:trPr>
        <w:tc>
          <w:tcPr>
            <w:tcW w:w="3721" w:type="pct"/>
            <w:gridSpan w:val="5"/>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279" w:type="pct"/>
            <w:vMerge w:val="restar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405"/>
        </w:trPr>
        <w:tc>
          <w:tcPr>
            <w:tcW w:w="1553" w:type="pct"/>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p>
        </w:tc>
        <w:tc>
          <w:tcPr>
            <w:tcW w:w="1083"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b/>
                <w:color w:val="auto"/>
                <w:sz w:val="24"/>
                <w:szCs w:val="24"/>
              </w:rPr>
            </w:pPr>
            <w:r w:rsidRPr="000104B4">
              <w:rPr>
                <w:rFonts w:ascii="Times New Roman" w:hAnsi="Times New Roman" w:cs="Times New Roman"/>
                <w:b/>
                <w:color w:val="auto"/>
                <w:sz w:val="24"/>
                <w:szCs w:val="24"/>
              </w:rPr>
              <w:t>Парки</w:t>
            </w:r>
          </w:p>
        </w:tc>
        <w:tc>
          <w:tcPr>
            <w:tcW w:w="1085" w:type="pct"/>
            <w:shd w:val="clear" w:color="auto" w:fill="D9D9D9" w:themeFill="background1" w:themeFillShade="D9"/>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b/>
                <w:color w:val="auto"/>
                <w:sz w:val="24"/>
                <w:szCs w:val="24"/>
              </w:rPr>
            </w:pPr>
            <w:r w:rsidRPr="000104B4">
              <w:rPr>
                <w:rFonts w:ascii="Times New Roman" w:hAnsi="Times New Roman" w:cs="Times New Roman"/>
                <w:b/>
                <w:color w:val="auto"/>
                <w:sz w:val="24"/>
                <w:szCs w:val="24"/>
              </w:rPr>
              <w:t>Скверы</w:t>
            </w:r>
          </w:p>
        </w:tc>
        <w:tc>
          <w:tcPr>
            <w:tcW w:w="1279" w:type="pct"/>
            <w:vMerge/>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085" w:type="pct"/>
            <w:shd w:val="clear" w:color="auto" w:fill="FEFEFE"/>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085" w:type="pct"/>
            <w:shd w:val="clear" w:color="auto" w:fill="FEFEFE"/>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 строений, сооружений</w:t>
            </w: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 м</w:t>
            </w:r>
          </w:p>
        </w:tc>
        <w:tc>
          <w:tcPr>
            <w:tcW w:w="1085" w:type="pct"/>
            <w:shd w:val="clear" w:color="auto" w:fill="FEFEFE"/>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 м</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 территории парка</w:t>
            </w:r>
          </w:p>
        </w:tc>
        <w:tc>
          <w:tcPr>
            <w:tcW w:w="1085" w:type="pct"/>
            <w:shd w:val="clear" w:color="auto" w:fill="FEFEFE"/>
            <w:vAlign w:val="center"/>
          </w:tcPr>
          <w:p w:rsidR="002323AC" w:rsidRPr="000104B4" w:rsidRDefault="002323AC" w:rsidP="002323AC">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при ширине бульвара </w:t>
            </w:r>
          </w:p>
          <w:p w:rsidR="002323AC" w:rsidRPr="000104B4" w:rsidRDefault="002323AC" w:rsidP="002323AC">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25-50 м – не более 3%;</w:t>
            </w:r>
          </w:p>
          <w:p w:rsidR="002323AC" w:rsidRPr="000104B4" w:rsidRDefault="002323AC" w:rsidP="002323AC">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 ширине бульвара более 50 м – не более 5%.</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На территории парка разрешается строительство зданий для обслуживания посетителей и эксплуатации парка; </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на территории сквера застройка запрещена</w:t>
            </w: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0104B4">
              <w:rPr>
                <w:rFonts w:ascii="Times New Roman" w:eastAsia="Arial Unicode MS" w:hAnsi="Times New Roman" w:cs="Times New Roman"/>
                <w:bdr w:val="nil"/>
              </w:rPr>
              <w:t>:</w:t>
            </w: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085" w:type="pct"/>
            <w:shd w:val="clear" w:color="auto" w:fill="FEFEFE"/>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cs="Times New Roman"/>
                <w:bdr w:val="nil"/>
              </w:rPr>
            </w:pP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553" w:type="pct"/>
            <w:vMerge w:val="restar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Arial Unicode MS" w:hAnsi="Times New Roman" w:cs="Times New Roman"/>
                <w:spacing w:val="-4"/>
                <w:bdr w:val="nil"/>
              </w:rPr>
              <w:lastRenderedPageBreak/>
              <w:t>от наружных стен зданий и сооружений</w:t>
            </w: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5 м</w:t>
            </w:r>
          </w:p>
        </w:tc>
        <w:tc>
          <w:tcPr>
            <w:tcW w:w="1085" w:type="pct"/>
            <w:shd w:val="clear" w:color="auto" w:fill="FEFEFE"/>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cs="Times New Roman"/>
                <w:bdr w:val="nil"/>
              </w:rPr>
            </w:pPr>
            <w:r w:rsidRPr="000104B4">
              <w:rPr>
                <w:rFonts w:ascii="Times New Roman" w:eastAsia="Calibri" w:hAnsi="Times New Roman" w:cs="Times New Roman"/>
                <w:bdr w:val="nil"/>
              </w:rPr>
              <w:t>5 м</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Расстояние до оси посадки деревьев</w:t>
            </w:r>
          </w:p>
        </w:tc>
      </w:tr>
      <w:tr w:rsidR="002323AC" w:rsidRPr="000104B4" w:rsidTr="002323AC">
        <w:tblPrEx>
          <w:shd w:val="clear" w:color="auto" w:fill="auto"/>
        </w:tblPrEx>
        <w:trPr>
          <w:trHeight w:val="273"/>
        </w:trPr>
        <w:tc>
          <w:tcPr>
            <w:tcW w:w="1553" w:type="pct"/>
            <w:vMerge/>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p>
        </w:tc>
        <w:tc>
          <w:tcPr>
            <w:tcW w:w="1083"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1,5 м</w:t>
            </w:r>
          </w:p>
        </w:tc>
        <w:tc>
          <w:tcPr>
            <w:tcW w:w="1085" w:type="pct"/>
            <w:shd w:val="clear" w:color="auto" w:fill="FEFEFE"/>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cs="Times New Roman"/>
                <w:bdr w:val="nil"/>
              </w:rPr>
            </w:pPr>
            <w:r w:rsidRPr="000104B4">
              <w:rPr>
                <w:rFonts w:ascii="Times New Roman" w:eastAsia="Calibri" w:hAnsi="Times New Roman" w:cs="Times New Roman"/>
                <w:bdr w:val="nil"/>
              </w:rPr>
              <w:t>1,5 м</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Расстояние до оси посадки кустарника</w:t>
            </w:r>
          </w:p>
        </w:tc>
      </w:tr>
      <w:tr w:rsidR="002323AC" w:rsidRPr="000104B4" w:rsidTr="002323AC">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Минимальное соотношение ширины и длины бульвара</w:t>
            </w:r>
          </w:p>
        </w:tc>
        <w:tc>
          <w:tcPr>
            <w:tcW w:w="102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141" w:type="pct"/>
            <w:gridSpan w:val="3"/>
            <w:shd w:val="clear" w:color="auto" w:fill="FEFEFE"/>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Баланс территории: % от общей площади зоны:</w:t>
            </w:r>
          </w:p>
        </w:tc>
        <w:tc>
          <w:tcPr>
            <w:tcW w:w="102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w:t>
            </w:r>
          </w:p>
        </w:tc>
        <w:tc>
          <w:tcPr>
            <w:tcW w:w="1141" w:type="pct"/>
            <w:gridSpan w:val="3"/>
            <w:shd w:val="clear" w:color="auto" w:fill="FEFEFE"/>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r w:rsidRPr="000104B4">
              <w:rPr>
                <w:rFonts w:ascii="Times New Roman" w:eastAsia="Arial Unicode MS" w:hAnsi="Times New Roman" w:cs="Times New Roman"/>
                <w:bdr w:val="nil"/>
              </w:rPr>
              <w:t>не менее 1:3</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Зеленые насаждения</w:t>
            </w:r>
          </w:p>
        </w:tc>
        <w:tc>
          <w:tcPr>
            <w:tcW w:w="2168" w:type="pct"/>
            <w:gridSpan w:val="4"/>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60-75%</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Аллеи и дороги</w:t>
            </w:r>
          </w:p>
        </w:tc>
        <w:tc>
          <w:tcPr>
            <w:tcW w:w="2168" w:type="pct"/>
            <w:gridSpan w:val="4"/>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10-25%</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w:t>
            </w:r>
          </w:p>
        </w:tc>
        <w:tc>
          <w:tcPr>
            <w:tcW w:w="2168" w:type="pct"/>
            <w:gridSpan w:val="4"/>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8-12%</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Сооружения</w:t>
            </w:r>
          </w:p>
        </w:tc>
        <w:tc>
          <w:tcPr>
            <w:tcW w:w="2168" w:type="pct"/>
            <w:gridSpan w:val="4"/>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5-7%</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highlight w:val="yellow"/>
              </w:rPr>
            </w:pPr>
            <w:r w:rsidRPr="000104B4">
              <w:rPr>
                <w:rFonts w:ascii="Times New Roman" w:hAnsi="Times New Roman" w:cs="Times New Roman"/>
                <w:color w:val="auto"/>
                <w:sz w:val="24"/>
                <w:szCs w:val="24"/>
              </w:rPr>
              <w:t>Площадь аллей, дорожек, площадок</w:t>
            </w:r>
          </w:p>
        </w:tc>
        <w:tc>
          <w:tcPr>
            <w:tcW w:w="1035"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не более 28% территории парка</w:t>
            </w:r>
          </w:p>
        </w:tc>
        <w:tc>
          <w:tcPr>
            <w:tcW w:w="1133" w:type="pct"/>
            <w:gridSpan w:val="2"/>
            <w:shd w:val="clear" w:color="auto" w:fill="FEFEFE"/>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от 17 до 40% территории</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highlight w:val="yellow"/>
              </w:rPr>
            </w:pPr>
            <w:r w:rsidRPr="000104B4">
              <w:rPr>
                <w:rFonts w:ascii="Times New Roman" w:hAnsi="Times New Roman" w:cs="Times New Roman"/>
                <w:color w:val="auto"/>
                <w:sz w:val="24"/>
                <w:szCs w:val="24"/>
              </w:rPr>
              <w:t>Нормы парковки</w:t>
            </w:r>
          </w:p>
        </w:tc>
        <w:tc>
          <w:tcPr>
            <w:tcW w:w="1035"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25 единиц на 100 единовременных посетителей</w:t>
            </w:r>
          </w:p>
        </w:tc>
        <w:tc>
          <w:tcPr>
            <w:tcW w:w="1133" w:type="pct"/>
            <w:gridSpan w:val="2"/>
            <w:shd w:val="clear" w:color="auto" w:fill="FEFEFE"/>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w:t>
            </w:r>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323AC" w:rsidRPr="000104B4" w:rsidTr="002323AC">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z w:val="24"/>
                <w:szCs w:val="24"/>
              </w:rPr>
              <w:t>Допустимая рекреационная нагрузка</w:t>
            </w:r>
          </w:p>
        </w:tc>
        <w:tc>
          <w:tcPr>
            <w:tcW w:w="1035"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eastAsia="Calibri" w:hAnsi="Times New Roman" w:cs="Times New Roman"/>
                <w:color w:val="auto"/>
                <w:sz w:val="24"/>
                <w:szCs w:val="24"/>
              </w:rPr>
            </w:pPr>
            <w:r w:rsidRPr="000104B4">
              <w:rPr>
                <w:rFonts w:ascii="Times New Roman" w:hAnsi="Times New Roman" w:cs="Times New Roman"/>
                <w:color w:val="auto"/>
                <w:sz w:val="24"/>
                <w:szCs w:val="24"/>
              </w:rPr>
              <w:t>до 50 чел/</w:t>
            </w:r>
            <w:proofErr w:type="gramStart"/>
            <w:r w:rsidRPr="000104B4">
              <w:rPr>
                <w:rFonts w:ascii="Times New Roman" w:hAnsi="Times New Roman" w:cs="Times New Roman"/>
                <w:color w:val="auto"/>
                <w:sz w:val="24"/>
                <w:szCs w:val="24"/>
              </w:rPr>
              <w:t>га</w:t>
            </w:r>
            <w:proofErr w:type="gramEnd"/>
          </w:p>
        </w:tc>
        <w:tc>
          <w:tcPr>
            <w:tcW w:w="1133" w:type="pct"/>
            <w:gridSpan w:val="2"/>
            <w:shd w:val="clear" w:color="auto" w:fill="FEFEFE"/>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sidRPr="000104B4">
              <w:rPr>
                <w:rFonts w:ascii="Times New Roman" w:hAnsi="Times New Roman" w:cs="Times New Roman"/>
                <w:color w:val="auto"/>
                <w:sz w:val="24"/>
                <w:szCs w:val="24"/>
              </w:rPr>
              <w:t>до 50 чел/</w:t>
            </w:r>
            <w:proofErr w:type="gramStart"/>
            <w:r w:rsidRPr="000104B4">
              <w:rPr>
                <w:rFonts w:ascii="Times New Roman" w:hAnsi="Times New Roman" w:cs="Times New Roman"/>
                <w:color w:val="auto"/>
                <w:sz w:val="24"/>
                <w:szCs w:val="24"/>
              </w:rPr>
              <w:t>га</w:t>
            </w:r>
            <w:proofErr w:type="gramEnd"/>
          </w:p>
        </w:tc>
        <w:tc>
          <w:tcPr>
            <w:tcW w:w="127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proofErr w:type="gramStart"/>
            <w:r w:rsidRPr="000104B4">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0104B4">
              <w:rPr>
                <w:rFonts w:ascii="Times New Roman" w:hAnsi="Times New Roman" w:cs="Times New Roman"/>
                <w:color w:val="auto"/>
                <w:sz w:val="24"/>
                <w:szCs w:val="24"/>
              </w:rPr>
              <w:t xml:space="preserve">в порядке, предусмотренном постановлением администрации Ипатовского </w:t>
            </w:r>
            <w:r>
              <w:rPr>
                <w:rFonts w:ascii="Times New Roman" w:hAnsi="Times New Roman" w:cs="Times New Roman"/>
                <w:color w:val="auto"/>
                <w:sz w:val="24"/>
                <w:szCs w:val="24"/>
              </w:rPr>
              <w:t>муниципального</w:t>
            </w:r>
            <w:r w:rsidRPr="000104B4">
              <w:rPr>
                <w:rFonts w:ascii="Times New Roman" w:hAnsi="Times New Roman" w:cs="Times New Roman"/>
                <w:color w:val="auto"/>
                <w:sz w:val="24"/>
                <w:szCs w:val="24"/>
              </w:rPr>
              <w:t xml:space="preserve"> округа.</w:t>
            </w:r>
            <w:proofErr w:type="gramEnd"/>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 xml:space="preserve">Формирование </w:t>
            </w:r>
            <w:proofErr w:type="gramStart"/>
            <w:r w:rsidRPr="000104B4">
              <w:rPr>
                <w:rFonts w:ascii="Times New Roman" w:eastAsia="Times New Roman" w:hAnsi="Times New Roman" w:cs="Times New Roman"/>
                <w:color w:val="auto"/>
                <w:sz w:val="24"/>
                <w:szCs w:val="24"/>
              </w:rPr>
              <w:t>архитектурного решения</w:t>
            </w:r>
            <w:proofErr w:type="gramEnd"/>
            <w:r w:rsidRPr="000104B4">
              <w:rPr>
                <w:rFonts w:ascii="Times New Roman" w:eastAsia="Times New Roman" w:hAnsi="Times New Roman" w:cs="Times New Roman"/>
                <w:color w:val="auto"/>
                <w:sz w:val="24"/>
                <w:szCs w:val="24"/>
              </w:rPr>
              <w:t xml:space="preserve">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2323AC" w:rsidRDefault="002323AC" w:rsidP="002323AC">
      <w:pPr>
        <w:pStyle w:val="ConsPlusNormal"/>
        <w:spacing w:before="240" w:after="240"/>
        <w:jc w:val="both"/>
        <w:rPr>
          <w:b/>
          <w:sz w:val="24"/>
          <w:szCs w:val="24"/>
        </w:rPr>
      </w:pPr>
      <w:bookmarkStart w:id="316" w:name="_Toc14774937"/>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32.11. ПР-2. Зона спорта</w:t>
      </w:r>
      <w:bookmarkEnd w:id="316"/>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ПР-2</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0104B4">
              <w:rPr>
                <w:rFonts w:ascii="Times New Roman" w:eastAsia="Helvetica Neue Light"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5.1.1</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спортивно-зрелищных мероприятий</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5.1.5</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Водный спорт</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5.1.6</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Авиационный спорт</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w:t>
            </w:r>
            <w:r w:rsidRPr="000104B4">
              <w:rPr>
                <w:rFonts w:ascii="Times New Roman" w:eastAsia="Arial Unicode MS" w:hAnsi="Times New Roman" w:cs="Times New Roman"/>
                <w:sz w:val="24"/>
                <w:szCs w:val="24"/>
                <w:bdr w:val="nil"/>
              </w:rPr>
              <w:lastRenderedPageBreak/>
              <w:t>организации авиационных видов спорта и хранения соответствующего инвентаря)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5.1.7</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Спортивные базы</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71"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415"/>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126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ПР-2</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Магазины</w:t>
            </w:r>
          </w:p>
        </w:tc>
        <w:tc>
          <w:tcPr>
            <w:tcW w:w="2972"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Общественное питание</w:t>
            </w:r>
          </w:p>
        </w:tc>
        <w:tc>
          <w:tcPr>
            <w:tcW w:w="2972"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65"/>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4.8.1</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Развлекательные мероприятия</w:t>
            </w:r>
          </w:p>
        </w:tc>
        <w:tc>
          <w:tcPr>
            <w:tcW w:w="2972"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w:t>
            </w:r>
            <w:r w:rsidRPr="000104B4">
              <w:rPr>
                <w:rFonts w:ascii="Times New Roman" w:eastAsia="Helvetica Neue Light" w:hAnsi="Times New Roman" w:cs="Times New Roman"/>
                <w:sz w:val="24"/>
                <w:szCs w:val="24"/>
                <w:bdr w:val="nil"/>
                <w:lang w:eastAsia="ru-RU"/>
              </w:rPr>
              <w:lastRenderedPageBreak/>
              <w:t>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bl>
    <w:p w:rsidR="002323AC" w:rsidRPr="000104B4" w:rsidRDefault="002323AC" w:rsidP="002323AC">
      <w:pPr>
        <w:pStyle w:val="afb"/>
        <w:widowControl w:val="0"/>
        <w:spacing w:after="0"/>
        <w:rPr>
          <w:rFonts w:ascii="Times New Roman" w:hAnsi="Times New Roman" w:cs="Times New Roman"/>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ПР-2</w:t>
      </w: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firstLine="0"/>
        <w:rPr>
          <w:rFonts w:ascii="Times New Roman" w:hAnsi="Times New Roman" w:cs="Times New Roman"/>
          <w:color w:val="auto"/>
        </w:rPr>
      </w:pPr>
    </w:p>
    <w:p w:rsidR="002323AC" w:rsidRPr="000104B4" w:rsidRDefault="002323AC" w:rsidP="002323AC">
      <w:pPr>
        <w:pStyle w:val="afb"/>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0"/>
        <w:gridCol w:w="4769"/>
        <w:gridCol w:w="4186"/>
      </w:tblGrid>
      <w:tr w:rsidR="002323AC" w:rsidRPr="000104B4" w:rsidTr="002323AC">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2323AC" w:rsidRPr="000104B4" w:rsidRDefault="002323AC" w:rsidP="002323AC">
            <w:pPr>
              <w:pStyle w:val="affff0"/>
              <w:spacing w:after="0" w:line="240"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не подлежат установлению</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863"/>
        </w:trPr>
        <w:tc>
          <w:tcPr>
            <w:tcW w:w="2018"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1 м</w:t>
            </w:r>
          </w:p>
        </w:tc>
        <w:tc>
          <w:tcPr>
            <w:tcW w:w="1394" w:type="pct"/>
            <w:shd w:val="clear" w:color="auto" w:fill="auto"/>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affff0"/>
              <w:spacing w:after="0" w:line="240" w:lineRule="auto"/>
              <w:jc w:val="both"/>
              <w:rPr>
                <w:sz w:val="24"/>
                <w:szCs w:val="24"/>
              </w:rPr>
            </w:pPr>
            <w:r w:rsidRPr="00073BE8">
              <w:rPr>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Предельное количество этажей</w:t>
            </w:r>
          </w:p>
        </w:tc>
        <w:tc>
          <w:tcPr>
            <w:tcW w:w="1588"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18"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Предельная высота зданий, строений, сооружений</w:t>
            </w:r>
          </w:p>
        </w:tc>
        <w:tc>
          <w:tcPr>
            <w:tcW w:w="1588"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18" w:type="pct"/>
            <w:shd w:val="clear" w:color="auto" w:fill="auto"/>
          </w:tcPr>
          <w:p w:rsidR="002323AC" w:rsidRPr="000104B4" w:rsidRDefault="002323AC" w:rsidP="002323AC">
            <w:pPr>
              <w:pStyle w:val="affff0"/>
              <w:spacing w:after="0" w:line="240" w:lineRule="auto"/>
              <w:rPr>
                <w:sz w:val="24"/>
                <w:szCs w:val="24"/>
              </w:rPr>
            </w:pPr>
            <w:r w:rsidRPr="000104B4">
              <w:rPr>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0104B4">
              <w:rPr>
                <w:sz w:val="24"/>
                <w:szCs w:val="24"/>
              </w:rPr>
              <w:lastRenderedPageBreak/>
              <w:t>быть застроена, ко всей площади земельного участка</w:t>
            </w:r>
          </w:p>
        </w:tc>
        <w:tc>
          <w:tcPr>
            <w:tcW w:w="1588"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lastRenderedPageBreak/>
              <w:t>80%</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bl>
    <w:p w:rsidR="002323AC" w:rsidRPr="000104B4" w:rsidRDefault="002323AC" w:rsidP="002323AC">
      <w:pPr>
        <w:pStyle w:val="ConsPlusNormal"/>
        <w:spacing w:before="240" w:after="240"/>
        <w:jc w:val="both"/>
        <w:outlineLvl w:val="3"/>
        <w:rPr>
          <w:b/>
          <w:sz w:val="24"/>
          <w:szCs w:val="24"/>
        </w:rPr>
      </w:pPr>
      <w:bookmarkStart w:id="317" w:name="_Toc14774938"/>
      <w:r w:rsidRPr="000104B4">
        <w:rPr>
          <w:b/>
          <w:sz w:val="24"/>
          <w:szCs w:val="24"/>
        </w:rPr>
        <w:lastRenderedPageBreak/>
        <w:t>Статья 32.12. ПР-3. Зона озелененных территорий специального назначения</w:t>
      </w:r>
      <w:bookmarkEnd w:id="317"/>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09"/>
        <w:gridCol w:w="5054"/>
        <w:gridCol w:w="8952"/>
      </w:tblGrid>
      <w:tr w:rsidR="002323AC" w:rsidRPr="000104B4" w:rsidTr="002323AC">
        <w:trPr>
          <w:trHeight w:val="327"/>
        </w:trPr>
        <w:tc>
          <w:tcPr>
            <w:tcW w:w="33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3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83" w:type="pct"/>
            <w:shd w:val="clear" w:color="auto" w:fill="FEFEFE"/>
            <w:tcMar>
              <w:top w:w="0" w:type="dxa"/>
              <w:left w:w="100" w:type="dxa"/>
              <w:bottom w:w="0" w:type="dxa"/>
              <w:right w:w="100" w:type="dxa"/>
            </w:tcMar>
            <w:vAlign w:val="center"/>
          </w:tcPr>
          <w:p w:rsidR="002323AC" w:rsidRPr="000104B4" w:rsidRDefault="002323AC" w:rsidP="002323AC">
            <w:pPr>
              <w:rPr>
                <w:rFonts w:ascii="Times New Roman" w:hAnsi="Times New Roman" w:cs="Times New Roman"/>
              </w:rPr>
            </w:pPr>
            <w:r w:rsidRPr="000104B4">
              <w:rPr>
                <w:rFonts w:ascii="Times New Roman" w:hAnsi="Times New Roman" w:cs="Times New Roman"/>
              </w:rPr>
              <w:t>Предоставление коммунальных услуг</w:t>
            </w:r>
          </w:p>
        </w:tc>
        <w:tc>
          <w:tcPr>
            <w:tcW w:w="2981" w:type="pct"/>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bCs/>
              </w:rPr>
            </w:pPr>
            <w:proofErr w:type="gramStart"/>
            <w:r w:rsidRPr="000104B4">
              <w:rPr>
                <w:rFonts w:ascii="Times New Roman" w:eastAsia="Helvetica Neue Light" w:hAnsi="Times New Roman" w:cs="Times New Roman"/>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65"/>
        </w:trPr>
        <w:tc>
          <w:tcPr>
            <w:tcW w:w="33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9.1</w:t>
            </w:r>
          </w:p>
        </w:tc>
        <w:tc>
          <w:tcPr>
            <w:tcW w:w="1683" w:type="pct"/>
            <w:shd w:val="clear" w:color="auto" w:fill="FEFEFE"/>
            <w:tcMar>
              <w:top w:w="0" w:type="dxa"/>
              <w:left w:w="100" w:type="dxa"/>
              <w:bottom w:w="0" w:type="dxa"/>
              <w:right w:w="100" w:type="dxa"/>
            </w:tcMar>
            <w:vAlign w:val="center"/>
          </w:tcPr>
          <w:p w:rsidR="002323AC" w:rsidRPr="000104B4" w:rsidRDefault="002323AC" w:rsidP="002323AC">
            <w:pPr>
              <w:rPr>
                <w:rFonts w:ascii="Times New Roman" w:hAnsi="Times New Roman" w:cs="Times New Roman"/>
              </w:rPr>
            </w:pPr>
            <w:r w:rsidRPr="000104B4">
              <w:rPr>
                <w:rFonts w:ascii="Times New Roman" w:hAnsi="Times New Roman" w:cs="Times New Roman"/>
              </w:rPr>
              <w:t>Охрана природных территорий</w:t>
            </w:r>
          </w:p>
        </w:tc>
        <w:tc>
          <w:tcPr>
            <w:tcW w:w="2981" w:type="pct"/>
            <w:shd w:val="clear" w:color="auto" w:fill="FEFEFE"/>
            <w:tcMar>
              <w:top w:w="0" w:type="dxa"/>
              <w:left w:w="100" w:type="dxa"/>
              <w:bottom w:w="0" w:type="dxa"/>
              <w:right w:w="100" w:type="dxa"/>
            </w:tcMar>
          </w:tcPr>
          <w:p w:rsidR="002323AC" w:rsidRPr="000104B4" w:rsidRDefault="002323AC" w:rsidP="002323AC">
            <w:pPr>
              <w:jc w:val="both"/>
              <w:rPr>
                <w:rFonts w:ascii="Times New Roman" w:hAnsi="Times New Roman" w:cs="Times New Roman"/>
                <w:bCs/>
              </w:rPr>
            </w:pPr>
            <w:proofErr w:type="gramStart"/>
            <w:r w:rsidRPr="000104B4">
              <w:rPr>
                <w:rFonts w:ascii="Times New Roman" w:hAnsi="Times New Roman" w:cs="Times New Roman"/>
                <w:bC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bl>
    <w:p w:rsidR="002323AC" w:rsidRPr="000104B4" w:rsidRDefault="002323AC" w:rsidP="002323AC">
      <w:pPr>
        <w:rPr>
          <w:rFonts w:ascii="Times New Roman" w:eastAsia="Helvetica Neue Light" w:hAnsi="Times New Roman" w:cs="Times New Roman"/>
          <w:b/>
          <w:color w:val="000000"/>
          <w:bdr w:val="nil"/>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2"/>
        <w:gridCol w:w="5054"/>
        <w:gridCol w:w="8949"/>
      </w:tblGrid>
      <w:tr w:rsidR="002323AC" w:rsidRPr="000104B4" w:rsidTr="002323AC">
        <w:trPr>
          <w:trHeight w:val="327"/>
        </w:trPr>
        <w:tc>
          <w:tcPr>
            <w:tcW w:w="33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не требуют установления.</w:t>
            </w:r>
          </w:p>
        </w:tc>
      </w:tr>
    </w:tbl>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ПР-3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ConsPlusNormal"/>
        <w:jc w:val="both"/>
        <w:rPr>
          <w:b/>
          <w:sz w:val="24"/>
          <w:szCs w:val="24"/>
        </w:rPr>
      </w:pPr>
      <w:bookmarkStart w:id="318" w:name="_Toc14774939"/>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0"/>
        <w:gridCol w:w="4769"/>
        <w:gridCol w:w="4186"/>
      </w:tblGrid>
      <w:tr w:rsidR="002323AC" w:rsidRPr="000104B4" w:rsidTr="002323AC">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2323AC" w:rsidRPr="000104B4" w:rsidRDefault="002323AC" w:rsidP="002323AC">
            <w:pPr>
              <w:pStyle w:val="affff0"/>
              <w:spacing w:after="0" w:line="257"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2323AC" w:rsidRPr="000104B4" w:rsidRDefault="002323AC" w:rsidP="002323AC">
            <w:pPr>
              <w:pStyle w:val="affff0"/>
              <w:spacing w:after="0"/>
              <w:jc w:val="center"/>
              <w:rPr>
                <w:sz w:val="24"/>
                <w:szCs w:val="24"/>
              </w:rPr>
            </w:pPr>
            <w:r w:rsidRPr="000104B4">
              <w:rPr>
                <w:sz w:val="24"/>
                <w:szCs w:val="24"/>
              </w:rPr>
              <w:t>не подлежат установлению</w:t>
            </w:r>
          </w:p>
        </w:tc>
        <w:tc>
          <w:tcPr>
            <w:tcW w:w="1394" w:type="pct"/>
            <w:shd w:val="clear" w:color="auto" w:fill="auto"/>
            <w:vAlign w:val="center"/>
          </w:tcPr>
          <w:p w:rsidR="002323AC" w:rsidRPr="000104B4" w:rsidRDefault="002323AC" w:rsidP="002323AC">
            <w:pPr>
              <w:pStyle w:val="affff0"/>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73"/>
        </w:trPr>
        <w:tc>
          <w:tcPr>
            <w:tcW w:w="2018" w:type="pct"/>
            <w:shd w:val="clear" w:color="auto" w:fill="auto"/>
          </w:tcPr>
          <w:p w:rsidR="002323AC" w:rsidRPr="000104B4" w:rsidRDefault="002323AC" w:rsidP="002323AC">
            <w:pPr>
              <w:pStyle w:val="affff0"/>
              <w:spacing w:after="0" w:line="240" w:lineRule="auto"/>
              <w:rPr>
                <w:sz w:val="24"/>
                <w:szCs w:val="24"/>
              </w:rPr>
            </w:pPr>
            <w:r w:rsidRPr="000104B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2323AC" w:rsidRPr="000104B4" w:rsidRDefault="002323AC" w:rsidP="002323AC">
            <w:pPr>
              <w:pStyle w:val="affff0"/>
              <w:spacing w:after="0"/>
              <w:jc w:val="center"/>
              <w:rPr>
                <w:sz w:val="24"/>
                <w:szCs w:val="24"/>
              </w:rPr>
            </w:pPr>
            <w:r w:rsidRPr="000104B4">
              <w:rPr>
                <w:sz w:val="24"/>
                <w:szCs w:val="24"/>
              </w:rPr>
              <w:t>1 м</w:t>
            </w:r>
          </w:p>
        </w:tc>
        <w:tc>
          <w:tcPr>
            <w:tcW w:w="1394" w:type="pct"/>
            <w:shd w:val="clear" w:color="auto" w:fill="auto"/>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affff0"/>
              <w:jc w:val="both"/>
              <w:rPr>
                <w:sz w:val="24"/>
                <w:szCs w:val="24"/>
              </w:rPr>
            </w:pPr>
            <w:r w:rsidRPr="00073BE8">
              <w:rPr>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Предельное количество этажей</w:t>
            </w:r>
          </w:p>
        </w:tc>
        <w:tc>
          <w:tcPr>
            <w:tcW w:w="1588" w:type="pct"/>
            <w:shd w:val="clear" w:color="auto" w:fill="auto"/>
            <w:vAlign w:val="center"/>
          </w:tcPr>
          <w:p w:rsidR="002323AC" w:rsidRPr="000104B4" w:rsidRDefault="002323AC" w:rsidP="002323AC">
            <w:pPr>
              <w:pStyle w:val="affff0"/>
              <w:spacing w:after="0" w:line="257"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2323AC" w:rsidRPr="000104B4" w:rsidRDefault="002323AC" w:rsidP="002323AC">
            <w:pPr>
              <w:pStyle w:val="affff0"/>
              <w:spacing w:after="0"/>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2323AC" w:rsidRPr="000104B4" w:rsidRDefault="002323AC" w:rsidP="002323AC">
            <w:pPr>
              <w:pStyle w:val="affff0"/>
              <w:spacing w:after="0" w:line="257" w:lineRule="auto"/>
              <w:rPr>
                <w:sz w:val="24"/>
                <w:szCs w:val="24"/>
              </w:rPr>
            </w:pPr>
            <w:r w:rsidRPr="000104B4">
              <w:rPr>
                <w:sz w:val="24"/>
                <w:szCs w:val="24"/>
              </w:rPr>
              <w:t>Предельная высота зданий, строений, сооружений</w:t>
            </w:r>
          </w:p>
        </w:tc>
        <w:tc>
          <w:tcPr>
            <w:tcW w:w="1588" w:type="pct"/>
            <w:shd w:val="clear" w:color="auto" w:fill="auto"/>
            <w:vAlign w:val="center"/>
          </w:tcPr>
          <w:p w:rsidR="002323AC" w:rsidRPr="000104B4" w:rsidRDefault="002323AC" w:rsidP="002323AC">
            <w:pPr>
              <w:pStyle w:val="affff0"/>
              <w:spacing w:after="0" w:line="257"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2323AC" w:rsidRPr="000104B4" w:rsidRDefault="002323AC" w:rsidP="002323AC">
            <w:pPr>
              <w:pStyle w:val="affff0"/>
              <w:spacing w:after="0"/>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tcPr>
          <w:p w:rsidR="002323AC" w:rsidRPr="000104B4" w:rsidRDefault="002323AC" w:rsidP="002323AC">
            <w:pPr>
              <w:pStyle w:val="affff0"/>
              <w:spacing w:after="0" w:line="257" w:lineRule="auto"/>
              <w:rPr>
                <w:sz w:val="24"/>
                <w:szCs w:val="24"/>
              </w:rPr>
            </w:pPr>
            <w:r w:rsidRPr="000104B4">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8" w:type="pct"/>
            <w:shd w:val="clear" w:color="auto" w:fill="auto"/>
            <w:vAlign w:val="center"/>
          </w:tcPr>
          <w:p w:rsidR="002323AC" w:rsidRPr="000104B4" w:rsidRDefault="002323AC" w:rsidP="002323AC">
            <w:pPr>
              <w:pStyle w:val="affff0"/>
              <w:spacing w:after="0"/>
              <w:jc w:val="center"/>
              <w:rPr>
                <w:sz w:val="24"/>
                <w:szCs w:val="24"/>
              </w:rPr>
            </w:pPr>
            <w:r w:rsidRPr="000104B4">
              <w:rPr>
                <w:sz w:val="24"/>
                <w:szCs w:val="24"/>
              </w:rPr>
              <w:t>20%</w:t>
            </w:r>
          </w:p>
        </w:tc>
        <w:tc>
          <w:tcPr>
            <w:tcW w:w="1394" w:type="pct"/>
            <w:shd w:val="clear" w:color="auto" w:fill="auto"/>
            <w:vAlign w:val="center"/>
          </w:tcPr>
          <w:p w:rsidR="002323AC" w:rsidRPr="000104B4" w:rsidRDefault="002323AC" w:rsidP="002323AC">
            <w:pPr>
              <w:pStyle w:val="affff0"/>
              <w:jc w:val="center"/>
              <w:rPr>
                <w:sz w:val="24"/>
                <w:szCs w:val="24"/>
              </w:rPr>
            </w:pPr>
          </w:p>
        </w:tc>
      </w:tr>
    </w:tbl>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32.13. ПР-4. Зона естественного природного ландшафта</w:t>
      </w:r>
      <w:bookmarkEnd w:id="318"/>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ПР-4</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32.13.1</w:t>
      </w:r>
    </w:p>
    <w:tbl>
      <w:tblPr>
        <w:tblStyle w:val="-1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rPr>
          <w:cnfStyle w:val="100000000000"/>
          <w:tblHeader/>
        </w:trPr>
        <w:tc>
          <w:tcPr>
            <w:cnfStyle w:val="001000000000"/>
            <w:tcW w:w="950" w:type="dxa"/>
            <w:tcBorders>
              <w:bottom w:val="none" w:sz="0" w:space="0" w:color="auto"/>
            </w:tcBorders>
            <w:shd w:val="clear" w:color="auto" w:fill="D9D9D9" w:themeFill="background1" w:themeFillShade="D9"/>
            <w:vAlign w:val="center"/>
          </w:tcPr>
          <w:p w:rsidR="002323AC" w:rsidRPr="000104B4" w:rsidRDefault="002323AC" w:rsidP="002323AC">
            <w:pPr>
              <w:jc w:val="center"/>
              <w:rPr>
                <w:rFonts w:ascii="Times New Roman" w:hAnsi="Times New Roman"/>
                <w:smallCaps/>
              </w:rPr>
            </w:pPr>
            <w:r w:rsidRPr="000104B4">
              <w:rPr>
                <w:rFonts w:ascii="Times New Roman" w:hAnsi="Times New Roman"/>
                <w:smallCaps/>
              </w:rPr>
              <w:t>код класс</w:t>
            </w:r>
          </w:p>
          <w:p w:rsidR="002323AC" w:rsidRPr="000104B4" w:rsidRDefault="002323AC" w:rsidP="002323AC">
            <w:pPr>
              <w:jc w:val="center"/>
              <w:rPr>
                <w:rFonts w:ascii="Times New Roman" w:hAnsi="Times New Roman"/>
                <w:smallCaps/>
              </w:rPr>
            </w:pPr>
            <w:r w:rsidRPr="000104B4">
              <w:rPr>
                <w:rFonts w:ascii="Times New Roman" w:hAnsi="Times New Roman"/>
                <w:smallCaps/>
              </w:rPr>
              <w:t>ифика</w:t>
            </w:r>
          </w:p>
          <w:p w:rsidR="002323AC" w:rsidRPr="000104B4" w:rsidRDefault="002323AC" w:rsidP="002323AC">
            <w:pPr>
              <w:jc w:val="center"/>
              <w:rPr>
                <w:rFonts w:ascii="Times New Roman" w:hAnsi="Times New Roman"/>
              </w:rPr>
            </w:pPr>
            <w:r w:rsidRPr="000104B4">
              <w:rPr>
                <w:rFonts w:ascii="Times New Roman" w:hAnsi="Times New Roman"/>
                <w:smallCaps/>
              </w:rPr>
              <w:t>тора</w:t>
            </w:r>
          </w:p>
        </w:tc>
        <w:tc>
          <w:tcPr>
            <w:tcW w:w="5112" w:type="dxa"/>
            <w:tcBorders>
              <w:bottom w:val="none" w:sz="0" w:space="0" w:color="auto"/>
            </w:tcBorders>
            <w:shd w:val="clear" w:color="auto" w:fill="D9D9D9" w:themeFill="background1" w:themeFillShade="D9"/>
            <w:vAlign w:val="center"/>
          </w:tcPr>
          <w:p w:rsidR="002323AC" w:rsidRPr="000104B4" w:rsidRDefault="002323AC" w:rsidP="002323AC">
            <w:pPr>
              <w:jc w:val="center"/>
              <w:cnfStyle w:val="100000000000"/>
              <w:rPr>
                <w:rFonts w:ascii="Times New Roman" w:hAnsi="Times New Roman"/>
              </w:rPr>
            </w:pPr>
            <w:r w:rsidRPr="000104B4">
              <w:rPr>
                <w:rFonts w:ascii="Times New Roman" w:hAnsi="Times New Roman"/>
                <w:smallCaps/>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2323AC" w:rsidRPr="000104B4" w:rsidRDefault="002323AC" w:rsidP="002323AC">
            <w:pPr>
              <w:jc w:val="center"/>
              <w:cnfStyle w:val="100000000000"/>
              <w:rPr>
                <w:rFonts w:ascii="Times New Roman" w:hAnsi="Times New Roman"/>
              </w:rPr>
            </w:pPr>
            <w:r w:rsidRPr="000104B4">
              <w:rPr>
                <w:rFonts w:ascii="Times New Roman" w:hAnsi="Times New Roman"/>
                <w:smallCaps/>
              </w:rPr>
              <w:t>описание вида разрешённого использования</w:t>
            </w:r>
          </w:p>
        </w:tc>
      </w:tr>
      <w:tr w:rsidR="002323AC" w:rsidRPr="000104B4" w:rsidTr="002323AC">
        <w:trPr>
          <w:trHeight w:val="249"/>
        </w:trPr>
        <w:tc>
          <w:tcPr>
            <w:cnfStyle w:val="001000000000"/>
            <w:tcW w:w="950" w:type="dxa"/>
            <w:vAlign w:val="center"/>
          </w:tcPr>
          <w:p w:rsidR="002323AC" w:rsidRPr="000104B4" w:rsidRDefault="002323AC" w:rsidP="002323AC">
            <w:pPr>
              <w:jc w:val="center"/>
              <w:rPr>
                <w:rFonts w:ascii="Times New Roman" w:hAnsi="Times New Roman"/>
                <w:b w:val="0"/>
                <w:bCs w:val="0"/>
              </w:rPr>
            </w:pPr>
            <w:r w:rsidRPr="000104B4">
              <w:rPr>
                <w:rFonts w:ascii="Times New Roman" w:hAnsi="Times New Roman"/>
                <w:b w:val="0"/>
                <w:bCs w:val="0"/>
              </w:rPr>
              <w:t>3.1.1</w:t>
            </w:r>
          </w:p>
        </w:tc>
        <w:tc>
          <w:tcPr>
            <w:tcW w:w="5112" w:type="dxa"/>
            <w:vAlign w:val="center"/>
          </w:tcPr>
          <w:p w:rsidR="002323AC" w:rsidRPr="000104B4" w:rsidRDefault="002323AC" w:rsidP="002323AC">
            <w:pPr>
              <w:cnfStyle w:val="000000000000"/>
              <w:rPr>
                <w:rFonts w:ascii="Times New Roman" w:hAnsi="Times New Roman"/>
              </w:rPr>
            </w:pPr>
            <w:r w:rsidRPr="000104B4">
              <w:rPr>
                <w:rFonts w:ascii="Times New Roman" w:hAnsi="Times New Roman"/>
              </w:rPr>
              <w:t>Предоставление коммунальных услуг</w:t>
            </w:r>
          </w:p>
        </w:tc>
        <w:tc>
          <w:tcPr>
            <w:tcW w:w="8930" w:type="dxa"/>
          </w:tcPr>
          <w:p w:rsidR="002323AC" w:rsidRPr="000104B4" w:rsidRDefault="002323AC" w:rsidP="002323AC">
            <w:pPr>
              <w:jc w:val="both"/>
              <w:cnfStyle w:val="000000000000"/>
              <w:rPr>
                <w:rFonts w:ascii="Times New Roman" w:hAnsi="Times New Roman"/>
              </w:rPr>
            </w:pPr>
            <w:proofErr w:type="gramStart"/>
            <w:r w:rsidRPr="000104B4">
              <w:rPr>
                <w:rFonts w:ascii="Times New Roman" w:eastAsia="Helvetica Neue Light" w:hAnsi="Times New Roman"/>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rPr>
          <w:trHeight w:val="249"/>
        </w:trPr>
        <w:tc>
          <w:tcPr>
            <w:cnfStyle w:val="001000000000"/>
            <w:tcW w:w="950" w:type="dxa"/>
            <w:vAlign w:val="center"/>
          </w:tcPr>
          <w:p w:rsidR="002323AC" w:rsidRPr="000104B4" w:rsidRDefault="002323AC" w:rsidP="002323AC">
            <w:pPr>
              <w:jc w:val="center"/>
              <w:rPr>
                <w:rFonts w:ascii="Times New Roman" w:hAnsi="Times New Roman"/>
                <w:b w:val="0"/>
              </w:rPr>
            </w:pPr>
            <w:r w:rsidRPr="000104B4">
              <w:rPr>
                <w:rFonts w:ascii="Times New Roman" w:hAnsi="Times New Roman"/>
                <w:b w:val="0"/>
              </w:rPr>
              <w:t>9.0</w:t>
            </w:r>
          </w:p>
        </w:tc>
        <w:tc>
          <w:tcPr>
            <w:tcW w:w="5112" w:type="dxa"/>
            <w:vAlign w:val="center"/>
          </w:tcPr>
          <w:p w:rsidR="002323AC" w:rsidRPr="000104B4" w:rsidRDefault="002323AC" w:rsidP="002323AC">
            <w:pPr>
              <w:cnfStyle w:val="000000000000"/>
              <w:rPr>
                <w:rFonts w:ascii="Times New Roman" w:hAnsi="Times New Roman"/>
              </w:rPr>
            </w:pPr>
            <w:r w:rsidRPr="000104B4">
              <w:rPr>
                <w:rFonts w:ascii="Times New Roman" w:hAnsi="Times New Roman"/>
              </w:rPr>
              <w:t>Деятельность по особой охране и изучению природы</w:t>
            </w:r>
          </w:p>
        </w:tc>
        <w:tc>
          <w:tcPr>
            <w:tcW w:w="8930" w:type="dxa"/>
          </w:tcPr>
          <w:p w:rsidR="002323AC" w:rsidRPr="000104B4" w:rsidRDefault="002323AC" w:rsidP="002323AC">
            <w:pPr>
              <w:jc w:val="both"/>
              <w:cnfStyle w:val="000000000000"/>
              <w:rPr>
                <w:rFonts w:ascii="Times New Roman" w:hAnsi="Times New Roman"/>
                <w:bCs/>
              </w:rPr>
            </w:pPr>
            <w:r w:rsidRPr="000104B4">
              <w:rPr>
                <w:rFonts w:ascii="Times New Roman" w:hAnsi="Times New Roman"/>
                <w:bC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2323AC" w:rsidRPr="000104B4" w:rsidTr="002323AC">
        <w:trPr>
          <w:trHeight w:val="249"/>
        </w:trPr>
        <w:tc>
          <w:tcPr>
            <w:cnfStyle w:val="001000000000"/>
            <w:tcW w:w="950" w:type="dxa"/>
            <w:vAlign w:val="center"/>
          </w:tcPr>
          <w:p w:rsidR="002323AC" w:rsidRPr="000104B4" w:rsidRDefault="002323AC" w:rsidP="002323AC">
            <w:pPr>
              <w:jc w:val="center"/>
              <w:rPr>
                <w:rFonts w:ascii="Times New Roman" w:hAnsi="Times New Roman"/>
                <w:b w:val="0"/>
              </w:rPr>
            </w:pPr>
            <w:r w:rsidRPr="000104B4">
              <w:rPr>
                <w:rFonts w:ascii="Times New Roman" w:hAnsi="Times New Roman"/>
                <w:b w:val="0"/>
              </w:rPr>
              <w:t>9.1</w:t>
            </w:r>
          </w:p>
        </w:tc>
        <w:tc>
          <w:tcPr>
            <w:tcW w:w="5112" w:type="dxa"/>
            <w:vAlign w:val="center"/>
          </w:tcPr>
          <w:p w:rsidR="002323AC" w:rsidRPr="000104B4" w:rsidRDefault="002323AC" w:rsidP="002323AC">
            <w:pPr>
              <w:cnfStyle w:val="000000000000"/>
              <w:rPr>
                <w:rFonts w:ascii="Times New Roman" w:hAnsi="Times New Roman"/>
              </w:rPr>
            </w:pPr>
            <w:r w:rsidRPr="000104B4">
              <w:rPr>
                <w:rFonts w:ascii="Times New Roman" w:hAnsi="Times New Roman"/>
              </w:rPr>
              <w:t>Охрана природных территорий</w:t>
            </w:r>
          </w:p>
        </w:tc>
        <w:tc>
          <w:tcPr>
            <w:tcW w:w="8930" w:type="dxa"/>
          </w:tcPr>
          <w:p w:rsidR="002323AC" w:rsidRPr="000104B4" w:rsidRDefault="002323AC" w:rsidP="002323AC">
            <w:pPr>
              <w:jc w:val="both"/>
              <w:cnfStyle w:val="000000000000"/>
              <w:rPr>
                <w:rFonts w:ascii="Times New Roman" w:hAnsi="Times New Roman"/>
                <w:bCs/>
              </w:rPr>
            </w:pPr>
            <w:proofErr w:type="gramStart"/>
            <w:r w:rsidRPr="000104B4">
              <w:rPr>
                <w:rFonts w:ascii="Times New Roman" w:hAnsi="Times New Roman"/>
                <w:bC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2323AC" w:rsidRPr="000104B4" w:rsidTr="002323AC">
        <w:trPr>
          <w:trHeight w:val="249"/>
        </w:trPr>
        <w:tc>
          <w:tcPr>
            <w:cnfStyle w:val="001000000000"/>
            <w:tcW w:w="950" w:type="dxa"/>
            <w:vAlign w:val="center"/>
          </w:tcPr>
          <w:p w:rsidR="002323AC" w:rsidRPr="000104B4" w:rsidRDefault="002323AC" w:rsidP="002323AC">
            <w:pPr>
              <w:pStyle w:val="22"/>
              <w:tabs>
                <w:tab w:val="left" w:pos="920"/>
                <w:tab w:val="left" w:pos="1840"/>
              </w:tabs>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12.0.1</w:t>
            </w:r>
          </w:p>
        </w:tc>
        <w:tc>
          <w:tcPr>
            <w:tcW w:w="5112" w:type="dxa"/>
            <w:vAlign w:val="center"/>
          </w:tcPr>
          <w:p w:rsidR="002323AC" w:rsidRPr="000104B4" w:rsidRDefault="002323AC" w:rsidP="002323AC">
            <w:pPr>
              <w:pStyle w:val="22"/>
              <w:widowControl w:val="0"/>
              <w:tabs>
                <w:tab w:val="left" w:pos="920"/>
                <w:tab w:val="left" w:pos="1840"/>
              </w:tabs>
              <w:cnfStyle w:val="000000000000"/>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8930" w:type="dxa"/>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w:t>
            </w:r>
            <w:r w:rsidRPr="000104B4">
              <w:rPr>
                <w:rFonts w:ascii="Times New Roman" w:eastAsia="Arial Unicode MS" w:hAnsi="Times New Roman" w:cs="Times New Roman"/>
                <w:sz w:val="24"/>
                <w:szCs w:val="24"/>
                <w:bdr w:val="nil"/>
              </w:rPr>
              <w:lastRenderedPageBreak/>
              <w:t xml:space="preserve">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rPr>
          <w:rFonts w:ascii="Times New Roman" w:eastAsiaTheme="minorHAnsi" w:hAnsi="Times New Roman" w:cs="Times New Roman"/>
          <w:b/>
          <w:lang w:eastAsia="en-US"/>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ПР-4</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32.13.2</w:t>
      </w:r>
    </w:p>
    <w:tbl>
      <w:tblPr>
        <w:tblStyle w:val="-11"/>
        <w:tblW w:w="14992" w:type="dxa"/>
        <w:tblLook w:val="04A0"/>
      </w:tblPr>
      <w:tblGrid>
        <w:gridCol w:w="959"/>
        <w:gridCol w:w="5103"/>
        <w:gridCol w:w="8930"/>
      </w:tblGrid>
      <w:tr w:rsidR="002323AC" w:rsidRPr="000104B4" w:rsidTr="002323AC">
        <w:trPr>
          <w:cnfStyle w:val="100000000000"/>
          <w:tblHeader/>
        </w:trPr>
        <w:tc>
          <w:tcPr>
            <w:cnfStyle w:val="001000000000"/>
            <w:tcW w:w="959" w:type="dxa"/>
            <w:tcBorders>
              <w:bottom w:val="none" w:sz="0" w:space="0" w:color="auto"/>
            </w:tcBorders>
            <w:shd w:val="clear" w:color="auto" w:fill="D9D9D9" w:themeFill="background1" w:themeFillShade="D9"/>
            <w:vAlign w:val="center"/>
          </w:tcPr>
          <w:p w:rsidR="002323AC" w:rsidRPr="000104B4" w:rsidRDefault="002323AC" w:rsidP="002323AC">
            <w:pPr>
              <w:jc w:val="center"/>
              <w:rPr>
                <w:rFonts w:ascii="Times New Roman" w:hAnsi="Times New Roman"/>
                <w:smallCaps/>
              </w:rPr>
            </w:pPr>
            <w:r w:rsidRPr="000104B4">
              <w:rPr>
                <w:rFonts w:ascii="Times New Roman" w:hAnsi="Times New Roman"/>
                <w:smallCaps/>
              </w:rPr>
              <w:t>код класс</w:t>
            </w:r>
          </w:p>
          <w:p w:rsidR="002323AC" w:rsidRPr="000104B4" w:rsidRDefault="002323AC" w:rsidP="002323AC">
            <w:pPr>
              <w:jc w:val="center"/>
              <w:rPr>
                <w:rFonts w:ascii="Times New Roman" w:hAnsi="Times New Roman"/>
                <w:smallCaps/>
              </w:rPr>
            </w:pPr>
            <w:r w:rsidRPr="000104B4">
              <w:rPr>
                <w:rFonts w:ascii="Times New Roman" w:hAnsi="Times New Roman"/>
                <w:smallCaps/>
              </w:rPr>
              <w:t>ифика</w:t>
            </w:r>
          </w:p>
          <w:p w:rsidR="002323AC" w:rsidRPr="000104B4" w:rsidRDefault="002323AC" w:rsidP="002323AC">
            <w:pPr>
              <w:jc w:val="center"/>
              <w:rPr>
                <w:rFonts w:ascii="Times New Roman" w:hAnsi="Times New Roman"/>
              </w:rPr>
            </w:pPr>
            <w:r w:rsidRPr="000104B4">
              <w:rPr>
                <w:rFonts w:ascii="Times New Roman" w:hAnsi="Times New Roman"/>
                <w:smallCaps/>
              </w:rPr>
              <w:t>тора</w:t>
            </w:r>
          </w:p>
        </w:tc>
        <w:tc>
          <w:tcPr>
            <w:tcW w:w="5103" w:type="dxa"/>
            <w:tcBorders>
              <w:bottom w:val="none" w:sz="0" w:space="0" w:color="auto"/>
            </w:tcBorders>
            <w:shd w:val="clear" w:color="auto" w:fill="D9D9D9" w:themeFill="background1" w:themeFillShade="D9"/>
            <w:vAlign w:val="center"/>
          </w:tcPr>
          <w:p w:rsidR="002323AC" w:rsidRPr="000104B4" w:rsidRDefault="002323AC" w:rsidP="002323AC">
            <w:pPr>
              <w:jc w:val="center"/>
              <w:cnfStyle w:val="100000000000"/>
              <w:rPr>
                <w:rFonts w:ascii="Times New Roman" w:hAnsi="Times New Roman"/>
              </w:rPr>
            </w:pPr>
            <w:r w:rsidRPr="000104B4">
              <w:rPr>
                <w:rFonts w:ascii="Times New Roman" w:hAnsi="Times New Roman"/>
                <w:smallCaps/>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2323AC" w:rsidRPr="000104B4" w:rsidRDefault="002323AC" w:rsidP="002323AC">
            <w:pPr>
              <w:jc w:val="center"/>
              <w:cnfStyle w:val="100000000000"/>
              <w:rPr>
                <w:rFonts w:ascii="Times New Roman" w:hAnsi="Times New Roman"/>
              </w:rPr>
            </w:pPr>
            <w:r w:rsidRPr="000104B4">
              <w:rPr>
                <w:rFonts w:ascii="Times New Roman" w:hAnsi="Times New Roman"/>
                <w:smallCaps/>
              </w:rPr>
              <w:t>описание вида разрешённого использования</w:t>
            </w:r>
          </w:p>
        </w:tc>
      </w:tr>
      <w:tr w:rsidR="002323AC" w:rsidRPr="000104B4" w:rsidTr="002323AC">
        <w:trPr>
          <w:cnfStyle w:val="100000000000"/>
          <w:trHeight w:val="249"/>
          <w:tblHeader/>
        </w:trPr>
        <w:tc>
          <w:tcPr>
            <w:cnfStyle w:val="001000000000"/>
            <w:tcW w:w="959" w:type="dxa"/>
            <w:tcBorders>
              <w:bottom w:val="none" w:sz="0" w:space="0" w:color="auto"/>
            </w:tcBorders>
            <w:vAlign w:val="center"/>
          </w:tcPr>
          <w:p w:rsidR="002323AC" w:rsidRPr="000104B4" w:rsidRDefault="002323AC" w:rsidP="002323AC">
            <w:pPr>
              <w:jc w:val="center"/>
              <w:rPr>
                <w:rFonts w:ascii="Times New Roman" w:hAnsi="Times New Roman"/>
                <w:b w:val="0"/>
              </w:rPr>
            </w:pPr>
            <w:r w:rsidRPr="000104B4">
              <w:rPr>
                <w:rFonts w:ascii="Times New Roman" w:hAnsi="Times New Roman"/>
                <w:b w:val="0"/>
              </w:rPr>
              <w:t>9.3</w:t>
            </w:r>
          </w:p>
        </w:tc>
        <w:tc>
          <w:tcPr>
            <w:tcW w:w="5103" w:type="dxa"/>
            <w:tcBorders>
              <w:bottom w:val="none" w:sz="0" w:space="0" w:color="auto"/>
            </w:tcBorders>
            <w:vAlign w:val="center"/>
          </w:tcPr>
          <w:p w:rsidR="002323AC" w:rsidRPr="000104B4" w:rsidRDefault="002323AC" w:rsidP="002323AC">
            <w:pPr>
              <w:pStyle w:val="22"/>
              <w:widowControl w:val="0"/>
              <w:tabs>
                <w:tab w:val="left" w:pos="920"/>
                <w:tab w:val="left" w:pos="1840"/>
              </w:tabs>
              <w:cnfStyle w:val="100000000000"/>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Историко-культурная деятельность</w:t>
            </w:r>
          </w:p>
        </w:tc>
        <w:tc>
          <w:tcPr>
            <w:tcW w:w="8930" w:type="dxa"/>
            <w:tcBorders>
              <w:bottom w:val="none" w:sz="0" w:space="0" w:color="auto"/>
            </w:tcBorders>
          </w:tcPr>
          <w:p w:rsidR="002323AC" w:rsidRPr="000104B4" w:rsidRDefault="002323AC" w:rsidP="002323AC">
            <w:pPr>
              <w:widowControl w:val="0"/>
              <w:pBdr>
                <w:top w:val="nil"/>
                <w:left w:val="nil"/>
                <w:bottom w:val="nil"/>
                <w:right w:val="nil"/>
                <w:between w:val="nil"/>
                <w:bar w:val="nil"/>
              </w:pBdr>
              <w:autoSpaceDE w:val="0"/>
              <w:autoSpaceDN w:val="0"/>
              <w:adjustRightInd w:val="0"/>
              <w:jc w:val="both"/>
              <w:cnfStyle w:val="100000000000"/>
              <w:rPr>
                <w:rFonts w:ascii="Times New Roman" w:eastAsia="Helvetica Neue Light" w:hAnsi="Times New Roman"/>
                <w:b w:val="0"/>
                <w:bdr w:val="nil"/>
              </w:rPr>
            </w:pPr>
            <w:r w:rsidRPr="000104B4">
              <w:rPr>
                <w:rFonts w:ascii="Times New Roman" w:eastAsia="Helvetica Neue Light" w:hAnsi="Times New Roman"/>
                <w:b w:val="0"/>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w:t>
      </w:r>
      <w:proofErr w:type="gramStart"/>
      <w:r w:rsidRPr="000104B4">
        <w:rPr>
          <w:rFonts w:ascii="Times New Roman" w:hAnsi="Times New Roman" w:cs="Times New Roman"/>
          <w:b/>
        </w:rPr>
        <w:t>4</w:t>
      </w:r>
      <w:proofErr w:type="gramEnd"/>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fff2"/>
        <w:rPr>
          <w:sz w:val="24"/>
          <w:szCs w:val="24"/>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42"/>
        <w:gridCol w:w="5087"/>
        <w:gridCol w:w="4186"/>
      </w:tblGrid>
      <w:tr w:rsidR="002323AC" w:rsidRPr="000104B4" w:rsidTr="002323AC">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12"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694"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не подлежат установлению</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942"/>
        </w:trPr>
        <w:tc>
          <w:tcPr>
            <w:tcW w:w="1912"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4"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1 м</w:t>
            </w:r>
          </w:p>
        </w:tc>
        <w:tc>
          <w:tcPr>
            <w:tcW w:w="1394" w:type="pct"/>
            <w:shd w:val="clear" w:color="auto" w:fill="auto"/>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affff0"/>
              <w:spacing w:after="0" w:line="240" w:lineRule="auto"/>
              <w:jc w:val="both"/>
              <w:rPr>
                <w:sz w:val="24"/>
                <w:szCs w:val="24"/>
              </w:rPr>
            </w:pPr>
            <w:r w:rsidRPr="00073BE8">
              <w:rPr>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Предельное количество этажей</w:t>
            </w:r>
          </w:p>
        </w:tc>
        <w:tc>
          <w:tcPr>
            <w:tcW w:w="1694"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2323AC" w:rsidRPr="000104B4" w:rsidRDefault="002323AC" w:rsidP="002323AC">
            <w:pPr>
              <w:pStyle w:val="affff0"/>
              <w:spacing w:after="0" w:line="240" w:lineRule="auto"/>
              <w:rPr>
                <w:sz w:val="24"/>
                <w:szCs w:val="24"/>
              </w:rPr>
            </w:pPr>
            <w:r w:rsidRPr="000104B4">
              <w:rPr>
                <w:sz w:val="24"/>
                <w:szCs w:val="24"/>
              </w:rPr>
              <w:t>Предельная высота зданий, строений, сооружений</w:t>
            </w:r>
          </w:p>
        </w:tc>
        <w:tc>
          <w:tcPr>
            <w:tcW w:w="1694"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912" w:type="pct"/>
            <w:shd w:val="clear" w:color="auto" w:fill="auto"/>
          </w:tcPr>
          <w:p w:rsidR="002323AC" w:rsidRPr="000104B4" w:rsidRDefault="002323AC" w:rsidP="002323AC">
            <w:pPr>
              <w:pStyle w:val="affff0"/>
              <w:spacing w:after="0" w:line="240" w:lineRule="auto"/>
              <w:rPr>
                <w:sz w:val="24"/>
                <w:szCs w:val="24"/>
              </w:rPr>
            </w:pPr>
            <w:r w:rsidRPr="000104B4">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94" w:type="pct"/>
            <w:shd w:val="clear" w:color="auto" w:fill="auto"/>
            <w:vAlign w:val="center"/>
          </w:tcPr>
          <w:p w:rsidR="002323AC" w:rsidRPr="000104B4" w:rsidRDefault="002323AC" w:rsidP="002323AC">
            <w:pPr>
              <w:pStyle w:val="affff0"/>
              <w:spacing w:after="0" w:line="240" w:lineRule="auto"/>
              <w:jc w:val="center"/>
              <w:rPr>
                <w:sz w:val="24"/>
                <w:szCs w:val="24"/>
              </w:rPr>
            </w:pPr>
            <w:r w:rsidRPr="000104B4">
              <w:rPr>
                <w:sz w:val="24"/>
                <w:szCs w:val="24"/>
              </w:rPr>
              <w:t>80%</w:t>
            </w:r>
          </w:p>
        </w:tc>
        <w:tc>
          <w:tcPr>
            <w:tcW w:w="1394" w:type="pct"/>
            <w:shd w:val="clear" w:color="auto" w:fill="auto"/>
            <w:vAlign w:val="center"/>
          </w:tcPr>
          <w:p w:rsidR="002323AC" w:rsidRPr="000104B4" w:rsidRDefault="002323AC" w:rsidP="002323AC">
            <w:pPr>
              <w:pStyle w:val="affff0"/>
              <w:spacing w:after="0" w:line="240" w:lineRule="auto"/>
              <w:jc w:val="center"/>
              <w:rPr>
                <w:sz w:val="24"/>
                <w:szCs w:val="24"/>
              </w:rPr>
            </w:pPr>
          </w:p>
        </w:tc>
      </w:tr>
    </w:tbl>
    <w:p w:rsidR="002323AC" w:rsidRDefault="002323AC" w:rsidP="002323AC">
      <w:pPr>
        <w:pStyle w:val="ConsPlusNormal"/>
        <w:spacing w:before="240" w:after="240"/>
        <w:jc w:val="both"/>
        <w:rPr>
          <w:b/>
          <w:sz w:val="24"/>
          <w:szCs w:val="24"/>
        </w:rPr>
      </w:pPr>
      <w:bookmarkStart w:id="319" w:name="_Toc14774940"/>
      <w:bookmarkEnd w:id="313"/>
      <w:bookmarkEnd w:id="314"/>
    </w:p>
    <w:p w:rsidR="002323AC" w:rsidRDefault="002323AC" w:rsidP="002323AC">
      <w:pPr>
        <w:spacing w:after="200" w:line="276" w:lineRule="auto"/>
        <w:rPr>
          <w:rFonts w:ascii="Times New Roman" w:eastAsia="Times New Roman" w:hAnsi="Times New Roman" w:cs="Times New Roman"/>
          <w:b/>
        </w:rPr>
      </w:pPr>
      <w:r>
        <w:rPr>
          <w:b/>
        </w:rPr>
        <w:br w:type="page"/>
      </w:r>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 xml:space="preserve">Статья 32.14. ПР-5. Зона объектов </w:t>
      </w:r>
      <w:proofErr w:type="spellStart"/>
      <w:r w:rsidRPr="000104B4">
        <w:rPr>
          <w:b/>
          <w:sz w:val="24"/>
          <w:szCs w:val="24"/>
        </w:rPr>
        <w:t>историко-культурнойдеятельности</w:t>
      </w:r>
      <w:bookmarkEnd w:id="319"/>
      <w:proofErr w:type="spellEnd"/>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ПР-5</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4955"/>
        <w:gridCol w:w="9066"/>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5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1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5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Объекты </w:t>
            </w:r>
            <w:proofErr w:type="spellStart"/>
            <w:r w:rsidRPr="000104B4">
              <w:rPr>
                <w:rFonts w:ascii="Times New Roman" w:hAnsi="Times New Roman" w:cs="Times New Roman"/>
                <w:color w:val="auto"/>
                <w:sz w:val="24"/>
                <w:szCs w:val="24"/>
              </w:rPr>
              <w:t>культурно-досуговой</w:t>
            </w:r>
            <w:proofErr w:type="spellEnd"/>
            <w:r w:rsidRPr="000104B4">
              <w:rPr>
                <w:rFonts w:ascii="Times New Roman" w:hAnsi="Times New Roman" w:cs="Times New Roman"/>
                <w:color w:val="auto"/>
                <w:sz w:val="24"/>
                <w:szCs w:val="24"/>
              </w:rPr>
              <w:t xml:space="preserve"> деятельности</w:t>
            </w:r>
          </w:p>
        </w:tc>
        <w:tc>
          <w:tcPr>
            <w:tcW w:w="3019"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2323AC" w:rsidRPr="000104B4" w:rsidTr="002323AC">
        <w:tblPrEx>
          <w:shd w:val="clear" w:color="auto" w:fill="auto"/>
        </w:tblPrEx>
        <w:trPr>
          <w:trHeight w:val="911"/>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9.3</w:t>
            </w:r>
          </w:p>
        </w:tc>
        <w:tc>
          <w:tcPr>
            <w:tcW w:w="1650" w:type="pct"/>
            <w:shd w:val="clear" w:color="auto" w:fill="FEFEFE"/>
            <w:tcMar>
              <w:top w:w="0" w:type="dxa"/>
              <w:left w:w="100" w:type="dxa"/>
              <w:bottom w:w="0" w:type="dxa"/>
              <w:right w:w="100" w:type="dxa"/>
            </w:tcMar>
            <w:vAlign w:val="center"/>
          </w:tcPr>
          <w:p w:rsidR="002323AC" w:rsidRPr="000104B4" w:rsidRDefault="002323AC" w:rsidP="002323AC">
            <w:pPr>
              <w:pStyle w:val="aff7"/>
              <w:jc w:val="left"/>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Историко-культурная деятельность</w:t>
            </w:r>
          </w:p>
        </w:tc>
        <w:tc>
          <w:tcPr>
            <w:tcW w:w="3019"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323AC" w:rsidRPr="000104B4" w:rsidTr="002323AC">
        <w:tblPrEx>
          <w:shd w:val="clear" w:color="auto" w:fill="auto"/>
        </w:tblPrEx>
        <w:trPr>
          <w:trHeight w:val="65"/>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5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3019"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1736"/>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688"/>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0104B4">
              <w:rPr>
                <w:rFonts w:ascii="Times New Roman" w:eastAsia="Arial Unicode MS" w:hAnsi="Times New Roman" w:cs="Times New Roman"/>
                <w:sz w:val="24"/>
                <w:szCs w:val="24"/>
                <w:bdr w:val="nil"/>
              </w:rPr>
              <w:lastRenderedPageBreak/>
              <w:t>информационных щитов и указателей, применяемых как составные части благоустройства территории, общественных туалетов</w:t>
            </w:r>
          </w:p>
        </w:tc>
      </w:tr>
    </w:tbl>
    <w:p w:rsidR="002323AC" w:rsidRDefault="002323AC" w:rsidP="002323AC">
      <w:pPr>
        <w:spacing w:line="276" w:lineRule="auto"/>
        <w:rPr>
          <w:rFonts w:ascii="Times New Roman" w:eastAsia="Helvetica Neue Light" w:hAnsi="Times New Roman" w:cs="Times New Roman"/>
          <w:b/>
          <w:color w:val="000000"/>
          <w:bdr w:val="nil"/>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ПР-5</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2"/>
        <w:gridCol w:w="5054"/>
        <w:gridCol w:w="8949"/>
      </w:tblGrid>
      <w:tr w:rsidR="002323AC" w:rsidRPr="000104B4" w:rsidTr="002323AC">
        <w:trPr>
          <w:trHeight w:val="327"/>
        </w:trPr>
        <w:tc>
          <w:tcPr>
            <w:tcW w:w="33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81"/>
        </w:trPr>
        <w:tc>
          <w:tcPr>
            <w:tcW w:w="5000" w:type="pct"/>
            <w:gridSpan w:val="3"/>
            <w:tcMar>
              <w:left w:w="103" w:type="dxa"/>
            </w:tcMar>
            <w:vAlign w:val="center"/>
          </w:tcPr>
          <w:p w:rsidR="002323AC" w:rsidRPr="000104B4" w:rsidRDefault="002323AC" w:rsidP="002323AC">
            <w:pPr>
              <w:pStyle w:val="aff7"/>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не требуют установления.</w:t>
            </w:r>
          </w:p>
        </w:tc>
      </w:tr>
    </w:tbl>
    <w:p w:rsidR="002323AC" w:rsidRPr="000104B4" w:rsidRDefault="002323AC" w:rsidP="002323AC">
      <w:pPr>
        <w:pStyle w:val="ConsPlusNormal"/>
        <w:jc w:val="both"/>
        <w:rPr>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ПР-5</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ConsPlusNormal"/>
        <w:jc w:val="both"/>
        <w:rPr>
          <w:b/>
          <w:sz w:val="24"/>
          <w:szCs w:val="24"/>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240"/>
        <w:gridCol w:w="4820"/>
        <w:gridCol w:w="4955"/>
      </w:tblGrid>
      <w:tr w:rsidR="002323AC" w:rsidRPr="000104B4" w:rsidTr="002323AC">
        <w:trPr>
          <w:trHeight w:val="327"/>
        </w:trPr>
        <w:tc>
          <w:tcPr>
            <w:tcW w:w="3350"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65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65"/>
        </w:trPr>
        <w:tc>
          <w:tcPr>
            <w:tcW w:w="1745" w:type="pct"/>
            <w:shd w:val="clear" w:color="auto" w:fill="auto"/>
            <w:vAlign w:val="center"/>
          </w:tcPr>
          <w:p w:rsidR="002323AC" w:rsidRPr="000104B4" w:rsidRDefault="002323AC" w:rsidP="002323AC">
            <w:pPr>
              <w:pStyle w:val="affff0"/>
              <w:spacing w:after="0" w:line="257"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605" w:type="pct"/>
            <w:shd w:val="clear" w:color="auto" w:fill="auto"/>
            <w:vAlign w:val="center"/>
          </w:tcPr>
          <w:p w:rsidR="002323AC" w:rsidRPr="000104B4" w:rsidRDefault="002323AC" w:rsidP="002323AC">
            <w:pPr>
              <w:pStyle w:val="affff0"/>
              <w:jc w:val="center"/>
              <w:rPr>
                <w:sz w:val="24"/>
                <w:szCs w:val="24"/>
              </w:rPr>
            </w:pPr>
            <w:r w:rsidRPr="000104B4">
              <w:rPr>
                <w:sz w:val="24"/>
                <w:szCs w:val="24"/>
              </w:rPr>
              <w:t>не подлежат установлению</w:t>
            </w:r>
          </w:p>
        </w:tc>
        <w:tc>
          <w:tcPr>
            <w:tcW w:w="1650" w:type="pct"/>
            <w:shd w:val="clear" w:color="auto" w:fill="auto"/>
            <w:vAlign w:val="center"/>
          </w:tcPr>
          <w:p w:rsidR="002323AC" w:rsidRPr="000104B4" w:rsidRDefault="002323AC" w:rsidP="002323AC">
            <w:pPr>
              <w:ind w:firstLine="49"/>
              <w:jc w:val="both"/>
              <w:rPr>
                <w:rFonts w:ascii="Times New Roman" w:hAnsi="Times New Roman" w:cs="Times New Roman"/>
              </w:rPr>
            </w:pPr>
            <w:r w:rsidRPr="000104B4">
              <w:rPr>
                <w:rFonts w:ascii="Times New Roman" w:hAnsi="Times New Roman" w:cs="Times New Roman"/>
              </w:rPr>
              <w:t xml:space="preserve">В качестве минимальной площади земельных участков устанавливается площадь, соответствующая минимальным нормативным показателям, предусмотренным местными нормативами градостроительного проектирования, нормативами градостроительного проектирования </w:t>
            </w:r>
            <w:r w:rsidRPr="000104B4">
              <w:rPr>
                <w:rFonts w:ascii="Times New Roman" w:hAnsi="Times New Roman" w:cs="Times New Roman"/>
              </w:rPr>
              <w:lastRenderedPageBreak/>
              <w:t>Ставропольского края, нормативными правовыми актами и иными требованиями действующего законодательства к размерам земельных участков.</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2323AC" w:rsidRPr="000104B4" w:rsidRDefault="002323AC" w:rsidP="002323AC">
            <w:pPr>
              <w:pStyle w:val="affff0"/>
              <w:rPr>
                <w:sz w:val="24"/>
                <w:szCs w:val="24"/>
              </w:rPr>
            </w:pPr>
            <w:r w:rsidRPr="000104B4">
              <w:rPr>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5" w:type="pct"/>
            <w:shd w:val="clear" w:color="auto" w:fill="auto"/>
            <w:vAlign w:val="center"/>
          </w:tcPr>
          <w:p w:rsidR="002323AC" w:rsidRPr="000104B4" w:rsidRDefault="002323AC" w:rsidP="002323AC">
            <w:pPr>
              <w:pStyle w:val="affff0"/>
              <w:jc w:val="center"/>
              <w:rPr>
                <w:sz w:val="24"/>
                <w:szCs w:val="24"/>
              </w:rPr>
            </w:pPr>
            <w:r w:rsidRPr="000104B4">
              <w:rPr>
                <w:sz w:val="24"/>
                <w:szCs w:val="24"/>
              </w:rPr>
              <w:t>1 м</w:t>
            </w:r>
          </w:p>
        </w:tc>
        <w:tc>
          <w:tcPr>
            <w:tcW w:w="1650" w:type="pct"/>
            <w:shd w:val="clear" w:color="auto" w:fill="auto"/>
            <w:vAlign w:val="center"/>
          </w:tcPr>
          <w:p w:rsidR="002323AC" w:rsidRPr="000104B4" w:rsidRDefault="002323AC" w:rsidP="002323AC">
            <w:pPr>
              <w:pStyle w:val="affc"/>
              <w:spacing w:before="0" w:after="0" w:line="240" w:lineRule="auto"/>
              <w:rPr>
                <w:rFonts w:ascii="Times New Roman" w:hAnsi="Times New Roman" w:cs="Times New Roman"/>
                <w:sz w:val="24"/>
                <w:szCs w:val="24"/>
                <w:lang w:val="ru-RU"/>
              </w:rPr>
            </w:pPr>
            <w:proofErr w:type="gramStart"/>
            <w:r w:rsidRPr="000104B4">
              <w:rPr>
                <w:rFonts w:ascii="Times New Roman" w:eastAsia="Arial" w:hAnsi="Times New Roman" w:cs="Times New Roman"/>
                <w:sz w:val="24"/>
                <w:szCs w:val="24"/>
                <w:lang w:val="ru-RU"/>
              </w:rPr>
              <w:t>Необходимые минимальные отступы зданий, сооружений от границ земельных участков устанавливаются в соответствии с требованиями настоящих Правил, технических регламентов, санитарных норм, противопожарных норм, местных нормативов градостроительного проектирования и нормативов Ставропольского края, документации по планировке территории,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roofErr w:type="gramEnd"/>
            <w:r w:rsidRPr="000104B4">
              <w:rPr>
                <w:rFonts w:ascii="Times New Roman" w:eastAsia="Arial" w:hAnsi="Times New Roman" w:cs="Times New Roman"/>
                <w:sz w:val="24"/>
                <w:szCs w:val="24"/>
                <w:lang w:val="ru-RU"/>
              </w:rPr>
              <w:t xml:space="preserve"> Предельный минимальный отступ зданий, сооружений от границ земельных участков составляет 1 м, за исключением случаев установления границ земельных участков под смежными (блокированными) объектами </w:t>
            </w:r>
            <w:proofErr w:type="gramStart"/>
            <w:r w:rsidRPr="000104B4">
              <w:rPr>
                <w:rFonts w:ascii="Times New Roman" w:eastAsia="Arial" w:hAnsi="Times New Roman" w:cs="Times New Roman"/>
                <w:sz w:val="24"/>
                <w:szCs w:val="24"/>
                <w:lang w:val="ru-RU"/>
              </w:rPr>
              <w:t>в месте</w:t>
            </w:r>
            <w:proofErr w:type="gramEnd"/>
            <w:r w:rsidRPr="000104B4">
              <w:rPr>
                <w:rFonts w:ascii="Times New Roman" w:eastAsia="Arial" w:hAnsi="Times New Roman" w:cs="Times New Roman"/>
                <w:sz w:val="24"/>
                <w:szCs w:val="24"/>
                <w:lang w:val="ru-RU"/>
              </w:rPr>
              <w:t xml:space="preserve"> их примыкания».</w:t>
            </w: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2323AC" w:rsidRPr="000104B4" w:rsidRDefault="002323AC" w:rsidP="002323AC">
            <w:pPr>
              <w:pStyle w:val="affff0"/>
              <w:spacing w:after="0" w:line="257" w:lineRule="auto"/>
              <w:rPr>
                <w:sz w:val="24"/>
                <w:szCs w:val="24"/>
              </w:rPr>
            </w:pPr>
            <w:r w:rsidRPr="000104B4">
              <w:rPr>
                <w:sz w:val="24"/>
                <w:szCs w:val="24"/>
              </w:rPr>
              <w:t>Предельное количество этажей</w:t>
            </w:r>
          </w:p>
        </w:tc>
        <w:tc>
          <w:tcPr>
            <w:tcW w:w="1605" w:type="pct"/>
            <w:shd w:val="clear" w:color="auto" w:fill="auto"/>
            <w:vAlign w:val="center"/>
          </w:tcPr>
          <w:p w:rsidR="002323AC" w:rsidRPr="000104B4" w:rsidRDefault="002323AC" w:rsidP="002323AC">
            <w:pPr>
              <w:pStyle w:val="affff0"/>
              <w:spacing w:after="0" w:line="257" w:lineRule="auto"/>
              <w:jc w:val="center"/>
              <w:rPr>
                <w:sz w:val="24"/>
                <w:szCs w:val="24"/>
              </w:rPr>
            </w:pPr>
            <w:r w:rsidRPr="000104B4">
              <w:rPr>
                <w:sz w:val="24"/>
                <w:szCs w:val="24"/>
              </w:rPr>
              <w:t>не подлежит установлению</w:t>
            </w:r>
          </w:p>
        </w:tc>
        <w:tc>
          <w:tcPr>
            <w:tcW w:w="1650" w:type="pct"/>
            <w:shd w:val="clear" w:color="auto" w:fill="auto"/>
            <w:vAlign w:val="center"/>
          </w:tcPr>
          <w:p w:rsidR="002323AC" w:rsidRPr="000104B4" w:rsidRDefault="002323AC" w:rsidP="002323AC">
            <w:pPr>
              <w:pStyle w:val="affff0"/>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745" w:type="pct"/>
            <w:shd w:val="clear" w:color="auto" w:fill="auto"/>
          </w:tcPr>
          <w:p w:rsidR="002323AC" w:rsidRPr="000104B4" w:rsidRDefault="002323AC" w:rsidP="002323AC">
            <w:pPr>
              <w:pStyle w:val="affff0"/>
              <w:spacing w:after="0" w:line="257" w:lineRule="auto"/>
              <w:rPr>
                <w:sz w:val="24"/>
                <w:szCs w:val="24"/>
              </w:rPr>
            </w:pPr>
            <w:r w:rsidRPr="000104B4">
              <w:rPr>
                <w:sz w:val="24"/>
                <w:szCs w:val="24"/>
              </w:rPr>
              <w:t>Предельная высота зданий, строений, сооружений</w:t>
            </w:r>
          </w:p>
        </w:tc>
        <w:tc>
          <w:tcPr>
            <w:tcW w:w="1605" w:type="pct"/>
            <w:shd w:val="clear" w:color="auto" w:fill="auto"/>
            <w:vAlign w:val="center"/>
          </w:tcPr>
          <w:p w:rsidR="002323AC" w:rsidRPr="000104B4" w:rsidRDefault="002323AC" w:rsidP="002323AC">
            <w:pPr>
              <w:pStyle w:val="affff0"/>
              <w:spacing w:after="0" w:line="257" w:lineRule="auto"/>
              <w:jc w:val="center"/>
              <w:rPr>
                <w:sz w:val="24"/>
                <w:szCs w:val="24"/>
              </w:rPr>
            </w:pPr>
            <w:r w:rsidRPr="000104B4">
              <w:rPr>
                <w:sz w:val="24"/>
                <w:szCs w:val="24"/>
              </w:rPr>
              <w:t>не подлежит установлению</w:t>
            </w:r>
          </w:p>
        </w:tc>
        <w:tc>
          <w:tcPr>
            <w:tcW w:w="1650" w:type="pct"/>
            <w:shd w:val="clear" w:color="auto" w:fill="auto"/>
            <w:vAlign w:val="center"/>
          </w:tcPr>
          <w:p w:rsidR="002323AC" w:rsidRPr="000104B4" w:rsidRDefault="002323AC" w:rsidP="002323AC">
            <w:pPr>
              <w:pStyle w:val="affff0"/>
              <w:jc w:val="center"/>
              <w:rPr>
                <w:sz w:val="24"/>
                <w:szCs w:val="24"/>
              </w:rPr>
            </w:pPr>
          </w:p>
        </w:tc>
      </w:tr>
      <w:tr w:rsidR="002323AC" w:rsidRPr="000104B4" w:rsidTr="002323A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tcPr>
          <w:p w:rsidR="002323AC" w:rsidRPr="000104B4" w:rsidRDefault="002323AC" w:rsidP="002323AC">
            <w:pPr>
              <w:pStyle w:val="affff0"/>
              <w:rPr>
                <w:sz w:val="24"/>
                <w:szCs w:val="24"/>
              </w:rPr>
            </w:pPr>
            <w:r w:rsidRPr="000104B4">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05" w:type="pct"/>
            <w:shd w:val="clear" w:color="auto" w:fill="auto"/>
            <w:vAlign w:val="center"/>
          </w:tcPr>
          <w:p w:rsidR="002323AC" w:rsidRPr="000104B4" w:rsidRDefault="002323AC" w:rsidP="002323AC">
            <w:pPr>
              <w:pStyle w:val="affff0"/>
              <w:jc w:val="center"/>
              <w:rPr>
                <w:sz w:val="24"/>
                <w:szCs w:val="24"/>
              </w:rPr>
            </w:pPr>
            <w:r w:rsidRPr="000104B4">
              <w:rPr>
                <w:sz w:val="24"/>
                <w:szCs w:val="24"/>
              </w:rPr>
              <w:t>80%</w:t>
            </w:r>
          </w:p>
        </w:tc>
        <w:tc>
          <w:tcPr>
            <w:tcW w:w="1650" w:type="pct"/>
            <w:shd w:val="clear" w:color="auto" w:fill="auto"/>
            <w:vAlign w:val="center"/>
          </w:tcPr>
          <w:p w:rsidR="002323AC" w:rsidRPr="000104B4" w:rsidRDefault="002323AC" w:rsidP="002323AC">
            <w:pPr>
              <w:pStyle w:val="affff0"/>
              <w:jc w:val="center"/>
              <w:rPr>
                <w:sz w:val="24"/>
                <w:szCs w:val="24"/>
              </w:rPr>
            </w:pPr>
          </w:p>
        </w:tc>
      </w:tr>
    </w:tbl>
    <w:p w:rsidR="002323AC" w:rsidRPr="000104B4" w:rsidRDefault="002323AC" w:rsidP="002323AC">
      <w:pPr>
        <w:pStyle w:val="ConsPlusNormal"/>
        <w:spacing w:before="240" w:after="240"/>
        <w:jc w:val="both"/>
        <w:outlineLvl w:val="3"/>
        <w:rPr>
          <w:b/>
          <w:sz w:val="24"/>
          <w:szCs w:val="24"/>
        </w:rPr>
      </w:pPr>
      <w:bookmarkStart w:id="320" w:name="_Toc14774941"/>
      <w:r w:rsidRPr="000104B4">
        <w:rPr>
          <w:b/>
          <w:sz w:val="24"/>
          <w:szCs w:val="24"/>
        </w:rPr>
        <w:lastRenderedPageBreak/>
        <w:t>Статья 32.15. ТИ-1. Зона объектов воздушного транспорта</w:t>
      </w:r>
      <w:bookmarkEnd w:id="320"/>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Воздушный транспорт</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0104B4">
              <w:rPr>
                <w:rFonts w:ascii="Times New Roman" w:eastAsia="Arial Unicode MS" w:hAnsi="Times New Roman" w:cs="Times New Roman"/>
                <w:sz w:val="24"/>
                <w:szCs w:val="24"/>
                <w:bdr w:val="nil"/>
              </w:rPr>
              <w:t xml:space="preserve"> </w:t>
            </w:r>
            <w:proofErr w:type="spellStart"/>
            <w:r w:rsidRPr="000104B4">
              <w:rPr>
                <w:rFonts w:ascii="Times New Roman" w:eastAsia="Arial Unicode MS" w:hAnsi="Times New Roman" w:cs="Times New Roman"/>
                <w:sz w:val="24"/>
                <w:szCs w:val="24"/>
                <w:bdr w:val="nil"/>
              </w:rPr>
              <w:t>путем</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предна</w:t>
            </w:r>
            <w:r>
              <w:rPr>
                <w:rFonts w:ascii="Times New Roman" w:eastAsia="Arial Unicode MS" w:hAnsi="Times New Roman" w:cs="Times New Roman"/>
                <w:sz w:val="24"/>
                <w:szCs w:val="24"/>
                <w:bdr w:val="nil"/>
              </w:rPr>
              <w:t>з</w:t>
            </w:r>
            <w:r w:rsidRPr="000104B4">
              <w:rPr>
                <w:rFonts w:ascii="Times New Roman" w:eastAsia="Arial Unicode MS" w:hAnsi="Times New Roman" w:cs="Times New Roman"/>
                <w:sz w:val="24"/>
                <w:szCs w:val="24"/>
                <w:bdr w:val="nil"/>
              </w:rPr>
              <w:t>наченных для технического обслу</w:t>
            </w:r>
            <w:r>
              <w:rPr>
                <w:rFonts w:ascii="Times New Roman" w:eastAsia="Arial Unicode MS" w:hAnsi="Times New Roman" w:cs="Times New Roman"/>
                <w:sz w:val="24"/>
                <w:szCs w:val="24"/>
                <w:bdr w:val="nil"/>
              </w:rPr>
              <w:t>ж</w:t>
            </w:r>
            <w:r w:rsidRPr="000104B4">
              <w:rPr>
                <w:rFonts w:ascii="Times New Roman" w:eastAsia="Arial Unicode MS" w:hAnsi="Times New Roman" w:cs="Times New Roman"/>
                <w:sz w:val="24"/>
                <w:szCs w:val="24"/>
                <w:bdr w:val="nil"/>
              </w:rPr>
              <w:t>ивания и ремонта воздушных судов</w:t>
            </w:r>
          </w:p>
        </w:tc>
      </w:tr>
      <w:tr w:rsidR="002323AC" w:rsidRPr="000104B4" w:rsidTr="002323AC">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1"/>
        <w:gridCol w:w="5016"/>
        <w:gridCol w:w="8987"/>
      </w:tblGrid>
      <w:tr w:rsidR="002323AC" w:rsidRPr="000104B4" w:rsidTr="002323AC">
        <w:trPr>
          <w:trHeight w:val="327"/>
        </w:trPr>
        <w:tc>
          <w:tcPr>
            <w:tcW w:w="32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7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300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7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300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313"/>
        </w:trPr>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firstLine="0"/>
        <w:rPr>
          <w:rFonts w:ascii="Times New Roman" w:hAnsi="Times New Roman" w:cs="Times New Roman"/>
          <w:b/>
          <w:color w:val="auto"/>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93"/>
        <w:gridCol w:w="4532"/>
        <w:gridCol w:w="4390"/>
      </w:tblGrid>
      <w:tr w:rsidR="002323AC" w:rsidRPr="000104B4" w:rsidTr="002323AC">
        <w:trPr>
          <w:trHeight w:val="327"/>
        </w:trPr>
        <w:tc>
          <w:tcPr>
            <w:tcW w:w="3538"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6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73BE8"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73BE8"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73BE8">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09" w:type="pct"/>
            <w:shd w:val="clear" w:color="auto" w:fill="FEFEFE"/>
            <w:tcMar>
              <w:top w:w="0" w:type="dxa"/>
              <w:left w:w="100" w:type="dxa"/>
              <w:bottom w:w="0" w:type="dxa"/>
              <w:right w:w="100" w:type="dxa"/>
            </w:tcMar>
            <w:vAlign w:val="center"/>
          </w:tcPr>
          <w:p w:rsidR="002323AC" w:rsidRPr="00073BE8"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73BE8">
              <w:rPr>
                <w:rFonts w:ascii="Times New Roman" w:hAnsi="Times New Roman" w:cs="Times New Roman"/>
                <w:color w:val="auto"/>
                <w:sz w:val="24"/>
                <w:szCs w:val="24"/>
              </w:rPr>
              <w:t>не подлежит установлению</w:t>
            </w:r>
          </w:p>
        </w:tc>
        <w:tc>
          <w:tcPr>
            <w:tcW w:w="1462" w:type="pct"/>
            <w:vMerge w:val="restart"/>
            <w:shd w:val="clear" w:color="auto" w:fill="FEFEFE"/>
            <w:tcMar>
              <w:top w:w="0" w:type="dxa"/>
              <w:left w:w="100" w:type="dxa"/>
              <w:bottom w:w="0" w:type="dxa"/>
              <w:right w:w="100" w:type="dxa"/>
            </w:tcMar>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widowControl w:val="0"/>
              <w:pBdr>
                <w:top w:val="nil"/>
                <w:left w:val="nil"/>
                <w:bottom w:val="nil"/>
                <w:right w:val="nil"/>
                <w:between w:val="nil"/>
                <w:bar w:val="nil"/>
              </w:pBdr>
              <w:contextualSpacing/>
              <w:jc w:val="both"/>
              <w:rPr>
                <w:rFonts w:ascii="Times New Roman" w:eastAsia="Arial Unicode MS" w:hAnsi="Times New Roman" w:cs="Times New Roman"/>
                <w:bdr w:val="nil"/>
              </w:rPr>
            </w:pPr>
            <w:r w:rsidRPr="00073BE8">
              <w:rPr>
                <w:rFonts w:ascii="Times New Roman" w:hAnsi="Times New Roman" w:cs="Times New Roman"/>
                <w:spacing w:val="-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62"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2"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2"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1430"/>
        </w:trPr>
        <w:tc>
          <w:tcPr>
            <w:tcW w:w="202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462"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2323AC" w:rsidRDefault="002323AC" w:rsidP="002323AC">
      <w:pPr>
        <w:pStyle w:val="ConsPlusNormal"/>
        <w:spacing w:before="240" w:after="240"/>
        <w:jc w:val="both"/>
        <w:rPr>
          <w:b/>
          <w:sz w:val="24"/>
          <w:szCs w:val="24"/>
        </w:rPr>
      </w:pPr>
      <w:bookmarkStart w:id="321" w:name="_Toc14774942"/>
    </w:p>
    <w:p w:rsidR="002323AC" w:rsidRDefault="002323AC" w:rsidP="002323AC">
      <w:pPr>
        <w:spacing w:after="200" w:line="276" w:lineRule="auto"/>
        <w:rPr>
          <w:rFonts w:ascii="Times New Roman" w:eastAsia="Times New Roman" w:hAnsi="Times New Roman" w:cs="Times New Roman"/>
          <w:b/>
        </w:rPr>
      </w:pPr>
      <w:r>
        <w:rPr>
          <w:b/>
        </w:rPr>
        <w:br w:type="page"/>
      </w:r>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32.16. ТИ-2. Зона объектов железнодорожного транспорта</w:t>
      </w:r>
      <w:bookmarkEnd w:id="321"/>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Железнодорожные пути</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pacing w:val="-4"/>
                <w:sz w:val="24"/>
                <w:szCs w:val="24"/>
                <w:bdr w:val="nil"/>
                <w:lang w:eastAsia="ru-RU"/>
              </w:rPr>
              <w:t>Размещение железнодорожных путей</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7.1.2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Обслуживание железнодорожных перевозок</w:t>
            </w:r>
          </w:p>
        </w:tc>
        <w:tc>
          <w:tcPr>
            <w:tcW w:w="2984"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w:t>
            </w:r>
            <w:proofErr w:type="spellStart"/>
            <w:r w:rsidRPr="000104B4">
              <w:rPr>
                <w:rFonts w:ascii="Times New Roman" w:eastAsia="Helvetica Neue Light" w:hAnsi="Times New Roman" w:cs="Times New Roman"/>
                <w:spacing w:val="-4"/>
                <w:bdr w:val="nil"/>
              </w:rPr>
              <w:t>транспорта</w:t>
            </w:r>
            <w:proofErr w:type="gramStart"/>
            <w:r w:rsidRPr="000104B4">
              <w:rPr>
                <w:rFonts w:ascii="Times New Roman" w:eastAsia="Helvetica Neue Light" w:hAnsi="Times New Roman" w:cs="Times New Roman"/>
                <w:spacing w:val="-4"/>
                <w:bdr w:val="nil"/>
              </w:rPr>
              <w:t>;р</w:t>
            </w:r>
            <w:proofErr w:type="gramEnd"/>
            <w:r w:rsidRPr="000104B4">
              <w:rPr>
                <w:rFonts w:ascii="Times New Roman" w:eastAsia="Helvetica Neue Light" w:hAnsi="Times New Roman" w:cs="Times New Roman"/>
                <w:spacing w:val="-4"/>
                <w:bdr w:val="nil"/>
              </w:rPr>
              <w:t>азмещение</w:t>
            </w:r>
            <w:proofErr w:type="spellEnd"/>
            <w:r w:rsidRPr="000104B4">
              <w:rPr>
                <w:rFonts w:ascii="Times New Roman" w:eastAsia="Helvetica Neue Light" w:hAnsi="Times New Roman" w:cs="Times New Roman"/>
                <w:spacing w:val="-4"/>
                <w:bdr w:val="nil"/>
              </w:rPr>
              <w:t xml:space="preserve">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0104B4">
              <w:rPr>
                <w:rFonts w:ascii="Times New Roman" w:eastAsia="Arial Unicode MS" w:hAnsi="Times New Roman" w:cs="Times New Roman"/>
                <w:sz w:val="24"/>
                <w:szCs w:val="24"/>
                <w:bdr w:val="nil"/>
              </w:rPr>
              <w:lastRenderedPageBreak/>
              <w:t>кодами 12.0.1-12.0.2</w:t>
            </w:r>
          </w:p>
        </w:tc>
      </w:tr>
      <w:tr w:rsidR="002323AC" w:rsidRPr="000104B4" w:rsidTr="002323AC">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1"/>
        <w:gridCol w:w="5016"/>
        <w:gridCol w:w="8987"/>
      </w:tblGrid>
      <w:tr w:rsidR="002323AC" w:rsidRPr="000104B4" w:rsidTr="002323AC">
        <w:trPr>
          <w:trHeight w:val="327"/>
        </w:trPr>
        <w:tc>
          <w:tcPr>
            <w:tcW w:w="32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7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300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7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3003"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313"/>
        </w:trPr>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24"/>
        <w:spacing w:before="0" w:after="0" w:line="240" w:lineRule="auto"/>
        <w:ind w:firstLine="709"/>
        <w:jc w:val="right"/>
        <w:rPr>
          <w:rFonts w:ascii="Times New Roman" w:hAnsi="Times New Roman" w:cs="Times New Roman"/>
          <w:sz w:val="24"/>
          <w:szCs w:val="24"/>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699"/>
        <w:gridCol w:w="4535"/>
        <w:gridCol w:w="4781"/>
      </w:tblGrid>
      <w:tr w:rsidR="002323AC" w:rsidRPr="000104B4" w:rsidTr="002323AC">
        <w:trPr>
          <w:trHeight w:val="327"/>
        </w:trPr>
        <w:tc>
          <w:tcPr>
            <w:tcW w:w="3408"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9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92"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contextualSpacing/>
              <w:jc w:val="both"/>
              <w:rPr>
                <w:rFonts w:ascii="Times New Roman" w:eastAsia="Arial Unicode MS" w:hAnsi="Times New Roman" w:cs="Times New Roman"/>
                <w:bdr w:val="nil"/>
              </w:rPr>
            </w:pPr>
          </w:p>
        </w:tc>
      </w:tr>
      <w:tr w:rsidR="002323AC" w:rsidRPr="000104B4" w:rsidTr="002323AC">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p>
        </w:tc>
        <w:tc>
          <w:tcPr>
            <w:tcW w:w="1592" w:type="pct"/>
            <w:shd w:val="clear" w:color="auto" w:fill="FEFEFE"/>
            <w:tcMar>
              <w:top w:w="0" w:type="dxa"/>
              <w:left w:w="100" w:type="dxa"/>
              <w:bottom w:w="0" w:type="dxa"/>
              <w:right w:w="100" w:type="dxa"/>
            </w:tcMar>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73BE8">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9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9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1430"/>
        </w:trPr>
        <w:tc>
          <w:tcPr>
            <w:tcW w:w="189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59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2323AC" w:rsidRPr="000104B4" w:rsidRDefault="002323AC" w:rsidP="002323AC">
      <w:pPr>
        <w:pStyle w:val="ConsPlusNormal"/>
        <w:spacing w:before="240" w:after="240"/>
        <w:jc w:val="both"/>
        <w:outlineLvl w:val="3"/>
        <w:rPr>
          <w:b/>
          <w:sz w:val="24"/>
          <w:szCs w:val="24"/>
        </w:rPr>
      </w:pPr>
      <w:bookmarkStart w:id="322" w:name="_Toc14774943"/>
      <w:r w:rsidRPr="000104B4">
        <w:rPr>
          <w:b/>
          <w:sz w:val="24"/>
          <w:szCs w:val="24"/>
        </w:rPr>
        <w:lastRenderedPageBreak/>
        <w:t>Статья 32.17. ТИ-3. Зона объектов автомобильного транспорта</w:t>
      </w:r>
      <w:bookmarkEnd w:id="322"/>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дорог</w:t>
            </w:r>
          </w:p>
        </w:tc>
        <w:tc>
          <w:tcPr>
            <w:tcW w:w="2984"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0104B4">
              <w:rPr>
                <w:rFonts w:ascii="Times New Roman" w:eastAsia="Helvetica Neue Light" w:hAnsi="Times New Roman" w:cs="Times New Roman"/>
                <w:bdr w:val="nil"/>
              </w:rPr>
              <w:t>дств в гр</w:t>
            </w:r>
            <w:proofErr w:type="gramEnd"/>
            <w:r w:rsidRPr="000104B4">
              <w:rPr>
                <w:rFonts w:ascii="Times New Roman" w:eastAsia="Helvetica Neue Light" w:hAnsi="Times New Roman" w:cs="Times New Roman"/>
                <w:bdr w:val="nil"/>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2323AC" w:rsidRPr="000104B4" w:rsidTr="002323AC">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Обслуживание перевозок пассажиров</w:t>
            </w:r>
          </w:p>
        </w:tc>
        <w:tc>
          <w:tcPr>
            <w:tcW w:w="2984"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0104B4">
              <w:rPr>
                <w:rFonts w:ascii="Times New Roman" w:eastAsia="Helvetica Neue Light" w:hAnsi="Times New Roman" w:cs="Times New Roman"/>
                <w:bdr w:val="nil"/>
              </w:rPr>
              <w:lastRenderedPageBreak/>
              <w:t xml:space="preserve">предусмотрено содержанием вида разрешенного использования с </w:t>
            </w:r>
            <w:hyperlink w:anchor="Par584" w:tooltip="7.6" w:history="1">
              <w:r w:rsidRPr="000104B4">
                <w:rPr>
                  <w:rFonts w:ascii="Times New Roman" w:hAnsi="Times New Roman" w:cs="Times New Roman"/>
                </w:rPr>
                <w:t>кодом 7.6</w:t>
              </w:r>
            </w:hyperlink>
          </w:p>
        </w:tc>
      </w:tr>
      <w:tr w:rsidR="002323AC" w:rsidRPr="000104B4" w:rsidTr="002323AC">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7.2.3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Стоянки транспорта общего пользования</w:t>
            </w:r>
          </w:p>
        </w:tc>
        <w:tc>
          <w:tcPr>
            <w:tcW w:w="2984"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стоянок транспортных средств, осуществляющих перевозки людей по установленному маршруту</w:t>
            </w:r>
          </w:p>
        </w:tc>
      </w:tr>
      <w:tr w:rsidR="002323AC" w:rsidRPr="000104B4" w:rsidTr="002323AC">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55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w:t>
            </w:r>
            <w:r w:rsidRPr="000104B4">
              <w:rPr>
                <w:rFonts w:ascii="Times New Roman" w:hAnsi="Times New Roman" w:cs="Times New Roman"/>
                <w:color w:val="auto"/>
                <w:sz w:val="24"/>
                <w:szCs w:val="24"/>
              </w:rPr>
              <w:lastRenderedPageBreak/>
              <w:t>дорожного сервиса</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lastRenderedPageBreak/>
              <w:t>4.9.1.3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2323AC" w:rsidRPr="000104B4" w:rsidRDefault="002323AC" w:rsidP="002323AC">
      <w:pPr>
        <w:rPr>
          <w:rFonts w:ascii="Times New Roman" w:eastAsia="Helvetica Neue Light" w:hAnsi="Times New Roman" w:cs="Times New Roman"/>
          <w:b/>
          <w:color w:val="000000"/>
          <w:bdr w:val="nil"/>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ТИ-3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70"/>
        </w:trPr>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24"/>
        <w:spacing w:before="0" w:after="0" w:line="240" w:lineRule="auto"/>
        <w:ind w:firstLine="709"/>
        <w:jc w:val="right"/>
        <w:rPr>
          <w:rFonts w:ascii="Times New Roman" w:hAnsi="Times New Roman" w:cs="Times New Roman"/>
          <w:sz w:val="24"/>
          <w:szCs w:val="24"/>
        </w:rPr>
      </w:pPr>
      <w:bookmarkStart w:id="323" w:name="_Toc14774944"/>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2323AC" w:rsidRPr="000104B4" w:rsidTr="002323AC">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contextualSpacing/>
              <w:jc w:val="both"/>
              <w:rPr>
                <w:rFonts w:ascii="Times New Roman" w:eastAsia="Arial Unicode MS" w:hAnsi="Times New Roman" w:cs="Times New Roman"/>
                <w:bdr w:val="nil"/>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68" w:type="pct"/>
            <w:shd w:val="clear" w:color="auto" w:fill="FEFEFE"/>
            <w:tcMar>
              <w:top w:w="0" w:type="dxa"/>
              <w:left w:w="100" w:type="dxa"/>
              <w:bottom w:w="0" w:type="dxa"/>
              <w:right w:w="100" w:type="dxa"/>
            </w:tcMar>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73BE8">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lastRenderedPageBreak/>
              <w:t>Предельная высота зданий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516" w:type="pct"/>
            <w:vMerge w:val="restar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2323AC" w:rsidRPr="000104B4" w:rsidTr="002323AC">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6" w:type="pct"/>
            <w:vMerge/>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2323AC" w:rsidRPr="000104B4" w:rsidRDefault="002323AC" w:rsidP="002323AC">
      <w:pPr>
        <w:pStyle w:val="ConsPlusNormal"/>
        <w:spacing w:before="240" w:after="240"/>
        <w:jc w:val="both"/>
        <w:outlineLvl w:val="3"/>
        <w:rPr>
          <w:b/>
          <w:sz w:val="24"/>
          <w:szCs w:val="24"/>
        </w:rPr>
      </w:pPr>
      <w:r w:rsidRPr="000104B4">
        <w:rPr>
          <w:b/>
          <w:sz w:val="24"/>
          <w:szCs w:val="24"/>
        </w:rPr>
        <w:t>Статья 32.18. ТИ-4. Зона улично-дорожной сети</w:t>
      </w:r>
      <w:bookmarkEnd w:id="323"/>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ТИ-4</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32.18.1</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55"/>
        <w:gridCol w:w="4985"/>
        <w:gridCol w:w="9075"/>
      </w:tblGrid>
      <w:tr w:rsidR="002323AC" w:rsidRPr="000104B4" w:rsidTr="002323AC">
        <w:trPr>
          <w:trHeight w:val="327"/>
        </w:trPr>
        <w:tc>
          <w:tcPr>
            <w:tcW w:w="31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6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302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1400"/>
        </w:trPr>
        <w:tc>
          <w:tcPr>
            <w:tcW w:w="318"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60"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3022" w:type="pct"/>
            <w:shd w:val="clear" w:color="auto" w:fill="auto"/>
            <w:tcMar>
              <w:top w:w="80" w:type="dxa"/>
              <w:left w:w="80" w:type="dxa"/>
              <w:bottom w:w="80" w:type="dxa"/>
              <w:right w:w="8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Helvetica Neue Light" w:hAnsi="Times New Roman" w:cs="Times New Roman"/>
                <w:sz w:val="24"/>
                <w:szCs w:val="24"/>
                <w:bdr w:val="nil"/>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rPr>
          <w:trHeight w:val="592"/>
        </w:trPr>
        <w:tc>
          <w:tcPr>
            <w:tcW w:w="318"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60"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3022" w:type="pct"/>
            <w:shd w:val="clear" w:color="auto" w:fill="auto"/>
            <w:tcMar>
              <w:top w:w="80" w:type="dxa"/>
              <w:left w:w="80" w:type="dxa"/>
              <w:bottom w:w="80" w:type="dxa"/>
              <w:right w:w="8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rPr>
          <w:trHeight w:val="15"/>
        </w:trPr>
        <w:tc>
          <w:tcPr>
            <w:tcW w:w="318"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1660"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3022" w:type="pct"/>
            <w:shd w:val="clear" w:color="auto" w:fill="auto"/>
            <w:tcMar>
              <w:top w:w="80" w:type="dxa"/>
              <w:left w:w="80" w:type="dxa"/>
              <w:bottom w:w="80" w:type="dxa"/>
              <w:right w:w="8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proofErr w:type="spellStart"/>
            <w:r w:rsidRPr="000104B4">
              <w:rPr>
                <w:rFonts w:ascii="Times New Roman" w:eastAsia="Arial Unicode MS" w:hAnsi="Times New Roman" w:cs="Times New Roman"/>
                <w:sz w:val="24"/>
                <w:szCs w:val="24"/>
                <w:bdr w:val="nil"/>
              </w:rPr>
              <w:t>использованияс</w:t>
            </w:r>
            <w:proofErr w:type="spellEnd"/>
            <w:r w:rsidRPr="000104B4">
              <w:rPr>
                <w:rFonts w:ascii="Times New Roman" w:eastAsia="Arial Unicode MS" w:hAnsi="Times New Roman" w:cs="Times New Roman"/>
                <w:sz w:val="24"/>
                <w:szCs w:val="24"/>
                <w:bdr w:val="nil"/>
              </w:rPr>
              <w:t xml:space="preserve"> кодами 12.0.1-12.0.2</w:t>
            </w:r>
          </w:p>
        </w:tc>
      </w:tr>
      <w:tr w:rsidR="002323AC" w:rsidRPr="000104B4" w:rsidTr="002323AC">
        <w:tblPrEx>
          <w:shd w:val="clear" w:color="auto" w:fill="auto"/>
        </w:tblPrEx>
        <w:trPr>
          <w:trHeight w:val="848"/>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6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roofErr w:type="gramEnd"/>
          </w:p>
        </w:tc>
      </w:tr>
      <w:tr w:rsidR="002323AC" w:rsidRPr="000104B4" w:rsidTr="002323AC">
        <w:tblPrEx>
          <w:shd w:val="clear" w:color="auto" w:fill="auto"/>
        </w:tblPrEx>
        <w:trPr>
          <w:trHeight w:val="65"/>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6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302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ТИ-4</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4"/>
        <w:gridCol w:w="5033"/>
        <w:gridCol w:w="9018"/>
      </w:tblGrid>
      <w:tr w:rsidR="002323AC" w:rsidRPr="000104B4" w:rsidTr="002323AC">
        <w:trPr>
          <w:trHeight w:val="327"/>
        </w:trPr>
        <w:tc>
          <w:tcPr>
            <w:tcW w:w="32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классификатора</w:t>
            </w:r>
          </w:p>
        </w:tc>
        <w:tc>
          <w:tcPr>
            <w:tcW w:w="167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7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03"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ТИ-4</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32.18.3</w:t>
      </w:r>
    </w:p>
    <w:tbl>
      <w:tblPr>
        <w:tblStyle w:val="aff1"/>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30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30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5134"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ind w:firstLine="0"/>
        <w:rPr>
          <w:rFonts w:ascii="Times New Roman" w:hAnsi="Times New Roman" w:cs="Times New Roman"/>
          <w:b/>
          <w:color w:val="auto"/>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32.18.4</w:t>
      </w:r>
    </w:p>
    <w:tbl>
      <w:tblPr>
        <w:tblW w:w="503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06"/>
        <w:gridCol w:w="4365"/>
        <w:gridCol w:w="4734"/>
      </w:tblGrid>
      <w:tr w:rsidR="002323AC" w:rsidRPr="000104B4" w:rsidTr="002323AC">
        <w:trPr>
          <w:trHeight w:val="327"/>
        </w:trPr>
        <w:tc>
          <w:tcPr>
            <w:tcW w:w="3433"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6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4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подлежат установлению</w:t>
            </w:r>
          </w:p>
        </w:tc>
        <w:tc>
          <w:tcPr>
            <w:tcW w:w="1567"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contextualSpacing/>
              <w:jc w:val="both"/>
              <w:rPr>
                <w:rFonts w:ascii="Times New Roman" w:eastAsia="Arial Unicode MS" w:hAnsi="Times New Roman" w:cs="Times New Roman"/>
                <w:bdr w:val="nil"/>
              </w:rPr>
            </w:pPr>
          </w:p>
        </w:tc>
      </w:tr>
      <w:tr w:rsidR="002323AC" w:rsidRPr="000104B4" w:rsidTr="002323AC">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67" w:type="pct"/>
            <w:shd w:val="clear" w:color="auto" w:fill="FEFEFE"/>
            <w:tcMar>
              <w:top w:w="0" w:type="dxa"/>
              <w:left w:w="100" w:type="dxa"/>
              <w:bottom w:w="0" w:type="dxa"/>
              <w:right w:w="100" w:type="dxa"/>
            </w:tcMar>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73BE8">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4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4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56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94"/>
        </w:trPr>
        <w:tc>
          <w:tcPr>
            <w:tcW w:w="5000" w:type="pct"/>
            <w:gridSpan w:val="3"/>
            <w:tcBorders>
              <w:right w:val="single" w:sz="2"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w:t>
            </w:r>
            <w:r w:rsidRPr="000104B4">
              <w:rPr>
                <w:rFonts w:ascii="Times New Roman" w:hAnsi="Times New Roman" w:cs="Times New Roman"/>
                <w:b w:val="0"/>
                <w:color w:val="auto"/>
                <w:sz w:val="24"/>
                <w:szCs w:val="24"/>
              </w:rPr>
              <w:lastRenderedPageBreak/>
              <w:t>соседних земельных участках, а также градостроительные и строительные нормы и правила.</w:t>
            </w:r>
          </w:p>
        </w:tc>
      </w:tr>
    </w:tbl>
    <w:p w:rsidR="002323AC" w:rsidRPr="000104B4" w:rsidRDefault="002323AC" w:rsidP="002323AC">
      <w:pPr>
        <w:pStyle w:val="ConsPlusNormal"/>
        <w:spacing w:before="240" w:after="240"/>
        <w:jc w:val="both"/>
        <w:outlineLvl w:val="3"/>
        <w:rPr>
          <w:b/>
          <w:sz w:val="24"/>
          <w:szCs w:val="24"/>
        </w:rPr>
      </w:pPr>
      <w:bookmarkStart w:id="324" w:name="_Toc14774945"/>
      <w:r w:rsidRPr="000104B4">
        <w:rPr>
          <w:b/>
          <w:sz w:val="24"/>
          <w:szCs w:val="24"/>
        </w:rPr>
        <w:lastRenderedPageBreak/>
        <w:t>Статья 32.19. ТИ-5. Зона придорожного сервиса</w:t>
      </w:r>
      <w:bookmarkEnd w:id="324"/>
    </w:p>
    <w:p w:rsidR="002323AC" w:rsidRPr="000104B4" w:rsidRDefault="002323AC" w:rsidP="002323AC">
      <w:pPr>
        <w:pStyle w:val="24"/>
        <w:spacing w:line="240" w:lineRule="auto"/>
        <w:ind w:firstLine="709"/>
        <w:contextualSpacing/>
        <w:rPr>
          <w:rFonts w:ascii="Times New Roman" w:eastAsia="Helvetica Neue Light" w:hAnsi="Times New Roman" w:cs="Times New Roman"/>
          <w:bCs/>
          <w:color w:val="000000"/>
          <w:sz w:val="24"/>
          <w:szCs w:val="24"/>
          <w:bdr w:val="nil"/>
        </w:rPr>
      </w:pPr>
      <w:proofErr w:type="gramStart"/>
      <w:r w:rsidRPr="000104B4">
        <w:rPr>
          <w:rFonts w:ascii="Times New Roman" w:eastAsia="Helvetica Neue Light" w:hAnsi="Times New Roman" w:cs="Times New Roman"/>
          <w:bCs/>
          <w:color w:val="000000"/>
          <w:sz w:val="24"/>
          <w:szCs w:val="24"/>
          <w:bdr w:val="nil"/>
        </w:rPr>
        <w:t>Расстояния от АЗС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следует принимать не менее 50 м. Указанное расстояние следует определять от топливораздаточных колонок и подземных резервуаров для хранения жидкого топлива (СП</w:t>
      </w:r>
      <w:proofErr w:type="gramEnd"/>
      <w:r w:rsidRPr="000104B4">
        <w:rPr>
          <w:rFonts w:ascii="Times New Roman" w:eastAsia="Helvetica Neue Light" w:hAnsi="Times New Roman" w:cs="Times New Roman"/>
          <w:bCs/>
          <w:color w:val="000000"/>
          <w:sz w:val="24"/>
          <w:szCs w:val="24"/>
          <w:bdr w:val="nil"/>
        </w:rPr>
        <w:t xml:space="preserve"> 42.13330.2016);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25 м (СП 42.13330.2016).</w:t>
      </w:r>
    </w:p>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ТИ-5</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2323AC" w:rsidRPr="000104B4" w:rsidTr="002323AC">
        <w:trPr>
          <w:trHeight w:val="1076"/>
        </w:trPr>
        <w:tc>
          <w:tcPr>
            <w:tcW w:w="994" w:type="dxa"/>
            <w:shd w:val="clear" w:color="auto" w:fill="D9D9D9"/>
            <w:tcMar>
              <w:left w:w="103" w:type="dxa"/>
            </w:tcMar>
            <w:vAlign w:val="center"/>
          </w:tcPr>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тора</w:t>
            </w:r>
          </w:p>
        </w:tc>
        <w:tc>
          <w:tcPr>
            <w:tcW w:w="5103" w:type="dxa"/>
            <w:shd w:val="clear" w:color="auto" w:fill="D9D9D9"/>
            <w:tcMar>
              <w:left w:w="103"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9" w:type="dxa"/>
            <w:shd w:val="clear" w:color="auto" w:fill="D9D9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8929" w:type="dxa"/>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8929" w:type="dxa"/>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8929" w:type="dxa"/>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4.9.1.2</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дорожного отдыха</w:t>
            </w:r>
          </w:p>
        </w:tc>
        <w:tc>
          <w:tcPr>
            <w:tcW w:w="8929" w:type="dxa"/>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зданий для предоставления гостиничных услуг в качестве дорожного </w:t>
            </w:r>
            <w:r w:rsidRPr="000104B4">
              <w:rPr>
                <w:rFonts w:ascii="Times New Roman" w:hAnsi="Times New Roman" w:cs="Times New Roman"/>
                <w:color w:val="auto"/>
                <w:sz w:val="24"/>
                <w:szCs w:val="24"/>
              </w:rPr>
              <w:lastRenderedPageBreak/>
              <w:t>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lastRenderedPageBreak/>
              <w:t>4.9.1.3</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8929" w:type="dxa"/>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8929" w:type="dxa"/>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8929" w:type="dxa"/>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c"/>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6.8</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8929" w:type="dxa"/>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c"/>
              <w:jc w:val="center"/>
              <w:rPr>
                <w:rFonts w:ascii="Times New Roman" w:hAnsi="Times New Roman" w:cs="Times New Roman"/>
                <w:sz w:val="24"/>
                <w:szCs w:val="24"/>
              </w:rPr>
            </w:pPr>
            <w:r w:rsidRPr="000104B4">
              <w:rPr>
                <w:rFonts w:ascii="Times New Roman" w:hAnsi="Times New Roman" w:cs="Times New Roman"/>
                <w:sz w:val="24"/>
                <w:szCs w:val="24"/>
              </w:rPr>
              <w:t>6.9</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w:t>
            </w:r>
          </w:p>
        </w:tc>
        <w:tc>
          <w:tcPr>
            <w:tcW w:w="8929" w:type="dxa"/>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Helvetica Neue Light" w:hAnsi="Times New Roman" w:cs="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affc"/>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6.9.1</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Складские площадки</w:t>
            </w:r>
          </w:p>
        </w:tc>
        <w:tc>
          <w:tcPr>
            <w:tcW w:w="8929" w:type="dxa"/>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7.2.1</w:t>
            </w:r>
          </w:p>
        </w:tc>
        <w:tc>
          <w:tcPr>
            <w:tcW w:w="5103"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дорог</w:t>
            </w:r>
          </w:p>
        </w:tc>
        <w:tc>
          <w:tcPr>
            <w:tcW w:w="8929" w:type="dxa"/>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0104B4">
              <w:rPr>
                <w:rFonts w:ascii="Times New Roman" w:eastAsia="Helvetica Neue Light" w:hAnsi="Times New Roman" w:cs="Times New Roman"/>
                <w:bdr w:val="nil"/>
              </w:rPr>
              <w:t>дств в гр</w:t>
            </w:r>
            <w:proofErr w:type="gramEnd"/>
            <w:r w:rsidRPr="000104B4">
              <w:rPr>
                <w:rFonts w:ascii="Times New Roman" w:eastAsia="Helvetica Neue Light" w:hAnsi="Times New Roman" w:cs="Times New Roman"/>
                <w:bdr w:val="nil"/>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размещение объектов, предназначенных для размещения постов органов </w:t>
            </w:r>
            <w:r w:rsidRPr="000104B4">
              <w:rPr>
                <w:rFonts w:ascii="Times New Roman" w:eastAsia="Helvetica Neue Light" w:hAnsi="Times New Roman" w:cs="Times New Roman"/>
                <w:bdr w:val="nil"/>
              </w:rPr>
              <w:lastRenderedPageBreak/>
              <w:t>внутренних дел, ответственных за безопасность дорожного движения</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675"/>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proofErr w:type="spellStart"/>
            <w:r w:rsidRPr="000104B4">
              <w:rPr>
                <w:rFonts w:ascii="Times New Roman" w:eastAsia="Arial Unicode MS" w:hAnsi="Times New Roman" w:cs="Times New Roman"/>
                <w:sz w:val="24"/>
                <w:szCs w:val="24"/>
                <w:bdr w:val="nil"/>
              </w:rPr>
              <w:t>использованияс</w:t>
            </w:r>
            <w:proofErr w:type="spellEnd"/>
            <w:r w:rsidRPr="000104B4">
              <w:rPr>
                <w:rFonts w:ascii="Times New Roman" w:eastAsia="Arial Unicode MS" w:hAnsi="Times New Roman" w:cs="Times New Roman"/>
                <w:sz w:val="24"/>
                <w:szCs w:val="24"/>
                <w:bdr w:val="nil"/>
              </w:rPr>
              <w:t xml:space="preserve"> кодами 12.0.1-12.0.2</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8929"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ТИ-5</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2323AC" w:rsidRPr="000104B4" w:rsidTr="002323AC">
        <w:trPr>
          <w:trHeight w:val="1076"/>
        </w:trPr>
        <w:tc>
          <w:tcPr>
            <w:tcW w:w="994" w:type="dxa"/>
            <w:shd w:val="clear" w:color="auto" w:fill="D9D9D9"/>
            <w:tcMar>
              <w:left w:w="103" w:type="dxa"/>
            </w:tcMar>
            <w:vAlign w:val="center"/>
          </w:tcPr>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тора</w:t>
            </w:r>
          </w:p>
        </w:tc>
        <w:tc>
          <w:tcPr>
            <w:tcW w:w="5103" w:type="dxa"/>
            <w:shd w:val="clear" w:color="auto" w:fill="D9D9D9"/>
            <w:tcMar>
              <w:left w:w="103"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9" w:type="dxa"/>
            <w:shd w:val="clear" w:color="auto" w:fill="D9D9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378"/>
        </w:trPr>
        <w:tc>
          <w:tcPr>
            <w:tcW w:w="994" w:type="dxa"/>
            <w:tcMar>
              <w:left w:w="103" w:type="dxa"/>
            </w:tcMar>
            <w:vAlign w:val="center"/>
          </w:tcPr>
          <w:p w:rsidR="002323AC" w:rsidRPr="000104B4" w:rsidRDefault="002323AC" w:rsidP="002323AC">
            <w:pPr>
              <w:pStyle w:val="affc"/>
              <w:jc w:val="center"/>
              <w:rPr>
                <w:rFonts w:ascii="Times New Roman" w:hAnsi="Times New Roman" w:cs="Times New Roman"/>
                <w:sz w:val="24"/>
                <w:szCs w:val="24"/>
              </w:rPr>
            </w:pPr>
            <w:r w:rsidRPr="000104B4">
              <w:rPr>
                <w:rFonts w:ascii="Times New Roman" w:hAnsi="Times New Roman" w:cs="Times New Roman"/>
                <w:sz w:val="24"/>
                <w:szCs w:val="24"/>
              </w:rPr>
              <w:t>3.3</w:t>
            </w:r>
          </w:p>
        </w:tc>
        <w:tc>
          <w:tcPr>
            <w:tcW w:w="5103" w:type="dxa"/>
            <w:tcMar>
              <w:left w:w="103"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Бытовое обслуживание</w:t>
            </w:r>
          </w:p>
        </w:tc>
        <w:tc>
          <w:tcPr>
            <w:tcW w:w="8929" w:type="dxa"/>
            <w:shd w:val="clear" w:color="auto" w:fill="FFFFFF"/>
            <w:tcMar>
              <w:left w:w="103"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sz w:val="24"/>
                <w:szCs w:val="24"/>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rPr>
          <w:trHeight w:val="378"/>
        </w:trPr>
        <w:tc>
          <w:tcPr>
            <w:tcW w:w="994" w:type="dxa"/>
            <w:tcMar>
              <w:left w:w="103"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5103" w:type="dxa"/>
            <w:tcMar>
              <w:left w:w="103"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8929" w:type="dxa"/>
            <w:shd w:val="clear" w:color="auto" w:fill="FFFFFF"/>
            <w:tcMar>
              <w:left w:w="103"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rPr>
          <w:trHeight w:val="378"/>
        </w:trPr>
        <w:tc>
          <w:tcPr>
            <w:tcW w:w="994" w:type="dxa"/>
            <w:tcMar>
              <w:left w:w="103"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5103" w:type="dxa"/>
            <w:tcMar>
              <w:left w:w="103"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8929" w:type="dxa"/>
            <w:shd w:val="clear" w:color="auto" w:fill="FFFFFF"/>
            <w:tcMar>
              <w:left w:w="103"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2323AC"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ТИ-5</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ConsPlusNormal"/>
        <w:jc w:val="both"/>
        <w:rPr>
          <w:b/>
          <w:sz w:val="24"/>
          <w:szCs w:val="24"/>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327"/>
        <w:gridCol w:w="3652"/>
        <w:gridCol w:w="6"/>
        <w:gridCol w:w="5030"/>
      </w:tblGrid>
      <w:tr w:rsidR="002323AC" w:rsidRPr="000104B4" w:rsidTr="002323AC">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73"/>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подлежит ограничению</w:t>
            </w:r>
          </w:p>
        </w:tc>
        <w:tc>
          <w:tcPr>
            <w:tcW w:w="1675" w:type="pct"/>
            <w:tcBorders>
              <w:bottom w:val="single" w:sz="4" w:space="0" w:color="808080"/>
            </w:tcBorders>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p>
        </w:tc>
        <w:tc>
          <w:tcPr>
            <w:tcW w:w="1675" w:type="pct"/>
            <w:vMerge w:val="restart"/>
            <w:vAlign w:val="center"/>
          </w:tcPr>
          <w:p w:rsidR="002323AC" w:rsidRPr="00073BE8"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073BE8" w:rsidRDefault="002323AC" w:rsidP="002323AC">
            <w:pPr>
              <w:pStyle w:val="affc"/>
              <w:spacing w:before="0" w:after="0" w:line="240" w:lineRule="auto"/>
              <w:rPr>
                <w:rFonts w:ascii="Times New Roman" w:hAnsi="Times New Roman" w:cs="Times New Roman"/>
                <w:sz w:val="24"/>
                <w:szCs w:val="24"/>
                <w:lang w:val="ru-RU"/>
              </w:rPr>
            </w:pPr>
            <w:r w:rsidRPr="00073BE8">
              <w:rPr>
                <w:rFonts w:ascii="Times New Roman" w:hAnsi="Times New Roman" w:cs="Times New Roman"/>
                <w:spacing w:val="-4"/>
                <w:sz w:val="24"/>
                <w:szCs w:val="24"/>
                <w:lang w:val="ru-RU"/>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rPr>
              <w:t xml:space="preserve">С </w:t>
            </w:r>
            <w:r w:rsidRPr="000104B4">
              <w:rPr>
                <w:rFonts w:ascii="Times New Roman" w:hAnsi="Times New Roman" w:cs="Times New Roman"/>
                <w:sz w:val="24"/>
                <w:szCs w:val="24"/>
                <w:lang w:val="ru-RU"/>
              </w:rPr>
              <w:t>окнами</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3 м</w:t>
            </w:r>
          </w:p>
        </w:tc>
        <w:tc>
          <w:tcPr>
            <w:tcW w:w="1675" w:type="pct"/>
            <w:vMerge/>
            <w:vAlign w:val="center"/>
          </w:tcPr>
          <w:p w:rsidR="002323AC" w:rsidRPr="000104B4" w:rsidRDefault="002323AC" w:rsidP="002323AC">
            <w:pPr>
              <w:pStyle w:val="affc"/>
              <w:spacing w:before="0" w:after="0" w:line="240" w:lineRule="auto"/>
              <w:rPr>
                <w:rFonts w:ascii="Times New Roman" w:hAnsi="Times New Roman" w:cs="Times New Roman"/>
                <w:sz w:val="24"/>
                <w:szCs w:val="24"/>
                <w:lang w:val="ru-RU"/>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Без окон</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1 м</w:t>
            </w:r>
          </w:p>
        </w:tc>
        <w:tc>
          <w:tcPr>
            <w:tcW w:w="1675" w:type="pct"/>
            <w:vMerge/>
            <w:tcBorders>
              <w:bottom w:val="single" w:sz="4" w:space="0" w:color="808080"/>
            </w:tcBorders>
            <w:vAlign w:val="center"/>
          </w:tcPr>
          <w:p w:rsidR="002323AC" w:rsidRPr="000104B4" w:rsidRDefault="002323AC" w:rsidP="002323AC">
            <w:pPr>
              <w:pStyle w:val="affc"/>
              <w:spacing w:before="0" w:after="0" w:line="240" w:lineRule="auto"/>
              <w:rPr>
                <w:rFonts w:ascii="Times New Roman" w:hAnsi="Times New Roman" w:cs="Times New Roman"/>
                <w:sz w:val="24"/>
                <w:szCs w:val="24"/>
                <w:lang w:val="ru-RU"/>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Предельное количество этажей надземной части зданий</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более 3</w:t>
            </w:r>
          </w:p>
        </w:tc>
        <w:tc>
          <w:tcPr>
            <w:tcW w:w="1675" w:type="pct"/>
            <w:tcBorders>
              <w:bottom w:val="single" w:sz="4" w:space="0" w:color="808080"/>
            </w:tcBorders>
            <w:vAlign w:val="center"/>
          </w:tcPr>
          <w:p w:rsidR="002323AC" w:rsidRPr="000104B4" w:rsidRDefault="002323AC" w:rsidP="002323AC">
            <w:pPr>
              <w:pStyle w:val="affc"/>
              <w:spacing w:before="0" w:after="0" w:line="240" w:lineRule="auto"/>
              <w:rPr>
                <w:rFonts w:ascii="Times New Roman" w:hAnsi="Times New Roman" w:cs="Times New Roman"/>
                <w:sz w:val="24"/>
                <w:szCs w:val="24"/>
                <w:lang w:val="ru-RU"/>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подлежат ограничению</w:t>
            </w:r>
          </w:p>
        </w:tc>
        <w:tc>
          <w:tcPr>
            <w:tcW w:w="1675" w:type="pct"/>
            <w:tcBorders>
              <w:top w:val="single" w:sz="4" w:space="0" w:color="808080"/>
              <w:left w:val="single" w:sz="4" w:space="0" w:color="595959"/>
            </w:tcBorders>
            <w:vAlign w:val="center"/>
          </w:tcPr>
          <w:p w:rsidR="002323AC" w:rsidRPr="000104B4" w:rsidRDefault="002323AC" w:rsidP="002323AC">
            <w:pPr>
              <w:pStyle w:val="affff4"/>
              <w:ind w:firstLine="0"/>
              <w:rPr>
                <w:sz w:val="24"/>
                <w:szCs w:val="24"/>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4"/>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менее 60%</w:t>
            </w:r>
          </w:p>
        </w:tc>
        <w:tc>
          <w:tcPr>
            <w:tcW w:w="1675" w:type="pct"/>
            <w:tcBorders>
              <w:left w:val="single" w:sz="4" w:space="0" w:color="595959"/>
            </w:tcBorders>
            <w:vAlign w:val="center"/>
          </w:tcPr>
          <w:p w:rsidR="002323AC" w:rsidRPr="000104B4" w:rsidRDefault="002323AC" w:rsidP="002323AC">
            <w:pPr>
              <w:pStyle w:val="affff4"/>
              <w:ind w:firstLine="0"/>
              <w:rPr>
                <w:sz w:val="24"/>
                <w:szCs w:val="24"/>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2323AC" w:rsidRPr="000104B4" w:rsidRDefault="002323AC" w:rsidP="002323AC">
            <w:pPr>
              <w:pStyle w:val="affff4"/>
              <w:ind w:firstLine="0"/>
              <w:jc w:val="left"/>
              <w:rPr>
                <w:b/>
                <w:sz w:val="24"/>
                <w:szCs w:val="24"/>
              </w:rPr>
            </w:pPr>
            <w:r w:rsidRPr="000104B4">
              <w:rPr>
                <w:b/>
                <w:sz w:val="24"/>
                <w:szCs w:val="24"/>
              </w:rPr>
              <w:t>Иные предельные параметры разрешенного строительства, реконструкции объектов капитального строительства:</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autoSpaceDE w:val="0"/>
              <w:autoSpaceDN w:val="0"/>
              <w:adjustRightInd w:val="0"/>
              <w:rPr>
                <w:rFonts w:ascii="Times New Roman" w:hAnsi="Times New Roman" w:cs="Times New Roman"/>
              </w:rPr>
            </w:pPr>
            <w:r w:rsidRPr="000104B4">
              <w:rPr>
                <w:rFonts w:ascii="Times New Roman" w:hAnsi="Times New Roman" w:cs="Times New Roman"/>
              </w:rPr>
              <w:lastRenderedPageBreak/>
              <w:t>Площадь участков озеленения производственных территорий</w:t>
            </w:r>
          </w:p>
        </w:tc>
        <w:tc>
          <w:tcPr>
            <w:tcW w:w="1218" w:type="pct"/>
            <w:gridSpan w:val="2"/>
            <w:vAlign w:val="center"/>
          </w:tcPr>
          <w:p w:rsidR="002323AC" w:rsidRPr="000104B4" w:rsidRDefault="002323AC" w:rsidP="002323AC">
            <w:pPr>
              <w:autoSpaceDE w:val="0"/>
              <w:autoSpaceDN w:val="0"/>
              <w:adjustRightInd w:val="0"/>
              <w:jc w:val="center"/>
              <w:rPr>
                <w:rFonts w:ascii="Times New Roman" w:hAnsi="Times New Roman" w:cs="Times New Roman"/>
              </w:rPr>
            </w:pPr>
            <w:r w:rsidRPr="000104B4">
              <w:rPr>
                <w:rFonts w:ascii="Times New Roman" w:hAnsi="Times New Roman" w:cs="Times New Roman"/>
              </w:rPr>
              <w:t>не менее 10% от производственной территории</w:t>
            </w:r>
          </w:p>
        </w:tc>
        <w:tc>
          <w:tcPr>
            <w:tcW w:w="1675" w:type="pct"/>
            <w:vAlign w:val="center"/>
          </w:tcPr>
          <w:p w:rsidR="002323AC" w:rsidRPr="000104B4" w:rsidRDefault="002323AC" w:rsidP="002323AC">
            <w:pPr>
              <w:autoSpaceDE w:val="0"/>
              <w:autoSpaceDN w:val="0"/>
              <w:adjustRightInd w:val="0"/>
              <w:rPr>
                <w:rFonts w:ascii="Times New Roman" w:hAnsi="Times New Roman" w:cs="Times New Roman"/>
              </w:rPr>
            </w:pPr>
          </w:p>
        </w:tc>
      </w:tr>
    </w:tbl>
    <w:p w:rsidR="002323AC" w:rsidRPr="000104B4" w:rsidRDefault="002323AC" w:rsidP="002323AC">
      <w:pPr>
        <w:pStyle w:val="ConsPlusNormal"/>
        <w:spacing w:before="240" w:after="240"/>
        <w:jc w:val="both"/>
        <w:outlineLvl w:val="3"/>
        <w:rPr>
          <w:b/>
          <w:sz w:val="24"/>
          <w:szCs w:val="24"/>
        </w:rPr>
      </w:pPr>
      <w:bookmarkStart w:id="325" w:name="_Toc14774946"/>
      <w:r w:rsidRPr="000104B4">
        <w:rPr>
          <w:b/>
          <w:sz w:val="24"/>
          <w:szCs w:val="24"/>
        </w:rPr>
        <w:t>Статья 32.20. ТИ-6. Зона гараже</w:t>
      </w:r>
      <w:proofErr w:type="gramStart"/>
      <w:r w:rsidRPr="000104B4">
        <w:rPr>
          <w:b/>
          <w:sz w:val="24"/>
          <w:szCs w:val="24"/>
        </w:rPr>
        <w:t>й(</w:t>
      </w:r>
      <w:proofErr w:type="gramEnd"/>
      <w:r w:rsidRPr="000104B4">
        <w:rPr>
          <w:b/>
          <w:sz w:val="24"/>
          <w:szCs w:val="24"/>
        </w:rPr>
        <w:t xml:space="preserve">для размещения объектов в кадастровых кварталах </w:t>
      </w:r>
      <w:r w:rsidRPr="000104B4">
        <w:rPr>
          <w:b/>
          <w:sz w:val="24"/>
          <w:szCs w:val="24"/>
          <w:shd w:val="clear" w:color="auto" w:fill="FFFFFF"/>
        </w:rPr>
        <w:t>26:02:104218</w:t>
      </w:r>
      <w:r w:rsidRPr="000104B4">
        <w:rPr>
          <w:b/>
          <w:sz w:val="24"/>
          <w:szCs w:val="24"/>
        </w:rPr>
        <w:t xml:space="preserve">, </w:t>
      </w:r>
      <w:r w:rsidRPr="000104B4">
        <w:rPr>
          <w:b/>
          <w:sz w:val="24"/>
          <w:szCs w:val="24"/>
          <w:shd w:val="clear" w:color="auto" w:fill="FFFFFF"/>
        </w:rPr>
        <w:t>26:02:104125</w:t>
      </w:r>
      <w:r w:rsidRPr="000104B4">
        <w:rPr>
          <w:b/>
          <w:sz w:val="24"/>
          <w:szCs w:val="24"/>
        </w:rPr>
        <w:t>)</w:t>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ТИ-6</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2323AC" w:rsidRPr="000104B4" w:rsidTr="002323AC">
        <w:trPr>
          <w:trHeight w:val="1076"/>
        </w:trPr>
        <w:tc>
          <w:tcPr>
            <w:tcW w:w="994" w:type="dxa"/>
            <w:shd w:val="clear" w:color="auto" w:fill="D9D9D9"/>
            <w:tcMar>
              <w:left w:w="103" w:type="dxa"/>
            </w:tcMar>
            <w:vAlign w:val="center"/>
          </w:tcPr>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классификатора</w:t>
            </w:r>
          </w:p>
        </w:tc>
        <w:tc>
          <w:tcPr>
            <w:tcW w:w="5104" w:type="dxa"/>
            <w:shd w:val="clear" w:color="auto" w:fill="D9D9D9"/>
            <w:tcMar>
              <w:left w:w="103"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8" w:type="dxa"/>
            <w:shd w:val="clear" w:color="auto" w:fill="D9D9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5104" w:type="dxa"/>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8928" w:type="dxa"/>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2323AC" w:rsidRPr="000104B4" w:rsidRDefault="002323AC" w:rsidP="002323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bdr w:val="nil"/>
              </w:rPr>
            </w:pPr>
            <w:r w:rsidRPr="000104B4">
              <w:rPr>
                <w:rFonts w:ascii="Times New Roman" w:eastAsia="Helvetica Neue Light" w:hAnsi="Times New Roman" w:cs="Times New Roman"/>
                <w:color w:val="000000"/>
                <w:bdr w:val="nil"/>
              </w:rPr>
              <w:t>2.7.2</w:t>
            </w:r>
          </w:p>
        </w:tc>
        <w:tc>
          <w:tcPr>
            <w:tcW w:w="5104" w:type="dxa"/>
            <w:shd w:val="clear" w:color="auto" w:fill="FEFEFE"/>
            <w:tcMar>
              <w:top w:w="0" w:type="dxa"/>
              <w:left w:w="100" w:type="dxa"/>
              <w:bottom w:w="0" w:type="dxa"/>
              <w:right w:w="100" w:type="dxa"/>
            </w:tcMar>
            <w:vAlign w:val="center"/>
          </w:tcPr>
          <w:p w:rsidR="002323AC" w:rsidRPr="000104B4" w:rsidRDefault="002323AC" w:rsidP="002323AC">
            <w:pPr>
              <w:tabs>
                <w:tab w:val="right" w:pos="1267"/>
                <w:tab w:val="right" w:pos="1333"/>
              </w:tabs>
              <w:rPr>
                <w:rFonts w:ascii="Times New Roman" w:eastAsia="Helvetica Neue Light" w:hAnsi="Times New Roman" w:cs="Times New Roman"/>
                <w:color w:val="000000"/>
                <w:bdr w:val="nil"/>
              </w:rPr>
            </w:pPr>
            <w:r w:rsidRPr="000104B4">
              <w:rPr>
                <w:rFonts w:ascii="Times New Roman" w:eastAsia="Helvetica Neue Light" w:hAnsi="Times New Roman" w:cs="Times New Roman"/>
                <w:color w:val="000000"/>
                <w:bdr w:val="nil"/>
              </w:rPr>
              <w:t>Размещение гаражей для собственных нужд</w:t>
            </w:r>
          </w:p>
        </w:tc>
        <w:tc>
          <w:tcPr>
            <w:tcW w:w="8928" w:type="dxa"/>
            <w:shd w:val="clear" w:color="auto" w:fill="FEFEFE"/>
            <w:tcMar>
              <w:top w:w="0" w:type="dxa"/>
              <w:left w:w="100" w:type="dxa"/>
              <w:bottom w:w="0" w:type="dxa"/>
              <w:right w:w="100" w:type="dxa"/>
            </w:tcMar>
          </w:tcPr>
          <w:p w:rsidR="002323AC" w:rsidRPr="000104B4" w:rsidRDefault="002323AC" w:rsidP="002323AC">
            <w:pPr>
              <w:tabs>
                <w:tab w:val="right" w:pos="1267"/>
                <w:tab w:val="right" w:pos="1333"/>
              </w:tabs>
              <w:jc w:val="both"/>
              <w:rPr>
                <w:rFonts w:ascii="Times New Roman" w:eastAsia="Helvetica Neue Light" w:hAnsi="Times New Roman" w:cs="Times New Roman"/>
                <w:color w:val="000000"/>
                <w:bdr w:val="nil"/>
              </w:rPr>
            </w:pPr>
            <w:r w:rsidRPr="000104B4">
              <w:rPr>
                <w:rFonts w:ascii="Times New Roman" w:eastAsia="Helvetica Neue Light" w:hAnsi="Times New Roman" w:cs="Times New Roman"/>
                <w:color w:val="000000"/>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2323AC" w:rsidRPr="000104B4" w:rsidTr="002323A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415"/>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5104"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8928"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24"/>
        <w:spacing w:before="0" w:after="0" w:line="240" w:lineRule="auto"/>
        <w:ind w:firstLine="709"/>
        <w:contextualSpacing/>
        <w:jc w:val="center"/>
        <w:rPr>
          <w:rFonts w:ascii="Times New Roman" w:hAnsi="Times New Roman" w:cs="Times New Roman"/>
          <w:b/>
          <w:sz w:val="24"/>
          <w:szCs w:val="24"/>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ТИ-6</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2323AC" w:rsidRPr="000104B4" w:rsidTr="002323AC">
        <w:trPr>
          <w:trHeight w:val="1076"/>
        </w:trPr>
        <w:tc>
          <w:tcPr>
            <w:tcW w:w="994" w:type="dxa"/>
            <w:shd w:val="clear" w:color="auto" w:fill="D9D9D9"/>
            <w:tcMar>
              <w:left w:w="103" w:type="dxa"/>
            </w:tcMar>
            <w:vAlign w:val="center"/>
          </w:tcPr>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тора</w:t>
            </w:r>
          </w:p>
        </w:tc>
        <w:tc>
          <w:tcPr>
            <w:tcW w:w="5104" w:type="dxa"/>
            <w:shd w:val="clear" w:color="auto" w:fill="D9D9D9"/>
            <w:tcMar>
              <w:left w:w="103"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8" w:type="dxa"/>
            <w:shd w:val="clear" w:color="auto" w:fill="D9D9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251"/>
        </w:trPr>
        <w:tc>
          <w:tcPr>
            <w:tcW w:w="994" w:type="dxa"/>
            <w:tcMar>
              <w:left w:w="103" w:type="dxa"/>
            </w:tcMar>
            <w:vAlign w:val="center"/>
          </w:tcPr>
          <w:p w:rsidR="002323AC" w:rsidRPr="000104B4" w:rsidRDefault="002323AC" w:rsidP="002323AC">
            <w:pPr>
              <w:pStyle w:val="affc"/>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6.8</w:t>
            </w:r>
          </w:p>
        </w:tc>
        <w:tc>
          <w:tcPr>
            <w:tcW w:w="5104" w:type="dxa"/>
            <w:tcMar>
              <w:left w:w="103"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8928" w:type="dxa"/>
            <w:shd w:val="clear" w:color="auto" w:fill="FFFFFF"/>
            <w:tcMar>
              <w:left w:w="103"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ТИ-6</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Default="002323AC" w:rsidP="002323AC">
      <w:pPr>
        <w:rPr>
          <w:rFonts w:ascii="Times New Roman" w:eastAsiaTheme="minorHAnsi" w:hAnsi="Times New Roman" w:cs="Times New Roman"/>
          <w:lang w:eastAsia="en-US"/>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327"/>
        <w:gridCol w:w="3652"/>
        <w:gridCol w:w="6"/>
        <w:gridCol w:w="5030"/>
      </w:tblGrid>
      <w:tr w:rsidR="002323AC" w:rsidRPr="000104B4" w:rsidTr="002323AC">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подлежит ограничению</w:t>
            </w:r>
          </w:p>
        </w:tc>
        <w:tc>
          <w:tcPr>
            <w:tcW w:w="1675" w:type="pct"/>
            <w:tcBorders>
              <w:bottom w:val="single" w:sz="4" w:space="0" w:color="808080"/>
            </w:tcBorders>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43"/>
        </w:trPr>
        <w:tc>
          <w:tcPr>
            <w:tcW w:w="5000" w:type="pct"/>
            <w:gridSpan w:val="4"/>
            <w:tcMar>
              <w:left w:w="103" w:type="dxa"/>
            </w:tcMar>
            <w:vAlign w:val="center"/>
          </w:tcPr>
          <w:p w:rsidR="002323AC" w:rsidRPr="00AD2F12" w:rsidRDefault="002323AC" w:rsidP="002323AC">
            <w:pPr>
              <w:pStyle w:val="affc"/>
              <w:spacing w:before="0" w:after="0" w:line="240" w:lineRule="auto"/>
              <w:rPr>
                <w:rFonts w:ascii="Times New Roman" w:hAnsi="Times New Roman" w:cs="Times New Roman"/>
                <w:sz w:val="24"/>
                <w:szCs w:val="24"/>
                <w:lang w:val="ru-RU"/>
              </w:rPr>
            </w:pPr>
            <w:r w:rsidRPr="000104B4">
              <w:rPr>
                <w:rFonts w:ascii="Times New Roman" w:hAnsi="Times New Roman" w:cs="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cs="Times New Roman"/>
                <w:sz w:val="24"/>
                <w:szCs w:val="24"/>
                <w:lang w:val="ru-RU"/>
              </w:rPr>
              <w:t>:</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proofErr w:type="spellStart"/>
            <w:r>
              <w:rPr>
                <w:rFonts w:ascii="Times New Roman" w:hAnsi="Times New Roman" w:cs="Times New Roman"/>
                <w:sz w:val="24"/>
                <w:szCs w:val="24"/>
                <w:lang w:val="ru-RU"/>
              </w:rPr>
              <w:t>с</w:t>
            </w:r>
            <w:r w:rsidRPr="000104B4">
              <w:rPr>
                <w:rFonts w:ascii="Times New Roman" w:hAnsi="Times New Roman" w:cs="Times New Roman"/>
                <w:sz w:val="24"/>
                <w:szCs w:val="24"/>
                <w:lang w:val="ru-RU"/>
              </w:rPr>
              <w:t>окнами</w:t>
            </w:r>
            <w:proofErr w:type="spellEnd"/>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3 м</w:t>
            </w:r>
          </w:p>
        </w:tc>
        <w:tc>
          <w:tcPr>
            <w:tcW w:w="1675" w:type="pct"/>
            <w:vMerge w:val="restart"/>
            <w:vAlign w:val="center"/>
          </w:tcPr>
          <w:p w:rsidR="002323AC" w:rsidRPr="00AD2F12"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AD2F12">
              <w:rPr>
                <w:rFonts w:ascii="Times New Roman" w:hAnsi="Times New Roman"/>
                <w:color w:val="auto"/>
                <w:sz w:val="24"/>
                <w:szCs w:val="24"/>
              </w:rPr>
              <w:t xml:space="preserve">Параметр измеряется с учетом выступающей </w:t>
            </w:r>
            <w:r w:rsidRPr="00AD2F12">
              <w:rPr>
                <w:rFonts w:ascii="Times New Roman" w:hAnsi="Times New Roman"/>
                <w:color w:val="auto"/>
                <w:sz w:val="24"/>
                <w:szCs w:val="24"/>
              </w:rPr>
              <w:lastRenderedPageBreak/>
              <w:t>части здания (крыльцо, балкон и др. при наличии).</w:t>
            </w:r>
          </w:p>
          <w:p w:rsidR="002323AC" w:rsidRPr="000104B4" w:rsidRDefault="002323AC" w:rsidP="002323AC">
            <w:pPr>
              <w:pStyle w:val="affc"/>
              <w:spacing w:before="0" w:after="0" w:line="240" w:lineRule="auto"/>
              <w:rPr>
                <w:rFonts w:ascii="Times New Roman" w:hAnsi="Times New Roman" w:cs="Times New Roman"/>
                <w:sz w:val="24"/>
                <w:szCs w:val="24"/>
                <w:lang w:val="ru-RU"/>
              </w:rPr>
            </w:pPr>
            <w:r w:rsidRPr="00AD2F12">
              <w:rPr>
                <w:rFonts w:ascii="Times New Roman" w:hAnsi="Times New Roman" w:cs="Times New Roman"/>
                <w:spacing w:val="-4"/>
                <w:sz w:val="24"/>
                <w:szCs w:val="24"/>
                <w:lang w:val="ru-RU"/>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lastRenderedPageBreak/>
              <w:t>без окон</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1 м</w:t>
            </w:r>
          </w:p>
        </w:tc>
        <w:tc>
          <w:tcPr>
            <w:tcW w:w="1675" w:type="pct"/>
            <w:vMerge/>
            <w:tcBorders>
              <w:bottom w:val="single" w:sz="4" w:space="0" w:color="808080"/>
            </w:tcBorders>
            <w:vAlign w:val="center"/>
          </w:tcPr>
          <w:p w:rsidR="002323AC" w:rsidRPr="000104B4" w:rsidRDefault="002323AC" w:rsidP="002323AC">
            <w:pPr>
              <w:pStyle w:val="affc"/>
              <w:spacing w:before="0" w:after="0" w:line="240" w:lineRule="auto"/>
              <w:rPr>
                <w:rFonts w:ascii="Times New Roman" w:hAnsi="Times New Roman" w:cs="Times New Roman"/>
                <w:sz w:val="24"/>
                <w:szCs w:val="24"/>
                <w:lang w:val="ru-RU"/>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6"/>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lastRenderedPageBreak/>
              <w:t>Предельное количество этажей надземной части зданий</w:t>
            </w:r>
          </w:p>
        </w:tc>
        <w:tc>
          <w:tcPr>
            <w:tcW w:w="1218" w:type="pct"/>
            <w:gridSpan w:val="2"/>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более 3</w:t>
            </w:r>
          </w:p>
        </w:tc>
        <w:tc>
          <w:tcPr>
            <w:tcW w:w="1675" w:type="pct"/>
            <w:tcBorders>
              <w:bottom w:val="single" w:sz="4" w:space="0" w:color="808080"/>
            </w:tcBorders>
            <w:vAlign w:val="center"/>
          </w:tcPr>
          <w:p w:rsidR="002323AC" w:rsidRPr="000104B4" w:rsidRDefault="002323AC" w:rsidP="002323AC">
            <w:pPr>
              <w:pStyle w:val="affc"/>
              <w:spacing w:before="0" w:after="0" w:line="240" w:lineRule="auto"/>
              <w:rPr>
                <w:rFonts w:ascii="Times New Roman" w:hAnsi="Times New Roman" w:cs="Times New Roman"/>
                <w:sz w:val="24"/>
                <w:szCs w:val="24"/>
                <w:lang w:val="ru-RU"/>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9"/>
        </w:trPr>
        <w:tc>
          <w:tcPr>
            <w:tcW w:w="2107" w:type="pct"/>
            <w:tcMar>
              <w:left w:w="103" w:type="dxa"/>
            </w:tcMar>
            <w:vAlign w:val="center"/>
          </w:tcPr>
          <w:p w:rsidR="002323AC" w:rsidRPr="000104B4" w:rsidRDefault="002323AC" w:rsidP="002323AC">
            <w:pPr>
              <w:pStyle w:val="affc"/>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2323AC" w:rsidRPr="000104B4" w:rsidRDefault="002323AC" w:rsidP="002323AC">
            <w:pPr>
              <w:pStyle w:val="affc"/>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подлежат ограничению</w:t>
            </w:r>
          </w:p>
        </w:tc>
        <w:tc>
          <w:tcPr>
            <w:tcW w:w="1675" w:type="pct"/>
            <w:vMerge w:val="restart"/>
            <w:tcBorders>
              <w:top w:val="single" w:sz="4" w:space="0" w:color="808080"/>
              <w:left w:val="single" w:sz="4" w:space="0" w:color="595959"/>
            </w:tcBorders>
            <w:vAlign w:val="center"/>
          </w:tcPr>
          <w:p w:rsidR="002323AC" w:rsidRPr="000104B4" w:rsidRDefault="002323AC" w:rsidP="002323AC">
            <w:pPr>
              <w:pStyle w:val="affff4"/>
              <w:ind w:firstLine="0"/>
              <w:rPr>
                <w:sz w:val="24"/>
                <w:szCs w:val="24"/>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2323AC" w:rsidRPr="000104B4" w:rsidRDefault="002323AC" w:rsidP="002323AC">
            <w:pPr>
              <w:pStyle w:val="affc"/>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менее 60%</w:t>
            </w:r>
          </w:p>
        </w:tc>
        <w:tc>
          <w:tcPr>
            <w:tcW w:w="1675" w:type="pct"/>
            <w:vMerge/>
            <w:tcBorders>
              <w:left w:val="single" w:sz="4" w:space="0" w:color="595959"/>
            </w:tcBorders>
            <w:vAlign w:val="center"/>
          </w:tcPr>
          <w:p w:rsidR="002323AC" w:rsidRPr="000104B4" w:rsidRDefault="002323AC" w:rsidP="002323AC">
            <w:pPr>
              <w:pStyle w:val="affff4"/>
              <w:ind w:firstLine="0"/>
              <w:rPr>
                <w:sz w:val="24"/>
                <w:szCs w:val="24"/>
              </w:rPr>
            </w:pP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2323AC" w:rsidRPr="000104B4" w:rsidRDefault="002323AC" w:rsidP="002323AC">
            <w:pPr>
              <w:pStyle w:val="affff4"/>
              <w:ind w:firstLine="0"/>
              <w:jc w:val="left"/>
              <w:rPr>
                <w:b/>
                <w:sz w:val="24"/>
                <w:szCs w:val="24"/>
              </w:rPr>
            </w:pPr>
            <w:r w:rsidRPr="000104B4">
              <w:rPr>
                <w:b/>
                <w:sz w:val="24"/>
                <w:szCs w:val="24"/>
              </w:rPr>
              <w:t>Иные предельные параметры разрешенного строительства, реконструкции объектов капитального строительства:</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75"/>
        </w:trPr>
        <w:tc>
          <w:tcPr>
            <w:tcW w:w="2107" w:type="pct"/>
            <w:tcMar>
              <w:left w:w="103" w:type="dxa"/>
            </w:tcMar>
            <w:vAlign w:val="center"/>
          </w:tcPr>
          <w:p w:rsidR="002323AC" w:rsidRPr="000104B4" w:rsidRDefault="002323AC" w:rsidP="002323AC">
            <w:pPr>
              <w:autoSpaceDE w:val="0"/>
              <w:autoSpaceDN w:val="0"/>
              <w:adjustRightInd w:val="0"/>
              <w:rPr>
                <w:rFonts w:ascii="Times New Roman" w:hAnsi="Times New Roman" w:cs="Times New Roman"/>
              </w:rPr>
            </w:pPr>
            <w:r w:rsidRPr="000104B4">
              <w:rPr>
                <w:rFonts w:ascii="Times New Roman" w:hAnsi="Times New Roman" w:cs="Times New Roman"/>
              </w:rPr>
              <w:t>Площадь участков озеленения производственных территорий</w:t>
            </w:r>
          </w:p>
        </w:tc>
        <w:tc>
          <w:tcPr>
            <w:tcW w:w="1218" w:type="pct"/>
            <w:gridSpan w:val="2"/>
            <w:vAlign w:val="center"/>
          </w:tcPr>
          <w:p w:rsidR="002323AC" w:rsidRPr="000104B4" w:rsidRDefault="002323AC" w:rsidP="002323AC">
            <w:pPr>
              <w:autoSpaceDE w:val="0"/>
              <w:autoSpaceDN w:val="0"/>
              <w:adjustRightInd w:val="0"/>
              <w:jc w:val="center"/>
              <w:rPr>
                <w:rFonts w:ascii="Times New Roman" w:hAnsi="Times New Roman" w:cs="Times New Roman"/>
              </w:rPr>
            </w:pPr>
            <w:r w:rsidRPr="000104B4">
              <w:rPr>
                <w:rFonts w:ascii="Times New Roman" w:hAnsi="Times New Roman" w:cs="Times New Roman"/>
              </w:rPr>
              <w:t>не менее 10% от производственной территории</w:t>
            </w:r>
          </w:p>
        </w:tc>
        <w:tc>
          <w:tcPr>
            <w:tcW w:w="1675" w:type="pct"/>
            <w:vAlign w:val="center"/>
          </w:tcPr>
          <w:p w:rsidR="002323AC" w:rsidRPr="000104B4" w:rsidRDefault="002323AC" w:rsidP="002323AC">
            <w:pPr>
              <w:autoSpaceDE w:val="0"/>
              <w:autoSpaceDN w:val="0"/>
              <w:adjustRightInd w:val="0"/>
              <w:rPr>
                <w:rFonts w:ascii="Times New Roman" w:hAnsi="Times New Roman" w:cs="Times New Roman"/>
              </w:rPr>
            </w:pPr>
          </w:p>
        </w:tc>
      </w:tr>
    </w:tbl>
    <w:p w:rsidR="002323AC" w:rsidRPr="000104B4" w:rsidRDefault="002323AC" w:rsidP="002323AC">
      <w:pPr>
        <w:pStyle w:val="ConsPlusNormal"/>
        <w:spacing w:before="240" w:after="240"/>
        <w:jc w:val="both"/>
        <w:outlineLvl w:val="3"/>
        <w:rPr>
          <w:b/>
          <w:sz w:val="24"/>
          <w:szCs w:val="24"/>
        </w:rPr>
      </w:pPr>
      <w:r w:rsidRPr="000104B4">
        <w:rPr>
          <w:b/>
          <w:sz w:val="24"/>
          <w:szCs w:val="24"/>
        </w:rPr>
        <w:t>Статья 32.21. ИИ. Зона коммунального облуживания</w:t>
      </w:r>
      <w:bookmarkEnd w:id="325"/>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ИИ</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32.21.1</w:t>
      </w: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86"/>
        <w:gridCol w:w="4914"/>
        <w:gridCol w:w="9127"/>
      </w:tblGrid>
      <w:tr w:rsidR="002323AC" w:rsidRPr="000104B4" w:rsidTr="002323AC">
        <w:trPr>
          <w:trHeight w:val="327"/>
        </w:trPr>
        <w:tc>
          <w:tcPr>
            <w:tcW w:w="32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3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303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2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303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w:t>
            </w:r>
            <w:r w:rsidRPr="000104B4">
              <w:rPr>
                <w:rFonts w:ascii="Times New Roman" w:eastAsia="Arial Unicode MS" w:hAnsi="Times New Roman" w:cs="Times New Roman"/>
                <w:sz w:val="24"/>
                <w:szCs w:val="24"/>
                <w:bdr w:val="nil"/>
              </w:rPr>
              <w:lastRenderedPageBreak/>
              <w:t>и плавки снега)</w:t>
            </w:r>
            <w:proofErr w:type="gramEnd"/>
          </w:p>
        </w:tc>
      </w:tr>
      <w:tr w:rsidR="002323AC" w:rsidRPr="000104B4" w:rsidTr="002323AC">
        <w:tblPrEx>
          <w:shd w:val="clear" w:color="auto" w:fill="auto"/>
        </w:tblPrEx>
        <w:tc>
          <w:tcPr>
            <w:tcW w:w="32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3.8.1</w:t>
            </w:r>
          </w:p>
        </w:tc>
        <w:tc>
          <w:tcPr>
            <w:tcW w:w="16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Государственное управление</w:t>
            </w:r>
          </w:p>
        </w:tc>
        <w:tc>
          <w:tcPr>
            <w:tcW w:w="303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323AC" w:rsidRPr="000104B4" w:rsidTr="002323AC">
        <w:tblPrEx>
          <w:shd w:val="clear" w:color="auto" w:fill="auto"/>
        </w:tblPrEx>
        <w:tc>
          <w:tcPr>
            <w:tcW w:w="32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303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2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6.7</w:t>
            </w:r>
          </w:p>
        </w:tc>
        <w:tc>
          <w:tcPr>
            <w:tcW w:w="16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Энергетика</w:t>
            </w:r>
          </w:p>
        </w:tc>
        <w:tc>
          <w:tcPr>
            <w:tcW w:w="3037"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104B4">
              <w:rPr>
                <w:rFonts w:ascii="Times New Roman" w:eastAsia="Helvetica Neue Light" w:hAnsi="Times New Roman" w:cs="Times New Roman"/>
                <w:sz w:val="24"/>
                <w:szCs w:val="24"/>
                <w:bdr w:val="nil"/>
              </w:rPr>
              <w:t>золоотвалов</w:t>
            </w:r>
            <w:proofErr w:type="spellEnd"/>
            <w:r w:rsidRPr="000104B4">
              <w:rPr>
                <w:rFonts w:ascii="Times New Roman" w:eastAsia="Helvetica Neue Light" w:hAnsi="Times New Roman" w:cs="Times New Roman"/>
                <w:sz w:val="24"/>
                <w:szCs w:val="24"/>
                <w:bdr w:val="nil"/>
              </w:rPr>
              <w:t>, гидротехнических сооружений);</w:t>
            </w:r>
          </w:p>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размещение объектов </w:t>
            </w:r>
            <w:proofErr w:type="spellStart"/>
            <w:r w:rsidRPr="000104B4">
              <w:rPr>
                <w:rFonts w:ascii="Times New Roman" w:eastAsia="Helvetica Neue Light" w:hAnsi="Times New Roman" w:cs="Times New Roman"/>
                <w:bdr w:val="nil"/>
              </w:rPr>
              <w:t>электросетевого</w:t>
            </w:r>
            <w:proofErr w:type="spellEnd"/>
            <w:r w:rsidRPr="000104B4">
              <w:rPr>
                <w:rFonts w:ascii="Times New Roman" w:eastAsia="Helvetica Neue Light" w:hAnsi="Times New Roman" w:cs="Times New Roman"/>
                <w:bdr w:val="nil"/>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51"/>
        </w:trPr>
        <w:tc>
          <w:tcPr>
            <w:tcW w:w="328" w:type="pct"/>
            <w:tcMar>
              <w:left w:w="103" w:type="dxa"/>
            </w:tcMar>
            <w:vAlign w:val="center"/>
          </w:tcPr>
          <w:p w:rsidR="002323AC" w:rsidRPr="000104B4" w:rsidRDefault="002323AC" w:rsidP="002323AC">
            <w:pPr>
              <w:pStyle w:val="affc"/>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6.8</w:t>
            </w:r>
          </w:p>
        </w:tc>
        <w:tc>
          <w:tcPr>
            <w:tcW w:w="1635" w:type="pct"/>
            <w:tcMar>
              <w:left w:w="103"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3037" w:type="pct"/>
            <w:shd w:val="clear" w:color="auto" w:fill="FFFFFF"/>
            <w:tcMar>
              <w:left w:w="103"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350"/>
        </w:trPr>
        <w:tc>
          <w:tcPr>
            <w:tcW w:w="328" w:type="pct"/>
            <w:tcMar>
              <w:left w:w="103" w:type="dxa"/>
            </w:tcMar>
            <w:vAlign w:val="center"/>
          </w:tcPr>
          <w:p w:rsidR="002323AC" w:rsidRPr="000104B4" w:rsidRDefault="002323AC" w:rsidP="002323AC">
            <w:pPr>
              <w:pStyle w:val="affc"/>
              <w:jc w:val="center"/>
              <w:rPr>
                <w:rFonts w:ascii="Times New Roman" w:hAnsi="Times New Roman" w:cs="Times New Roman"/>
                <w:sz w:val="24"/>
                <w:szCs w:val="24"/>
              </w:rPr>
            </w:pPr>
            <w:r w:rsidRPr="000104B4">
              <w:rPr>
                <w:rFonts w:ascii="Times New Roman" w:hAnsi="Times New Roman" w:cs="Times New Roman"/>
                <w:sz w:val="24"/>
                <w:szCs w:val="24"/>
              </w:rPr>
              <w:t>6.9</w:t>
            </w:r>
          </w:p>
        </w:tc>
        <w:tc>
          <w:tcPr>
            <w:tcW w:w="1635" w:type="pct"/>
            <w:tcMar>
              <w:left w:w="103"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w:t>
            </w:r>
          </w:p>
        </w:tc>
        <w:tc>
          <w:tcPr>
            <w:tcW w:w="3037" w:type="pct"/>
            <w:shd w:val="clear" w:color="auto" w:fill="FFFFFF"/>
            <w:tcMar>
              <w:left w:w="103"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Helvetica Neue Light" w:hAnsi="Times New Roman" w:cs="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2323AC" w:rsidRPr="000104B4" w:rsidTr="002323A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410"/>
        </w:trPr>
        <w:tc>
          <w:tcPr>
            <w:tcW w:w="328" w:type="pct"/>
            <w:tcMar>
              <w:left w:w="103" w:type="dxa"/>
            </w:tcMar>
            <w:vAlign w:val="center"/>
          </w:tcPr>
          <w:p w:rsidR="002323AC" w:rsidRPr="000104B4" w:rsidRDefault="002323AC" w:rsidP="002323AC">
            <w:pPr>
              <w:pStyle w:val="affc"/>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6.9.1</w:t>
            </w:r>
          </w:p>
        </w:tc>
        <w:tc>
          <w:tcPr>
            <w:tcW w:w="1635" w:type="pct"/>
            <w:tcMar>
              <w:left w:w="103"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Складские площадки</w:t>
            </w:r>
          </w:p>
        </w:tc>
        <w:tc>
          <w:tcPr>
            <w:tcW w:w="3037" w:type="pct"/>
            <w:shd w:val="clear" w:color="auto" w:fill="FFFFFF"/>
            <w:tcMar>
              <w:left w:w="103"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2323AC" w:rsidRPr="000104B4" w:rsidTr="002323AC">
        <w:tblPrEx>
          <w:shd w:val="clear" w:color="auto" w:fill="auto"/>
        </w:tblPrEx>
        <w:trPr>
          <w:trHeight w:val="894"/>
        </w:trPr>
        <w:tc>
          <w:tcPr>
            <w:tcW w:w="32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7.5</w:t>
            </w:r>
          </w:p>
        </w:tc>
        <w:tc>
          <w:tcPr>
            <w:tcW w:w="163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Трубопроводный транспорт</w:t>
            </w:r>
          </w:p>
        </w:tc>
        <w:tc>
          <w:tcPr>
            <w:tcW w:w="3037"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323AC" w:rsidRPr="000104B4" w:rsidTr="002323AC">
        <w:tblPrEx>
          <w:shd w:val="clear" w:color="auto" w:fill="auto"/>
        </w:tblPrEx>
        <w:trPr>
          <w:trHeight w:val="840"/>
        </w:trPr>
        <w:tc>
          <w:tcPr>
            <w:tcW w:w="32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100A7C">
              <w:rPr>
                <w:rFonts w:ascii="Times New Roman" w:hAnsi="Times New Roman" w:cs="Times New Roman"/>
                <w:color w:val="auto"/>
                <w:sz w:val="24"/>
                <w:szCs w:val="24"/>
              </w:rPr>
              <w:lastRenderedPageBreak/>
              <w:t>11.3</w:t>
            </w:r>
          </w:p>
        </w:tc>
        <w:tc>
          <w:tcPr>
            <w:tcW w:w="163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100A7C">
              <w:rPr>
                <w:rFonts w:ascii="Times New Roman" w:hAnsi="Times New Roman" w:cs="Times New Roman"/>
                <w:color w:val="auto"/>
                <w:sz w:val="24"/>
                <w:szCs w:val="24"/>
              </w:rPr>
              <w:t>Гидротехнические сооружения</w:t>
            </w:r>
          </w:p>
        </w:tc>
        <w:tc>
          <w:tcPr>
            <w:tcW w:w="30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100A7C">
              <w:rPr>
                <w:rFonts w:ascii="Times New Roman" w:eastAsia="Helvetica Neue Light" w:hAnsi="Times New Roman" w:cs="Times New Roman"/>
                <w:sz w:val="24"/>
                <w:szCs w:val="24"/>
                <w:bdr w:val="ni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00A7C">
              <w:rPr>
                <w:rFonts w:ascii="Times New Roman" w:eastAsia="Helvetica Neue Light" w:hAnsi="Times New Roman" w:cs="Times New Roman"/>
                <w:sz w:val="24"/>
                <w:szCs w:val="24"/>
                <w:bdr w:val="nil"/>
              </w:rPr>
              <w:t>рыбозащитных</w:t>
            </w:r>
            <w:proofErr w:type="spellEnd"/>
            <w:r w:rsidRPr="00100A7C">
              <w:rPr>
                <w:rFonts w:ascii="Times New Roman" w:eastAsia="Helvetica Neue Light" w:hAnsi="Times New Roman" w:cs="Times New Roman"/>
                <w:sz w:val="24"/>
                <w:szCs w:val="24"/>
                <w:bdr w:val="nil"/>
              </w:rPr>
              <w:t xml:space="preserve"> и рыбопропускных сооружений, берегозащитных сооружений)</w:t>
            </w:r>
          </w:p>
        </w:tc>
      </w:tr>
      <w:tr w:rsidR="002323AC" w:rsidRPr="000104B4" w:rsidTr="002323AC">
        <w:tblPrEx>
          <w:shd w:val="clear" w:color="auto" w:fill="auto"/>
        </w:tblPrEx>
        <w:trPr>
          <w:trHeight w:val="840"/>
        </w:trPr>
        <w:tc>
          <w:tcPr>
            <w:tcW w:w="32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3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ИИ</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32.21.2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27"/>
        <w:gridCol w:w="4859"/>
        <w:gridCol w:w="9129"/>
      </w:tblGrid>
      <w:tr w:rsidR="002323AC" w:rsidRPr="000104B4" w:rsidTr="002323AC">
        <w:trPr>
          <w:trHeight w:val="327"/>
        </w:trPr>
        <w:tc>
          <w:tcPr>
            <w:tcW w:w="34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1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4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3040"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40"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1618" w:type="pct"/>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3040" w:type="pct"/>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w:t>
            </w:r>
          </w:p>
        </w:tc>
        <w:tc>
          <w:tcPr>
            <w:tcW w:w="16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придорожного сервиса</w:t>
            </w:r>
          </w:p>
        </w:tc>
        <w:tc>
          <w:tcPr>
            <w:tcW w:w="3040"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автозаправочных станций (бензиновых, газовых);</w:t>
            </w:r>
          </w:p>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магазинов сопутствующей торговли, зданий для организации общественного питания в качестве объектов придорожного сервиса;</w:t>
            </w:r>
          </w:p>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lastRenderedPageBreak/>
              <w:t>предоставление гостиничных услуг в качестве придорожного сервиса;</w:t>
            </w:r>
          </w:p>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ИИ</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32.21.3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70"/>
        <w:gridCol w:w="9072"/>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97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7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4970" w:type="dxa"/>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9072" w:type="dxa"/>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c>
          <w:tcPr>
            <w:tcW w:w="950" w:type="dxa"/>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4970"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9072" w:type="dxa"/>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c>
          <w:tcPr>
            <w:tcW w:w="950" w:type="dxa"/>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4970"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9072" w:type="dxa"/>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afb"/>
        <w:widowControl w:val="0"/>
        <w:spacing w:after="0"/>
        <w:ind w:firstLine="0"/>
        <w:rPr>
          <w:rFonts w:ascii="Times New Roman" w:hAnsi="Times New Roman" w:cs="Times New Roman"/>
          <w:b/>
          <w:color w:val="auto"/>
        </w:rPr>
      </w:pPr>
    </w:p>
    <w:p w:rsidR="002323AC" w:rsidRDefault="002323AC" w:rsidP="002323AC">
      <w:pPr>
        <w:spacing w:after="200" w:line="276" w:lineRule="auto"/>
        <w:rPr>
          <w:rFonts w:ascii="Times New Roman" w:eastAsiaTheme="minorHAnsi" w:hAnsi="Times New Roman" w:cs="Times New Roman"/>
          <w:lang w:eastAsia="en-US"/>
        </w:rPr>
      </w:pPr>
      <w:r>
        <w:rPr>
          <w:rFonts w:ascii="Times New Roman" w:hAnsi="Times New Roman" w:cs="Times New Roman"/>
        </w:rPr>
        <w:br w:type="page"/>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32.21.4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3"/>
        <w:gridCol w:w="4818"/>
        <w:gridCol w:w="4253"/>
      </w:tblGrid>
      <w:tr w:rsidR="002323AC" w:rsidRPr="000104B4" w:rsidTr="002323AC">
        <w:trPr>
          <w:trHeight w:val="327"/>
        </w:trPr>
        <w:tc>
          <w:tcPr>
            <w:tcW w:w="3579"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2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6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21" w:type="pct"/>
            <w:shd w:val="clear" w:color="auto" w:fill="FEFEFE"/>
            <w:tcMar>
              <w:top w:w="0" w:type="dxa"/>
              <w:left w:w="100" w:type="dxa"/>
              <w:bottom w:w="0" w:type="dxa"/>
              <w:right w:w="100" w:type="dxa"/>
            </w:tcMar>
            <w:vAlign w:val="center"/>
          </w:tcPr>
          <w:p w:rsidR="002323AC" w:rsidRPr="00151F1B" w:rsidRDefault="002323AC" w:rsidP="002323AC">
            <w:pPr>
              <w:widowControl w:val="0"/>
              <w:pBdr>
                <w:top w:val="nil"/>
                <w:left w:val="nil"/>
                <w:bottom w:val="nil"/>
                <w:right w:val="nil"/>
                <w:between w:val="nil"/>
                <w:bar w:val="nil"/>
              </w:pBdr>
              <w:contextualSpacing/>
              <w:jc w:val="both"/>
              <w:rPr>
                <w:rFonts w:ascii="Times New Roman" w:eastAsia="Arial Unicode MS" w:hAnsi="Times New Roman" w:cs="Times New Roman"/>
                <w:bdr w:val="nil"/>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21" w:type="pct"/>
            <w:shd w:val="clear" w:color="auto" w:fill="FEFEFE"/>
            <w:tcMar>
              <w:top w:w="0" w:type="dxa"/>
              <w:left w:w="100" w:type="dxa"/>
              <w:bottom w:w="0" w:type="dxa"/>
              <w:right w:w="100" w:type="dxa"/>
            </w:tcMar>
            <w:vAlign w:val="center"/>
          </w:tcPr>
          <w:p w:rsidR="002323AC" w:rsidRPr="00151F1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151F1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151F1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151F1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6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6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w:t>
            </w:r>
          </w:p>
        </w:tc>
        <w:tc>
          <w:tcPr>
            <w:tcW w:w="14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80%</w:t>
            </w:r>
          </w:p>
        </w:tc>
        <w:tc>
          <w:tcPr>
            <w:tcW w:w="142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610"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421"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2323AC" w:rsidRDefault="002323AC" w:rsidP="002323AC">
      <w:pPr>
        <w:pStyle w:val="ConsPlusNormal"/>
        <w:spacing w:before="240" w:after="240"/>
        <w:jc w:val="both"/>
        <w:rPr>
          <w:b/>
          <w:sz w:val="24"/>
          <w:szCs w:val="24"/>
        </w:rPr>
      </w:pPr>
      <w:bookmarkStart w:id="326" w:name="_Toc14774947"/>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32.22. ПД. Зона производственной деятельности</w:t>
      </w:r>
      <w:bookmarkEnd w:id="326"/>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ПД</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1.15</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Хранение и переработка сельскохозяйственной продукции</w:t>
            </w:r>
          </w:p>
        </w:tc>
        <w:tc>
          <w:tcPr>
            <w:tcW w:w="2984"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Деловое </w:t>
            </w:r>
          </w:p>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управление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Arial Unicode MS" w:hAnsi="Times New Roman" w:cs="Times New Roman"/>
                <w:sz w:val="24"/>
                <w:szCs w:val="24"/>
                <w:bdr w:val="nil"/>
              </w:rPr>
            </w:pPr>
            <w:proofErr w:type="gramStart"/>
            <w:r w:rsidRPr="000104B4">
              <w:rPr>
                <w:rFonts w:ascii="Times New Roman" w:eastAsia="Arial Unicode MS" w:hAnsi="Times New Roman" w:cs="Times New Roman"/>
                <w:sz w:val="24"/>
                <w:szCs w:val="24"/>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2984"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Производственная деятельность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tabs>
                <w:tab w:val="left" w:pos="920"/>
                <w:tab w:val="right" w:pos="1267"/>
                <w:tab w:val="right" w:pos="1333"/>
                <w:tab w:val="left" w:pos="1840"/>
              </w:tabs>
              <w:rPr>
                <w:rFonts w:ascii="Times New Roman" w:eastAsia="Helvetica Neue Light" w:hAnsi="Times New Roman" w:cs="Times New Roman"/>
                <w:bdr w:val="nil"/>
              </w:rPr>
            </w:pPr>
            <w:r w:rsidRPr="00D86268">
              <w:rPr>
                <w:rFonts w:ascii="Times New Roman" w:eastAsia="Helvetica Neue Light" w:hAnsi="Times New Roman" w:cs="Times New Roman"/>
                <w:bdr w:val="nil"/>
              </w:rPr>
              <w:t>Разведка и добыча полезных ископаемых</w:t>
            </w:r>
          </w:p>
        </w:tc>
        <w:tc>
          <w:tcPr>
            <w:tcW w:w="2984"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D86268">
              <w:rPr>
                <w:rFonts w:ascii="Times New Roman" w:eastAsia="Helvetica Neue Light" w:hAnsi="Times New Roman" w:cs="Times New Roman"/>
                <w:sz w:val="24"/>
                <w:szCs w:val="24"/>
                <w:bdr w:val="nil"/>
                <w:lang w:eastAsia="ru-RU"/>
              </w:rPr>
              <w:t xml:space="preserve">Разведка и добыча полезных ископаемых; разработка технологий геологического изучения, разведки и добычи </w:t>
            </w:r>
            <w:proofErr w:type="spellStart"/>
            <w:r w:rsidRPr="00D86268">
              <w:rPr>
                <w:rFonts w:ascii="Times New Roman" w:eastAsia="Helvetica Neue Light" w:hAnsi="Times New Roman" w:cs="Times New Roman"/>
                <w:sz w:val="24"/>
                <w:szCs w:val="24"/>
                <w:bdr w:val="nil"/>
                <w:lang w:eastAsia="ru-RU"/>
              </w:rPr>
              <w:t>трудноизвлекаемых</w:t>
            </w:r>
            <w:proofErr w:type="spellEnd"/>
            <w:r w:rsidRPr="00D86268">
              <w:rPr>
                <w:rFonts w:ascii="Times New Roman" w:eastAsia="Helvetica Neue Light" w:hAnsi="Times New Roman" w:cs="Times New Roman"/>
                <w:sz w:val="24"/>
                <w:szCs w:val="24"/>
                <w:bdr w:val="nil"/>
                <w:lang w:eastAsia="ru-RU"/>
              </w:rPr>
              <w:t xml:space="preserve">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D86268">
              <w:rPr>
                <w:rFonts w:ascii="Times New Roman" w:eastAsia="Helvetica Neue Light" w:hAnsi="Times New Roman" w:cs="Times New Roman"/>
                <w:sz w:val="24"/>
                <w:szCs w:val="24"/>
                <w:bdr w:val="nil"/>
                <w:lang w:eastAsia="ru-RU"/>
              </w:rPr>
              <w:t>недропользования</w:t>
            </w:r>
            <w:proofErr w:type="spellEnd"/>
            <w:r w:rsidRPr="00D86268">
              <w:rPr>
                <w:rFonts w:ascii="Times New Roman" w:eastAsia="Helvetica Neue Light" w:hAnsi="Times New Roman" w:cs="Times New Roman"/>
                <w:sz w:val="24"/>
                <w:szCs w:val="24"/>
                <w:bdr w:val="nil"/>
                <w:lang w:eastAsia="ru-RU"/>
              </w:rPr>
              <w:t>, если добыча полезных ископаемых происходит на межселенной территории</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6.1.1</w:t>
            </w:r>
          </w:p>
        </w:tc>
        <w:tc>
          <w:tcPr>
            <w:tcW w:w="1705" w:type="pct"/>
            <w:shd w:val="clear" w:color="auto" w:fill="FEFEFE"/>
            <w:tcMar>
              <w:top w:w="0" w:type="dxa"/>
              <w:left w:w="100" w:type="dxa"/>
              <w:bottom w:w="0" w:type="dxa"/>
              <w:right w:w="100" w:type="dxa"/>
            </w:tcMar>
            <w:vAlign w:val="center"/>
          </w:tcPr>
          <w:p w:rsidR="002323AC" w:rsidRPr="00D86268" w:rsidRDefault="002323AC" w:rsidP="002323AC">
            <w:pPr>
              <w:widowControl w:val="0"/>
              <w:tabs>
                <w:tab w:val="left" w:pos="920"/>
                <w:tab w:val="right" w:pos="1267"/>
                <w:tab w:val="right" w:pos="1333"/>
                <w:tab w:val="left" w:pos="1840"/>
              </w:tabs>
              <w:rPr>
                <w:rFonts w:ascii="Times New Roman" w:eastAsia="Helvetica Neue Light" w:hAnsi="Times New Roman" w:cs="Times New Roman"/>
                <w:bdr w:val="nil"/>
              </w:rPr>
            </w:pPr>
            <w:r w:rsidRPr="00B116D0">
              <w:rPr>
                <w:rFonts w:ascii="Times New Roman" w:eastAsia="Helvetica Neue Light" w:hAnsi="Times New Roman" w:cs="Times New Roman"/>
                <w:bdr w:val="nil"/>
              </w:rPr>
              <w:t>Осуществление геологического изучения недр</w:t>
            </w:r>
          </w:p>
        </w:tc>
        <w:tc>
          <w:tcPr>
            <w:tcW w:w="2984" w:type="pct"/>
            <w:shd w:val="clear" w:color="auto" w:fill="FEFEFE"/>
            <w:tcMar>
              <w:top w:w="0" w:type="dxa"/>
              <w:left w:w="100" w:type="dxa"/>
              <w:bottom w:w="0" w:type="dxa"/>
              <w:right w:w="100" w:type="dxa"/>
            </w:tcMar>
          </w:tcPr>
          <w:p w:rsidR="002323AC" w:rsidRPr="00D86268"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B116D0">
              <w:rPr>
                <w:rFonts w:ascii="Times New Roman" w:eastAsia="Helvetica Neue Light" w:hAnsi="Times New Roman" w:cs="Times New Roman"/>
                <w:sz w:val="24"/>
                <w:szCs w:val="24"/>
                <w:bdr w:val="nil"/>
                <w:lang w:eastAsia="ru-RU"/>
              </w:rPr>
              <w:t>Государственное геологическое изучение недр (региональное геологическое изучение недр, геолого-геофизические работы, геологическая съемка, инженерно-геологические изыскания, создание государственной сети опорных геолого-геофизических профилей, параметрических и сверхглубоких скважин, государственный мониторинг состояния недр); геологическое изучение недр, включающее поиски и оценку месторождений полезных ископаемых; геологическое изучение недр и оценка пригодности участков недр для строительства и эксплуатации подземных сооружений, не связанных с добычей полезных ископаемых;</w:t>
            </w:r>
            <w:proofErr w:type="gramEnd"/>
            <w:r w:rsidRPr="00B116D0">
              <w:rPr>
                <w:rFonts w:ascii="Times New Roman" w:eastAsia="Helvetica Neue Light" w:hAnsi="Times New Roman" w:cs="Times New Roman"/>
                <w:sz w:val="24"/>
                <w:szCs w:val="24"/>
                <w:bdr w:val="nil"/>
                <w:lang w:eastAsia="ru-RU"/>
              </w:rPr>
              <w:t xml:space="preserve"> размещение объектов капитального строительства, в том числе подземных, и некапитальных объектов в целях геологического изучения недр;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геологического изучения недр</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Легкая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2323AC" w:rsidRPr="000104B4" w:rsidTr="002323AC">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Фармацевтическая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proofErr w:type="spellStart"/>
            <w:proofErr w:type="gramStart"/>
            <w:r w:rsidRPr="000104B4">
              <w:rPr>
                <w:rFonts w:ascii="Times New Roman" w:eastAsia="Helvetica Neue Light" w:hAnsi="Times New Roman" w:cs="Times New Roman"/>
                <w:bdr w:val="nil"/>
              </w:rPr>
              <w:t>Фарфоро-фаянсовая</w:t>
            </w:r>
            <w:proofErr w:type="spellEnd"/>
            <w:proofErr w:type="gramEnd"/>
            <w:r w:rsidRPr="000104B4">
              <w:rPr>
                <w:rFonts w:ascii="Times New Roman" w:eastAsia="Helvetica Neue Light" w:hAnsi="Times New Roman" w:cs="Times New Roman"/>
                <w:bdr w:val="nil"/>
              </w:rPr>
              <w:t xml:space="preserve">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0104B4">
              <w:rPr>
                <w:rFonts w:ascii="Times New Roman" w:eastAsia="Helvetica Neue Light" w:hAnsi="Times New Roman" w:cs="Times New Roman"/>
                <w:sz w:val="24"/>
                <w:szCs w:val="24"/>
                <w:bdr w:val="nil"/>
                <w:lang w:eastAsia="ru-RU"/>
              </w:rPr>
              <w:t>фарфоро-фаянсовой</w:t>
            </w:r>
            <w:proofErr w:type="spellEnd"/>
            <w:proofErr w:type="gramEnd"/>
            <w:r w:rsidRPr="000104B4">
              <w:rPr>
                <w:rFonts w:ascii="Times New Roman" w:eastAsia="Helvetica Neue Light" w:hAnsi="Times New Roman" w:cs="Times New Roman"/>
                <w:sz w:val="24"/>
                <w:szCs w:val="24"/>
                <w:bdr w:val="nil"/>
                <w:lang w:eastAsia="ru-RU"/>
              </w:rPr>
              <w:t xml:space="preserve"> промышленности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6.3.3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Электронная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электронной промышленности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Ювелирная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ювелирной промышленности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Пищевая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6.5</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Нефтехимическая промышленность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2323AC" w:rsidRPr="000104B4" w:rsidTr="002323AC">
        <w:tblPrEx>
          <w:shd w:val="clear" w:color="auto" w:fill="auto"/>
        </w:tblPrEx>
        <w:trPr>
          <w:trHeight w:val="434"/>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6.6</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Строительная промышленность</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2323AC" w:rsidRPr="000104B4" w:rsidTr="002323AC">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6.7</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Энергетика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104B4">
              <w:rPr>
                <w:rFonts w:ascii="Times New Roman" w:eastAsia="Helvetica Neue Light" w:hAnsi="Times New Roman" w:cs="Times New Roman"/>
                <w:sz w:val="24"/>
                <w:szCs w:val="24"/>
                <w:bdr w:val="nil"/>
              </w:rPr>
              <w:t>золоотвалов</w:t>
            </w:r>
            <w:proofErr w:type="spellEnd"/>
            <w:r w:rsidRPr="000104B4">
              <w:rPr>
                <w:rFonts w:ascii="Times New Roman" w:eastAsia="Helvetica Neue Light" w:hAnsi="Times New Roman" w:cs="Times New Roman"/>
                <w:sz w:val="24"/>
                <w:szCs w:val="24"/>
                <w:bdr w:val="nil"/>
              </w:rPr>
              <w:t>, гидротехнических сооружений)</w:t>
            </w:r>
            <w:proofErr w:type="gramStart"/>
            <w:r w:rsidRPr="000104B4">
              <w:rPr>
                <w:rFonts w:ascii="Times New Roman" w:eastAsia="Helvetica Neue Light" w:hAnsi="Times New Roman" w:cs="Times New Roman"/>
                <w:sz w:val="24"/>
                <w:szCs w:val="24"/>
                <w:bdr w:val="nil"/>
              </w:rPr>
              <w:t>;р</w:t>
            </w:r>
            <w:proofErr w:type="gramEnd"/>
            <w:r w:rsidRPr="000104B4">
              <w:rPr>
                <w:rFonts w:ascii="Times New Roman" w:eastAsia="Helvetica Neue Light" w:hAnsi="Times New Roman" w:cs="Times New Roman"/>
                <w:sz w:val="24"/>
                <w:szCs w:val="24"/>
                <w:bdr w:val="nil"/>
              </w:rPr>
              <w:t xml:space="preserve">азмещение объектов </w:t>
            </w:r>
            <w:proofErr w:type="spellStart"/>
            <w:r w:rsidRPr="000104B4">
              <w:rPr>
                <w:rFonts w:ascii="Times New Roman" w:eastAsia="Helvetica Neue Light" w:hAnsi="Times New Roman" w:cs="Times New Roman"/>
                <w:sz w:val="24"/>
                <w:szCs w:val="24"/>
                <w:bdr w:val="nil"/>
              </w:rPr>
              <w:t>электросетевого</w:t>
            </w:r>
            <w:proofErr w:type="spellEnd"/>
            <w:r w:rsidRPr="000104B4">
              <w:rPr>
                <w:rFonts w:ascii="Times New Roman" w:eastAsia="Helvetica Neue Light" w:hAnsi="Times New Roman" w:cs="Times New Roman"/>
                <w:sz w:val="24"/>
                <w:szCs w:val="24"/>
                <w:bdr w:val="nil"/>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r w:rsidR="002323AC" w:rsidRPr="000104B4" w:rsidTr="002323AC">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6.8</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Склад</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proofErr w:type="gramStart"/>
            <w:r w:rsidRPr="000104B4">
              <w:rPr>
                <w:rFonts w:ascii="Times New Roman" w:eastAsia="Helvetica Neue Light" w:hAnsi="Times New Roman" w:cs="Times New Roman"/>
                <w:sz w:val="24"/>
                <w:szCs w:val="24"/>
                <w:bdr w:val="nil"/>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0104B4">
              <w:rPr>
                <w:rFonts w:ascii="Times New Roman" w:eastAsia="Helvetica Neue Light" w:hAnsi="Times New Roman" w:cs="Times New Roman"/>
                <w:sz w:val="24"/>
                <w:szCs w:val="24"/>
                <w:bdr w:val="nil"/>
                <w:lang w:eastAsia="ru-RU"/>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2323AC" w:rsidRPr="000104B4" w:rsidTr="002323AC">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7.5</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Трубопроводный транспорт</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323AC" w:rsidRPr="000104B4" w:rsidTr="002323AC">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w:t>
            </w:r>
            <w:proofErr w:type="spellStart"/>
            <w:r w:rsidRPr="000104B4">
              <w:rPr>
                <w:rFonts w:ascii="Times New Roman" w:eastAsia="Arial Unicode MS" w:hAnsi="Times New Roman" w:cs="Times New Roman"/>
                <w:sz w:val="24"/>
                <w:szCs w:val="24"/>
                <w:bdr w:val="nil"/>
              </w:rPr>
              <w:t>служба</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гражданской обороны, за исключением объектов гражданской обороны, являющихся частями производственных зданий</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ПД</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5046"/>
        <w:gridCol w:w="8951"/>
      </w:tblGrid>
      <w:tr w:rsidR="002323AC" w:rsidRPr="000104B4" w:rsidTr="002323AC">
        <w:trPr>
          <w:trHeight w:val="327"/>
        </w:trPr>
        <w:tc>
          <w:tcPr>
            <w:tcW w:w="32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код классификатора </w:t>
            </w:r>
          </w:p>
        </w:tc>
        <w:tc>
          <w:tcPr>
            <w:tcW w:w="168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3.9.2</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исследований</w:t>
            </w:r>
          </w:p>
        </w:tc>
        <w:tc>
          <w:tcPr>
            <w:tcW w:w="2991"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w:t>
            </w:r>
            <w:r w:rsidRPr="000104B4">
              <w:rPr>
                <w:rFonts w:ascii="Times New Roman" w:eastAsia="Helvetica Neue Light" w:hAnsi="Times New Roman" w:cs="Times New Roman"/>
                <w:sz w:val="24"/>
                <w:szCs w:val="24"/>
                <w:bdr w:val="nil"/>
                <w:lang w:eastAsia="ru-RU"/>
              </w:rPr>
              <w:lastRenderedPageBreak/>
              <w:t>институты, научные центры, инновационные центры, государственные академии наук, опытно-конструкторские центры, в том числе отраслевые)</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3.9.3</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91"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3.10.2</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Приюты для животных</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предназначенных для оказания ветеринарных услуг в </w:t>
            </w:r>
            <w:proofErr w:type="spellStart"/>
            <w:r w:rsidRPr="000104B4">
              <w:rPr>
                <w:rFonts w:ascii="Times New Roman" w:eastAsia="Arial Unicode MS" w:hAnsi="Times New Roman" w:cs="Times New Roman"/>
                <w:sz w:val="24"/>
                <w:szCs w:val="24"/>
                <w:bdr w:val="nil"/>
              </w:rPr>
              <w:t>стационаре</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w:t>
            </w:r>
            <w:proofErr w:type="spellStart"/>
            <w:r w:rsidRPr="000104B4">
              <w:rPr>
                <w:rFonts w:ascii="Times New Roman" w:eastAsia="Arial Unicode MS" w:hAnsi="Times New Roman" w:cs="Times New Roman"/>
                <w:sz w:val="24"/>
                <w:szCs w:val="24"/>
                <w:bdr w:val="nil"/>
              </w:rPr>
              <w:t>животных;размещение</w:t>
            </w:r>
            <w:proofErr w:type="spellEnd"/>
            <w:r w:rsidRPr="000104B4">
              <w:rPr>
                <w:rFonts w:ascii="Times New Roman" w:eastAsia="Arial Unicode MS" w:hAnsi="Times New Roman" w:cs="Times New Roman"/>
                <w:sz w:val="24"/>
                <w:szCs w:val="24"/>
                <w:bdr w:val="nil"/>
              </w:rPr>
              <w:t xml:space="preserve"> объектов капитального строительства, предназначенных для организации гостиниц для животных</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2991" w:type="pct"/>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6.7</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Энергетика</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104B4">
              <w:rPr>
                <w:rFonts w:ascii="Times New Roman" w:eastAsia="Helvetica Neue Light" w:hAnsi="Times New Roman" w:cs="Times New Roman"/>
                <w:sz w:val="24"/>
                <w:szCs w:val="24"/>
                <w:bdr w:val="nil"/>
              </w:rPr>
              <w:t>золоотвалов</w:t>
            </w:r>
            <w:proofErr w:type="spellEnd"/>
            <w:r w:rsidRPr="000104B4">
              <w:rPr>
                <w:rFonts w:ascii="Times New Roman" w:eastAsia="Helvetica Neue Light" w:hAnsi="Times New Roman" w:cs="Times New Roman"/>
                <w:sz w:val="24"/>
                <w:szCs w:val="24"/>
                <w:bdr w:val="nil"/>
              </w:rPr>
              <w:t>, гидротехнических сооружений)</w:t>
            </w:r>
            <w:proofErr w:type="gramStart"/>
            <w:r w:rsidRPr="000104B4">
              <w:rPr>
                <w:rFonts w:ascii="Times New Roman" w:eastAsia="Helvetica Neue Light" w:hAnsi="Times New Roman" w:cs="Times New Roman"/>
                <w:sz w:val="24"/>
                <w:szCs w:val="24"/>
                <w:bdr w:val="nil"/>
              </w:rPr>
              <w:t>;р</w:t>
            </w:r>
            <w:proofErr w:type="gramEnd"/>
            <w:r w:rsidRPr="000104B4">
              <w:rPr>
                <w:rFonts w:ascii="Times New Roman" w:eastAsia="Helvetica Neue Light" w:hAnsi="Times New Roman" w:cs="Times New Roman"/>
                <w:sz w:val="24"/>
                <w:szCs w:val="24"/>
                <w:bdr w:val="nil"/>
              </w:rPr>
              <w:t xml:space="preserve">азмещение объектов </w:t>
            </w:r>
            <w:proofErr w:type="spellStart"/>
            <w:r w:rsidRPr="000104B4">
              <w:rPr>
                <w:rFonts w:ascii="Times New Roman" w:eastAsia="Helvetica Neue Light" w:hAnsi="Times New Roman" w:cs="Times New Roman"/>
                <w:sz w:val="24"/>
                <w:szCs w:val="24"/>
                <w:bdr w:val="nil"/>
              </w:rPr>
              <w:t>электросетевого</w:t>
            </w:r>
            <w:proofErr w:type="spellEnd"/>
            <w:r w:rsidRPr="000104B4">
              <w:rPr>
                <w:rFonts w:ascii="Times New Roman" w:eastAsia="Helvetica Neue Light" w:hAnsi="Times New Roman" w:cs="Times New Roman"/>
                <w:sz w:val="24"/>
                <w:szCs w:val="24"/>
                <w:bdr w:val="nil"/>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r w:rsidR="002323AC" w:rsidRPr="000104B4" w:rsidTr="002323AC">
        <w:tblPrEx>
          <w:shd w:val="clear" w:color="auto" w:fill="auto"/>
        </w:tblPrEx>
        <w:trPr>
          <w:trHeight w:val="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100A7C">
              <w:rPr>
                <w:rFonts w:ascii="Times New Roman" w:hAnsi="Times New Roman" w:cs="Times New Roman"/>
                <w:color w:val="auto"/>
                <w:sz w:val="24"/>
                <w:szCs w:val="24"/>
              </w:rPr>
              <w:t>11.3</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100A7C">
              <w:rPr>
                <w:rFonts w:ascii="Times New Roman" w:hAnsi="Times New Roman" w:cs="Times New Roman"/>
                <w:color w:val="auto"/>
                <w:sz w:val="24"/>
                <w:szCs w:val="24"/>
              </w:rPr>
              <w:t>Гидротехнические сооружения</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Helvetica Neue Light" w:hAnsi="Times New Roman" w:cs="Times New Roman"/>
                <w:sz w:val="24"/>
                <w:szCs w:val="24"/>
                <w:bdr w:val="nil"/>
              </w:rPr>
            </w:pPr>
            <w:r w:rsidRPr="00100A7C">
              <w:rPr>
                <w:rFonts w:ascii="Times New Roman" w:eastAsia="Helvetica Neue Light" w:hAnsi="Times New Roman" w:cs="Times New Roman"/>
                <w:sz w:val="24"/>
                <w:szCs w:val="24"/>
                <w:bdr w:val="ni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00A7C">
              <w:rPr>
                <w:rFonts w:ascii="Times New Roman" w:eastAsia="Helvetica Neue Light" w:hAnsi="Times New Roman" w:cs="Times New Roman"/>
                <w:sz w:val="24"/>
                <w:szCs w:val="24"/>
                <w:bdr w:val="nil"/>
              </w:rPr>
              <w:t>рыбозащитных</w:t>
            </w:r>
            <w:proofErr w:type="spellEnd"/>
            <w:r w:rsidRPr="00100A7C">
              <w:rPr>
                <w:rFonts w:ascii="Times New Roman" w:eastAsia="Helvetica Neue Light" w:hAnsi="Times New Roman" w:cs="Times New Roman"/>
                <w:sz w:val="24"/>
                <w:szCs w:val="24"/>
                <w:bdr w:val="nil"/>
              </w:rPr>
              <w:t xml:space="preserve"> и рыбопропускных сооружений, берегозащитных сооружений)</w:t>
            </w:r>
          </w:p>
        </w:tc>
      </w:tr>
    </w:tbl>
    <w:p w:rsidR="002323AC" w:rsidRPr="000104B4" w:rsidRDefault="002323AC" w:rsidP="002323AC">
      <w:pPr>
        <w:pStyle w:val="afb"/>
        <w:widowControl w:val="0"/>
        <w:spacing w:after="0"/>
        <w:ind w:firstLine="0"/>
        <w:rPr>
          <w:rFonts w:ascii="Times New Roman" w:hAnsi="Times New Roman" w:cs="Times New Roman"/>
          <w:b/>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ПД</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950" w:type="dxa"/>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112" w:type="dxa"/>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8930" w:type="dxa"/>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rPr>
          <w:trHeight w:val="70"/>
        </w:trPr>
        <w:tc>
          <w:tcPr>
            <w:tcW w:w="950" w:type="dxa"/>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5112" w:type="dxa"/>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8930" w:type="dxa"/>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bl>
    <w:p w:rsidR="002323AC" w:rsidRPr="000104B4" w:rsidRDefault="002323AC" w:rsidP="002323AC">
      <w:pPr>
        <w:pStyle w:val="afb"/>
        <w:widowControl w:val="0"/>
        <w:spacing w:after="0"/>
        <w:ind w:firstLine="0"/>
        <w:rPr>
          <w:rFonts w:ascii="Times New Roman" w:hAnsi="Times New Roman" w:cs="Times New Roman"/>
          <w:b/>
          <w:color w:val="auto"/>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77"/>
        <w:gridCol w:w="4420"/>
        <w:gridCol w:w="4567"/>
      </w:tblGrid>
      <w:tr w:rsidR="002323AC" w:rsidRPr="000104B4" w:rsidTr="002323AC">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65"/>
        </w:trPr>
        <w:tc>
          <w:tcPr>
            <w:tcW w:w="1997"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26" w:type="pct"/>
            <w:vMerge w:val="restart"/>
            <w:shd w:val="clear" w:color="auto" w:fill="FEFEFE"/>
            <w:tcMar>
              <w:top w:w="0" w:type="dxa"/>
              <w:left w:w="100" w:type="dxa"/>
              <w:bottom w:w="0" w:type="dxa"/>
              <w:right w:w="100" w:type="dxa"/>
            </w:tcMar>
            <w:vAlign w:val="center"/>
          </w:tcPr>
          <w:p w:rsidR="002323AC" w:rsidRPr="00151F1B" w:rsidRDefault="002323AC" w:rsidP="002323AC">
            <w:pPr>
              <w:widowControl w:val="0"/>
              <w:pBdr>
                <w:top w:val="nil"/>
                <w:left w:val="nil"/>
                <w:bottom w:val="nil"/>
                <w:right w:val="nil"/>
                <w:between w:val="nil"/>
                <w:bar w:val="nil"/>
              </w:pBdr>
              <w:contextualSpacing/>
              <w:jc w:val="both"/>
              <w:rPr>
                <w:rFonts w:ascii="Times New Roman" w:eastAsia="Helvetica Neue Light" w:hAnsi="Times New Roman" w:cs="Times New Roman"/>
                <w:bdr w:val="nil"/>
              </w:rPr>
            </w:pPr>
            <w:r w:rsidRPr="00151F1B">
              <w:rPr>
                <w:rFonts w:ascii="Times New Roman" w:eastAsia="Helvetica Neue Light" w:hAnsi="Times New Roman" w:cs="Times New Roman"/>
                <w:bdr w:val="nil"/>
              </w:rPr>
              <w:t>Часть территорий, входящих в состав вышеперечисленных территориальных зон, может находиться в пределах зон с особыми условиями использования территорий в соответствии:</w:t>
            </w:r>
          </w:p>
          <w:p w:rsidR="002323AC" w:rsidRPr="00151F1B" w:rsidRDefault="002323AC" w:rsidP="002323AC">
            <w:pPr>
              <w:widowControl w:val="0"/>
              <w:pBdr>
                <w:top w:val="nil"/>
                <w:left w:val="nil"/>
                <w:bottom w:val="nil"/>
                <w:right w:val="nil"/>
                <w:between w:val="nil"/>
                <w:bar w:val="nil"/>
              </w:pBdr>
              <w:contextualSpacing/>
              <w:jc w:val="both"/>
              <w:rPr>
                <w:rFonts w:ascii="Times New Roman" w:eastAsia="Helvetica Neue Light" w:hAnsi="Times New Roman" w:cs="Times New Roman"/>
                <w:bdr w:val="nil"/>
              </w:rPr>
            </w:pPr>
            <w:r w:rsidRPr="00151F1B">
              <w:rPr>
                <w:rFonts w:ascii="Times New Roman" w:eastAsia="Helvetica Neue Light" w:hAnsi="Times New Roman" w:cs="Times New Roman"/>
                <w:bdr w:val="nil"/>
              </w:rPr>
              <w:t>с картой зон с особыми условиями использования территорий;</w:t>
            </w:r>
          </w:p>
          <w:p w:rsidR="002323AC" w:rsidRPr="00151F1B" w:rsidRDefault="002323AC" w:rsidP="002323AC">
            <w:pPr>
              <w:widowControl w:val="0"/>
              <w:pBdr>
                <w:top w:val="nil"/>
                <w:left w:val="nil"/>
                <w:bottom w:val="nil"/>
                <w:right w:val="nil"/>
                <w:between w:val="nil"/>
                <w:bar w:val="nil"/>
              </w:pBdr>
              <w:contextualSpacing/>
              <w:jc w:val="both"/>
              <w:rPr>
                <w:rFonts w:ascii="Times New Roman" w:eastAsia="Helvetica Neue Light" w:hAnsi="Times New Roman" w:cs="Times New Roman"/>
                <w:bdr w:val="nil"/>
              </w:rPr>
            </w:pPr>
            <w:r w:rsidRPr="00151F1B">
              <w:rPr>
                <w:rFonts w:ascii="Times New Roman" w:eastAsia="Helvetica Neue Light" w:hAnsi="Times New Roman" w:cs="Times New Roman"/>
                <w:bdr w:val="nil"/>
              </w:rPr>
              <w:t xml:space="preserve">со списком памятников истории, культуры и археологии, расположенных </w:t>
            </w:r>
            <w:r w:rsidRPr="00151F1B">
              <w:rPr>
                <w:rFonts w:ascii="Times New Roman" w:eastAsia="Helvetica Neue Light" w:hAnsi="Times New Roman" w:cs="Times New Roman"/>
                <w:bdr w:val="nil"/>
              </w:rPr>
              <w:lastRenderedPageBreak/>
              <w:t>на территории Ипатовского муниципального округа.</w:t>
            </w:r>
          </w:p>
          <w:p w:rsidR="002323AC" w:rsidRPr="00151F1B" w:rsidRDefault="002323AC" w:rsidP="002323AC">
            <w:pPr>
              <w:widowControl w:val="0"/>
              <w:pBdr>
                <w:top w:val="nil"/>
                <w:left w:val="nil"/>
                <w:bottom w:val="nil"/>
                <w:right w:val="nil"/>
                <w:between w:val="nil"/>
                <w:bar w:val="nil"/>
              </w:pBdr>
              <w:contextualSpacing/>
              <w:jc w:val="both"/>
              <w:rPr>
                <w:rFonts w:ascii="Times New Roman" w:eastAsia="Helvetica Neue Light" w:hAnsi="Times New Roman" w:cs="Times New Roman"/>
                <w:bdr w:val="nil"/>
              </w:rPr>
            </w:pPr>
            <w:r w:rsidRPr="00151F1B">
              <w:rPr>
                <w:rFonts w:ascii="Times New Roman" w:eastAsia="Helvetica Neue Light" w:hAnsi="Times New Roman" w:cs="Times New Roman"/>
                <w:bdr w:val="nil"/>
              </w:rPr>
              <w:t>Для данных территорий в соответствии с законодательством Российской Федерации и законодательством Ставропольского края установлены ограничения использования земельных участков и объектов капитального строительства.</w:t>
            </w:r>
          </w:p>
          <w:p w:rsidR="002323AC" w:rsidRPr="00151F1B"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151F1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151F1B" w:rsidRDefault="002323AC" w:rsidP="002323AC">
            <w:pPr>
              <w:widowControl w:val="0"/>
              <w:pBdr>
                <w:top w:val="nil"/>
                <w:left w:val="nil"/>
                <w:bottom w:val="nil"/>
                <w:right w:val="nil"/>
                <w:between w:val="nil"/>
                <w:bar w:val="nil"/>
              </w:pBdr>
              <w:contextualSpacing/>
              <w:jc w:val="both"/>
              <w:rPr>
                <w:rFonts w:ascii="Times New Roman" w:eastAsia="Helvetica Neue Light" w:hAnsi="Times New Roman" w:cs="Times New Roman"/>
                <w:bdr w:val="nil"/>
              </w:rPr>
            </w:pPr>
            <w:r w:rsidRPr="00151F1B">
              <w:rPr>
                <w:rFonts w:ascii="Times New Roman" w:hAnsi="Times New Roman" w:cs="Times New Roman"/>
                <w:spacing w:val="-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2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 м</w:t>
            </w:r>
          </w:p>
        </w:tc>
        <w:tc>
          <w:tcPr>
            <w:tcW w:w="152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w:t>
            </w:r>
          </w:p>
        </w:tc>
        <w:tc>
          <w:tcPr>
            <w:tcW w:w="152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1359"/>
        </w:trPr>
        <w:tc>
          <w:tcPr>
            <w:tcW w:w="1997"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80%</w:t>
            </w:r>
          </w:p>
        </w:tc>
        <w:tc>
          <w:tcPr>
            <w:tcW w:w="1526" w:type="pct"/>
            <w:vMerge/>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65"/>
        </w:trPr>
        <w:tc>
          <w:tcPr>
            <w:tcW w:w="1997"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на одно </w:t>
            </w:r>
            <w:proofErr w:type="spellStart"/>
            <w:r w:rsidRPr="000104B4">
              <w:rPr>
                <w:rFonts w:ascii="Times New Roman" w:hAnsi="Times New Roman" w:cs="Times New Roman"/>
                <w:b w:val="0"/>
                <w:color w:val="auto"/>
                <w:sz w:val="24"/>
                <w:szCs w:val="24"/>
              </w:rPr>
              <w:t>машино-место</w:t>
            </w:r>
            <w:proofErr w:type="spellEnd"/>
            <w:r w:rsidRPr="000104B4">
              <w:rPr>
                <w:rFonts w:ascii="Times New Roman" w:hAnsi="Times New Roman" w:cs="Times New Roman"/>
                <w:b w:val="0"/>
                <w:color w:val="auto"/>
                <w:sz w:val="24"/>
                <w:szCs w:val="24"/>
              </w:rPr>
              <w:t xml:space="preserve"> 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Нормы парковки</w:t>
            </w:r>
          </w:p>
        </w:tc>
        <w:tc>
          <w:tcPr>
            <w:tcW w:w="1477"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от 10 до 15 </w:t>
            </w:r>
            <w:proofErr w:type="spellStart"/>
            <w:r w:rsidRPr="000104B4">
              <w:rPr>
                <w:rFonts w:ascii="Times New Roman" w:hAnsi="Times New Roman" w:cs="Times New Roman"/>
                <w:b w:val="0"/>
                <w:color w:val="auto"/>
                <w:sz w:val="24"/>
                <w:szCs w:val="24"/>
              </w:rPr>
              <w:t>машино-мест</w:t>
            </w:r>
            <w:proofErr w:type="spellEnd"/>
            <w:r w:rsidRPr="000104B4">
              <w:rPr>
                <w:rFonts w:ascii="Times New Roman" w:hAnsi="Times New Roman" w:cs="Times New Roman"/>
                <w:b w:val="0"/>
                <w:color w:val="auto"/>
                <w:sz w:val="24"/>
                <w:szCs w:val="24"/>
              </w:rPr>
              <w:t xml:space="preserve"> на 100 работающих</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bl>
    <w:p w:rsidR="002323AC" w:rsidRPr="000104B4" w:rsidRDefault="002323AC" w:rsidP="002323AC">
      <w:pPr>
        <w:pStyle w:val="ConsPlusNormal"/>
        <w:spacing w:before="240" w:after="240"/>
        <w:jc w:val="both"/>
        <w:outlineLvl w:val="3"/>
        <w:rPr>
          <w:b/>
          <w:sz w:val="24"/>
          <w:szCs w:val="24"/>
        </w:rPr>
      </w:pPr>
      <w:bookmarkStart w:id="327" w:name="_Toc14774948"/>
      <w:r w:rsidRPr="000104B4">
        <w:rPr>
          <w:b/>
          <w:sz w:val="24"/>
          <w:szCs w:val="24"/>
        </w:rPr>
        <w:t>Статья 32.23. СН-1. Зона ритуальной деятельности</w:t>
      </w:r>
      <w:bookmarkEnd w:id="327"/>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СН-1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32.23.1</w:t>
      </w:r>
    </w:p>
    <w:tbl>
      <w:tblPr>
        <w:tblW w:w="4940"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3"/>
        <w:gridCol w:w="5311"/>
        <w:gridCol w:w="8581"/>
      </w:tblGrid>
      <w:tr w:rsidR="002323AC" w:rsidRPr="000104B4" w:rsidTr="002323AC">
        <w:trPr>
          <w:trHeight w:val="327"/>
          <w:jc w:val="center"/>
        </w:trPr>
        <w:tc>
          <w:tcPr>
            <w:tcW w:w="31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79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lastRenderedPageBreak/>
              <w:t>использования</w:t>
            </w:r>
          </w:p>
        </w:tc>
        <w:tc>
          <w:tcPr>
            <w:tcW w:w="2892"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lastRenderedPageBreak/>
              <w:t>описание вида разрешённого использования</w:t>
            </w:r>
          </w:p>
        </w:tc>
      </w:tr>
      <w:tr w:rsidR="002323AC" w:rsidRPr="000104B4" w:rsidTr="002323AC">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3.3</w:t>
            </w:r>
          </w:p>
        </w:tc>
        <w:tc>
          <w:tcPr>
            <w:tcW w:w="179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89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79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892"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323AC" w:rsidRPr="000104B4" w:rsidTr="002323AC">
        <w:tblPrEx>
          <w:shd w:val="clear" w:color="auto" w:fill="auto"/>
        </w:tblPrEx>
        <w:trPr>
          <w:trHeight w:val="557"/>
          <w:jc w:val="center"/>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3.7.2</w:t>
            </w:r>
          </w:p>
        </w:tc>
        <w:tc>
          <w:tcPr>
            <w:tcW w:w="179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2892" w:type="pct"/>
            <w:shd w:val="clear" w:color="auto" w:fill="FEFEFE"/>
            <w:tcMar>
              <w:top w:w="0" w:type="dxa"/>
              <w:left w:w="100" w:type="dxa"/>
              <w:bottom w:w="0" w:type="dxa"/>
              <w:right w:w="100" w:type="dxa"/>
            </w:tcMa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323AC" w:rsidRPr="000104B4" w:rsidTr="002323AC">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12.1</w:t>
            </w:r>
          </w:p>
        </w:tc>
        <w:tc>
          <w:tcPr>
            <w:tcW w:w="179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Ритуальная деятельность</w:t>
            </w:r>
          </w:p>
        </w:tc>
        <w:tc>
          <w:tcPr>
            <w:tcW w:w="2892"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2323AC" w:rsidRPr="000104B4" w:rsidTr="002323AC">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9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892"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Default="002323AC" w:rsidP="002323AC">
      <w:pPr>
        <w:pStyle w:val="afb"/>
        <w:widowControl w:val="0"/>
        <w:spacing w:after="0"/>
        <w:ind w:firstLine="0"/>
        <w:jc w:val="center"/>
        <w:rPr>
          <w:rFonts w:ascii="Times New Roman" w:hAnsi="Times New Roman" w:cs="Times New Roman"/>
          <w:b/>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СН-1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32.23.2</w:t>
      </w:r>
    </w:p>
    <w:tbl>
      <w:tblPr>
        <w:tblW w:w="4956"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94"/>
        <w:gridCol w:w="5388"/>
        <w:gridCol w:w="8501"/>
      </w:tblGrid>
      <w:tr w:rsidR="002323AC" w:rsidRPr="000104B4" w:rsidTr="002323AC">
        <w:trPr>
          <w:trHeight w:val="327"/>
        </w:trPr>
        <w:tc>
          <w:tcPr>
            <w:tcW w:w="33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81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разрешенного использования</w:t>
            </w:r>
          </w:p>
        </w:tc>
        <w:tc>
          <w:tcPr>
            <w:tcW w:w="2857"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разрешенного использования</w:t>
            </w:r>
          </w:p>
        </w:tc>
      </w:tr>
      <w:tr w:rsidR="002323AC" w:rsidRPr="000104B4" w:rsidTr="002323AC">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8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857"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1810" w:type="pct"/>
            <w:shd w:val="clear" w:color="auto" w:fill="FEFEFE"/>
            <w:tcMar>
              <w:top w:w="0" w:type="dxa"/>
              <w:left w:w="100" w:type="dxa"/>
              <w:bottom w:w="0" w:type="dxa"/>
              <w:right w:w="100" w:type="dxa"/>
            </w:tcMar>
            <w:vAlign w:val="center"/>
          </w:tcPr>
          <w:p w:rsidR="002323AC" w:rsidRPr="000104B4" w:rsidRDefault="002323AC" w:rsidP="002323AC">
            <w:pPr>
              <w:pStyle w:val="affc"/>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2857" w:type="pct"/>
            <w:shd w:val="clear" w:color="auto" w:fill="FEFEFE"/>
            <w:tcMar>
              <w:top w:w="0" w:type="dxa"/>
              <w:left w:w="100" w:type="dxa"/>
              <w:bottom w:w="0" w:type="dxa"/>
              <w:right w:w="100" w:type="dxa"/>
            </w:tcMar>
            <w:vAlign w:val="center"/>
          </w:tcPr>
          <w:p w:rsidR="002323AC" w:rsidRPr="000104B4" w:rsidRDefault="002323AC" w:rsidP="002323AC">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r w:rsidR="002323AC" w:rsidRPr="000104B4" w:rsidTr="002323AC">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81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857"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СН-1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32.23.3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537"/>
        <w:gridCol w:w="8505"/>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537"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505"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Default="002323AC" w:rsidP="002323AC">
      <w:pPr>
        <w:pStyle w:val="24"/>
        <w:spacing w:before="0" w:after="0" w:line="240" w:lineRule="auto"/>
        <w:ind w:firstLine="709"/>
        <w:jc w:val="right"/>
        <w:rPr>
          <w:rFonts w:ascii="Times New Roman" w:hAnsi="Times New Roman" w:cs="Times New Roman"/>
          <w:sz w:val="24"/>
          <w:szCs w:val="24"/>
        </w:rPr>
      </w:pPr>
    </w:p>
    <w:p w:rsidR="002323AC" w:rsidRDefault="002323AC" w:rsidP="002323AC">
      <w:pPr>
        <w:spacing w:after="200" w:line="276" w:lineRule="auto"/>
        <w:rPr>
          <w:rFonts w:ascii="Times New Roman" w:eastAsiaTheme="minorHAnsi" w:hAnsi="Times New Roman" w:cs="Times New Roman"/>
          <w:lang w:eastAsia="en-US"/>
        </w:rPr>
      </w:pPr>
      <w:r>
        <w:rPr>
          <w:rFonts w:ascii="Times New Roman" w:hAnsi="Times New Roman" w:cs="Times New Roman"/>
        </w:rPr>
        <w:br w:type="page"/>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32.23.4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41"/>
        <w:gridCol w:w="4658"/>
        <w:gridCol w:w="15"/>
        <w:gridCol w:w="4501"/>
      </w:tblGrid>
      <w:tr w:rsidR="002323AC" w:rsidRPr="000104B4" w:rsidTr="002323AC">
        <w:trPr>
          <w:trHeight w:val="327"/>
        </w:trPr>
        <w:tc>
          <w:tcPr>
            <w:tcW w:w="3501" w:type="pct"/>
            <w:gridSpan w:val="3"/>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9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rPr>
          <w:trHeight w:val="210"/>
        </w:trPr>
        <w:tc>
          <w:tcPr>
            <w:tcW w:w="5000" w:type="pct"/>
            <w:gridSpan w:val="4"/>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Кладбище</w:t>
            </w: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40 га</w:t>
            </w:r>
          </w:p>
        </w:tc>
        <w:tc>
          <w:tcPr>
            <w:tcW w:w="14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99"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этажей или предельная высота зданий</w:t>
            </w: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70%</w:t>
            </w:r>
          </w:p>
        </w:tc>
        <w:tc>
          <w:tcPr>
            <w:tcW w:w="14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Ширина зоны зелёных насаждений</w:t>
            </w: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20 м</w:t>
            </w:r>
          </w:p>
        </w:tc>
        <w:tc>
          <w:tcPr>
            <w:tcW w:w="14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9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 вновь создаваемого кладбища площадью 20-40 га</w:t>
            </w:r>
          </w:p>
        </w:tc>
        <w:tc>
          <w:tcPr>
            <w:tcW w:w="155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500 м</w:t>
            </w:r>
          </w:p>
        </w:tc>
        <w:tc>
          <w:tcPr>
            <w:tcW w:w="150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 вновь создаваемого кладбища площадью 10-20 га</w:t>
            </w:r>
          </w:p>
        </w:tc>
        <w:tc>
          <w:tcPr>
            <w:tcW w:w="155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300 м</w:t>
            </w:r>
          </w:p>
        </w:tc>
        <w:tc>
          <w:tcPr>
            <w:tcW w:w="150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от вновь создаваемого кладбища площадью до 10 га</w:t>
            </w:r>
          </w:p>
        </w:tc>
        <w:tc>
          <w:tcPr>
            <w:tcW w:w="155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100 м</w:t>
            </w:r>
          </w:p>
        </w:tc>
        <w:tc>
          <w:tcPr>
            <w:tcW w:w="1504" w:type="pct"/>
            <w:gridSpan w:val="2"/>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65"/>
        </w:trPr>
        <w:tc>
          <w:tcPr>
            <w:tcW w:w="1945"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56" w:type="pct"/>
            <w:gridSpan w:val="2"/>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499"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2323AC" w:rsidRPr="000104B4" w:rsidRDefault="002323AC" w:rsidP="002323AC">
      <w:pPr>
        <w:pStyle w:val="ConsPlusNormal"/>
        <w:spacing w:before="240" w:after="240"/>
        <w:jc w:val="both"/>
        <w:outlineLvl w:val="3"/>
        <w:rPr>
          <w:b/>
          <w:sz w:val="24"/>
          <w:szCs w:val="24"/>
        </w:rPr>
      </w:pPr>
      <w:bookmarkStart w:id="328" w:name="_Toc14774949"/>
      <w:r w:rsidRPr="000104B4">
        <w:rPr>
          <w:b/>
          <w:sz w:val="24"/>
          <w:szCs w:val="24"/>
        </w:rPr>
        <w:t>Статья 31.24. СН-2. Зона специальной деятельности</w:t>
      </w:r>
      <w:bookmarkEnd w:id="328"/>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СН-2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1"/>
        <w:gridCol w:w="5078"/>
        <w:gridCol w:w="8946"/>
      </w:tblGrid>
      <w:tr w:rsidR="002323AC" w:rsidRPr="000104B4" w:rsidTr="002323AC">
        <w:trPr>
          <w:trHeight w:val="327"/>
        </w:trPr>
        <w:tc>
          <w:tcPr>
            <w:tcW w:w="330"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9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12.2</w:t>
            </w:r>
          </w:p>
        </w:tc>
        <w:tc>
          <w:tcPr>
            <w:tcW w:w="16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Специальная деятельность</w:t>
            </w:r>
          </w:p>
        </w:tc>
        <w:tc>
          <w:tcPr>
            <w:tcW w:w="2979"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0104B4">
              <w:rPr>
                <w:rFonts w:ascii="Times New Roman" w:eastAsia="Helvetica Neue Light" w:hAnsi="Times New Roman" w:cs="Times New Roman"/>
                <w:sz w:val="24"/>
                <w:szCs w:val="24"/>
                <w:bdr w:val="nil"/>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2323AC" w:rsidRPr="000104B4" w:rsidTr="002323AC">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12.0.1</w:t>
            </w:r>
          </w:p>
        </w:tc>
        <w:tc>
          <w:tcPr>
            <w:tcW w:w="169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Улично-дорожная сеть</w:t>
            </w:r>
          </w:p>
        </w:tc>
        <w:tc>
          <w:tcPr>
            <w:tcW w:w="2979"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СН-2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7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СН-2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pStyle w:val="afb"/>
        <w:widowControl w:val="0"/>
        <w:spacing w:after="0"/>
        <w:rPr>
          <w:rFonts w:ascii="Times New Roman" w:hAnsi="Times New Roman" w:cs="Times New Roman"/>
          <w:b/>
          <w:color w:val="auto"/>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123"/>
        <w:gridCol w:w="3681"/>
        <w:gridCol w:w="5160"/>
      </w:tblGrid>
      <w:tr w:rsidR="002323AC" w:rsidRPr="000104B4" w:rsidTr="002323AC">
        <w:trPr>
          <w:trHeight w:val="327"/>
        </w:trPr>
        <w:tc>
          <w:tcPr>
            <w:tcW w:w="3276"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0104B4">
              <w:rPr>
                <w:rFonts w:ascii="Times New Roman" w:hAnsi="Times New Roman" w:cs="Times New Roman"/>
                <w:color w:val="auto"/>
                <w:sz w:val="24"/>
                <w:szCs w:val="24"/>
              </w:rPr>
              <w:br/>
              <w:t>объектов капитального строительства</w:t>
            </w:r>
          </w:p>
        </w:tc>
        <w:tc>
          <w:tcPr>
            <w:tcW w:w="172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в том числе их площадь</w:t>
            </w:r>
          </w:p>
        </w:tc>
        <w:tc>
          <w:tcPr>
            <w:tcW w:w="123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104B4">
              <w:rPr>
                <w:rFonts w:ascii="Times New Roman" w:hAnsi="Times New Roman" w:cs="Times New Roman"/>
                <w:color w:val="auto"/>
                <w:sz w:val="24"/>
                <w:szCs w:val="24"/>
              </w:rPr>
              <w:t xml:space="preserve">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w:t>
            </w:r>
            <w:r w:rsidRPr="000104B4">
              <w:rPr>
                <w:rFonts w:ascii="Times New Roman" w:hAnsi="Times New Roman" w:cs="Times New Roman"/>
                <w:color w:val="auto"/>
                <w:sz w:val="24"/>
                <w:szCs w:val="24"/>
              </w:rPr>
              <w:lastRenderedPageBreak/>
              <w:t>отходов</w:t>
            </w:r>
          </w:p>
        </w:tc>
      </w:tr>
      <w:tr w:rsidR="002323AC" w:rsidRPr="000104B4" w:rsidTr="002323AC">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3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724"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F342C3">
              <w:rPr>
                <w:rFonts w:ascii="Times New Roman" w:hAnsi="Times New Roman" w:cs="Times New Roman"/>
                <w:color w:val="auto"/>
                <w:sz w:val="24"/>
                <w:szCs w:val="24"/>
              </w:rPr>
              <w:t>Зоны утилизации отходов потребления располагаются за пределами жилой зоны и на обособленных территориях с обеспечением нормативных санитарно-защитных зон.</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w:t>
            </w:r>
          </w:p>
        </w:tc>
        <w:tc>
          <w:tcPr>
            <w:tcW w:w="123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23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0"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65"/>
        </w:trPr>
        <w:tc>
          <w:tcPr>
            <w:tcW w:w="204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230"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724"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2323AC" w:rsidRPr="000104B4" w:rsidTr="002323A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Зоны утилизации отходов потребления необходимо располагать с подветренной стороны по отношению к жилой зоне.</w:t>
            </w:r>
          </w:p>
        </w:tc>
      </w:tr>
    </w:tbl>
    <w:p w:rsidR="002323AC" w:rsidRDefault="002323AC" w:rsidP="002323AC">
      <w:pPr>
        <w:pStyle w:val="ConsPlusNormal"/>
        <w:spacing w:before="240" w:after="240"/>
        <w:jc w:val="both"/>
        <w:rPr>
          <w:b/>
          <w:sz w:val="24"/>
          <w:szCs w:val="24"/>
        </w:rPr>
      </w:pPr>
      <w:bookmarkStart w:id="329" w:name="_Toc14774950"/>
    </w:p>
    <w:p w:rsidR="002323AC" w:rsidRDefault="002323AC" w:rsidP="002323AC">
      <w:pPr>
        <w:spacing w:after="200" w:line="276" w:lineRule="auto"/>
        <w:rPr>
          <w:rFonts w:ascii="Times New Roman" w:eastAsia="Times New Roman" w:hAnsi="Times New Roman" w:cs="Times New Roman"/>
          <w:b/>
        </w:rPr>
      </w:pPr>
      <w:r>
        <w:rPr>
          <w:b/>
        </w:rPr>
        <w:br w:type="page"/>
      </w:r>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32.25. СН-3. Зона обеспечения обороны и безопасности</w:t>
      </w:r>
      <w:bookmarkEnd w:id="329"/>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СН-3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rPr>
                <w:rFonts w:ascii="Times New Roman" w:eastAsia="Helvetica Neue Light" w:hAnsi="Times New Roman" w:cs="Times New Roman"/>
                <w:sz w:val="24"/>
                <w:szCs w:val="24"/>
                <w:bdr w:val="nil"/>
                <w:lang w:eastAsia="ru-RU"/>
              </w:rPr>
            </w:pPr>
            <w:proofErr w:type="gramStart"/>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2323AC" w:rsidRPr="000104B4" w:rsidTr="002323AC">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Стационарное медицинское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roofErr w:type="gramStart"/>
            <w:r w:rsidRPr="000104B4">
              <w:rPr>
                <w:rFonts w:ascii="Times New Roman" w:eastAsia="Helvetica Neue Light" w:hAnsi="Times New Roman" w:cs="Times New Roman"/>
                <w:bdr w:val="nil"/>
              </w:rPr>
              <w:t>;р</w:t>
            </w:r>
            <w:proofErr w:type="gramEnd"/>
            <w:r w:rsidRPr="000104B4">
              <w:rPr>
                <w:rFonts w:ascii="Times New Roman" w:eastAsia="Helvetica Neue Light" w:hAnsi="Times New Roman" w:cs="Times New Roman"/>
                <w:bdr w:val="nil"/>
              </w:rPr>
              <w:t>азмещение станций скорой помощи</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обороны и безопасности</w:t>
            </w:r>
          </w:p>
        </w:tc>
        <w:tc>
          <w:tcPr>
            <w:tcW w:w="2984"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proofErr w:type="gramStart"/>
            <w:r w:rsidRPr="000104B4">
              <w:rPr>
                <w:rFonts w:ascii="Times New Roman" w:eastAsia="Helvetica Neue Light" w:hAnsi="Times New Roman" w:cs="Times New Roman"/>
                <w:bdr w:val="nil"/>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0104B4">
              <w:rPr>
                <w:rFonts w:ascii="Times New Roman" w:eastAsia="Helvetica Neue Light" w:hAnsi="Times New Roman" w:cs="Times New Roman"/>
                <w:bdr w:val="nil"/>
              </w:rPr>
              <w:t xml:space="preserve"> размещение </w:t>
            </w:r>
            <w:r w:rsidRPr="000104B4">
              <w:rPr>
                <w:rFonts w:ascii="Times New Roman" w:eastAsia="Helvetica Neue Light" w:hAnsi="Times New Roman" w:cs="Times New Roman"/>
                <w:bdr w:val="nil"/>
              </w:rPr>
              <w:lastRenderedPageBreak/>
              <w:t xml:space="preserve">зданий военных училищ, военных институтов, военных университетов, военных </w:t>
            </w:r>
            <w:proofErr w:type="spellStart"/>
            <w:r w:rsidRPr="000104B4">
              <w:rPr>
                <w:rFonts w:ascii="Times New Roman" w:eastAsia="Helvetica Neue Light" w:hAnsi="Times New Roman" w:cs="Times New Roman"/>
                <w:bdr w:val="nil"/>
              </w:rPr>
              <w:t>академий</w:t>
            </w:r>
            <w:proofErr w:type="gramStart"/>
            <w:r w:rsidRPr="000104B4">
              <w:rPr>
                <w:rFonts w:ascii="Times New Roman" w:eastAsia="Helvetica Neue Light" w:hAnsi="Times New Roman" w:cs="Times New Roman"/>
                <w:bdr w:val="nil"/>
              </w:rPr>
              <w:t>;р</w:t>
            </w:r>
            <w:proofErr w:type="gramEnd"/>
            <w:r w:rsidRPr="000104B4">
              <w:rPr>
                <w:rFonts w:ascii="Times New Roman" w:eastAsia="Helvetica Neue Light" w:hAnsi="Times New Roman" w:cs="Times New Roman"/>
                <w:bdr w:val="nil"/>
              </w:rPr>
              <w:t>азмещение</w:t>
            </w:r>
            <w:proofErr w:type="spellEnd"/>
            <w:r w:rsidRPr="000104B4">
              <w:rPr>
                <w:rFonts w:ascii="Times New Roman" w:eastAsia="Helvetica Neue Light" w:hAnsi="Times New Roman" w:cs="Times New Roman"/>
                <w:bdr w:val="nil"/>
              </w:rPr>
              <w:t xml:space="preserve"> объектов, обеспечивающих осуществление таможенной деятельности</w:t>
            </w:r>
          </w:p>
        </w:tc>
      </w:tr>
      <w:tr w:rsidR="002323AC" w:rsidRPr="000104B4" w:rsidTr="002323AC">
        <w:tblPrEx>
          <w:shd w:val="clear" w:color="auto" w:fill="auto"/>
        </w:tblPrEx>
        <w:trPr>
          <w:trHeight w:val="281"/>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8.1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вооруженных сил</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w:t>
            </w:r>
            <w:proofErr w:type="spellStart"/>
            <w:r w:rsidRPr="000104B4">
              <w:rPr>
                <w:rFonts w:ascii="Times New Roman" w:eastAsia="Helvetica Neue Light" w:hAnsi="Times New Roman" w:cs="Times New Roman"/>
                <w:sz w:val="24"/>
                <w:szCs w:val="24"/>
                <w:bdr w:val="nil"/>
              </w:rPr>
              <w:t>боеприпасов</w:t>
            </w:r>
            <w:proofErr w:type="gramStart"/>
            <w:r w:rsidRPr="000104B4">
              <w:rPr>
                <w:rFonts w:ascii="Times New Roman" w:eastAsia="Helvetica Neue Light" w:hAnsi="Times New Roman" w:cs="Times New Roman"/>
                <w:sz w:val="24"/>
                <w:szCs w:val="24"/>
                <w:bdr w:val="nil"/>
              </w:rPr>
              <w:t>;о</w:t>
            </w:r>
            <w:proofErr w:type="gramEnd"/>
            <w:r w:rsidRPr="000104B4">
              <w:rPr>
                <w:rFonts w:ascii="Times New Roman" w:eastAsia="Helvetica Neue Light" w:hAnsi="Times New Roman" w:cs="Times New Roman"/>
                <w:sz w:val="24"/>
                <w:szCs w:val="24"/>
                <w:bdr w:val="nil"/>
              </w:rPr>
              <w:t>бустройство</w:t>
            </w:r>
            <w:proofErr w:type="spellEnd"/>
            <w:r w:rsidRPr="000104B4">
              <w:rPr>
                <w:rFonts w:ascii="Times New Roman" w:eastAsia="Helvetica Neue Light" w:hAnsi="Times New Roman" w:cs="Times New Roman"/>
                <w:sz w:val="24"/>
                <w:szCs w:val="24"/>
                <w:bdr w:val="nil"/>
              </w:rPr>
              <w:t xml:space="preserve">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w:t>
            </w:r>
            <w:proofErr w:type="spellStart"/>
            <w:r w:rsidRPr="000104B4">
              <w:rPr>
                <w:rFonts w:ascii="Times New Roman" w:eastAsia="Helvetica Neue Light" w:hAnsi="Times New Roman" w:cs="Times New Roman"/>
                <w:sz w:val="24"/>
                <w:szCs w:val="24"/>
                <w:bdr w:val="nil"/>
              </w:rPr>
              <w:t>боеприпасов;размещение</w:t>
            </w:r>
            <w:proofErr w:type="spellEnd"/>
            <w:r w:rsidRPr="000104B4">
              <w:rPr>
                <w:rFonts w:ascii="Times New Roman" w:eastAsia="Helvetica Neue Light" w:hAnsi="Times New Roman" w:cs="Times New Roman"/>
                <w:sz w:val="24"/>
                <w:szCs w:val="24"/>
                <w:bdr w:val="nil"/>
              </w:rPr>
              <w:t xml:space="preserve">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roofErr w:type="gramStart"/>
            <w:r w:rsidRPr="000104B4">
              <w:rPr>
                <w:rFonts w:ascii="Times New Roman" w:eastAsia="Helvetica Neue Light" w:hAnsi="Times New Roman" w:cs="Times New Roman"/>
                <w:sz w:val="24"/>
                <w:szCs w:val="24"/>
                <w:bdr w:val="nil"/>
              </w:rPr>
              <w:t>;р</w:t>
            </w:r>
            <w:proofErr w:type="gramEnd"/>
            <w:r w:rsidRPr="000104B4">
              <w:rPr>
                <w:rFonts w:ascii="Times New Roman" w:eastAsia="Helvetica Neue Light" w:hAnsi="Times New Roman" w:cs="Times New Roman"/>
                <w:sz w:val="24"/>
                <w:szCs w:val="24"/>
                <w:bdr w:val="nil"/>
              </w:rPr>
              <w:t>азмещение объектов, для обеспечения безопасности которых были созданы закрытые административно-территориальные образования</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104B4">
              <w:rPr>
                <w:rFonts w:ascii="Times New Roman" w:eastAsia="Arial Unicode MS" w:hAnsi="Times New Roman" w:cs="Times New Roman"/>
                <w:sz w:val="24"/>
                <w:szCs w:val="24"/>
                <w:bdr w:val="nil"/>
              </w:rPr>
              <w:t>Росгвардии</w:t>
            </w:r>
            <w:proofErr w:type="spellEnd"/>
            <w:r w:rsidRPr="000104B4">
              <w:rPr>
                <w:rFonts w:ascii="Times New Roman" w:eastAsia="Arial Unicode MS" w:hAnsi="Times New Roman" w:cs="Times New Roman"/>
                <w:sz w:val="24"/>
                <w:szCs w:val="24"/>
                <w:bdr w:val="nil"/>
              </w:rPr>
              <w:t xml:space="preserve"> и спасательных служб, в которых существует военизированная </w:t>
            </w:r>
            <w:proofErr w:type="spellStart"/>
            <w:r w:rsidRPr="000104B4">
              <w:rPr>
                <w:rFonts w:ascii="Times New Roman" w:eastAsia="Arial Unicode MS" w:hAnsi="Times New Roman" w:cs="Times New Roman"/>
                <w:sz w:val="24"/>
                <w:szCs w:val="24"/>
                <w:bdr w:val="nil"/>
              </w:rPr>
              <w:t>служба</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объектов гражданской обороны, за исключением объектов гражданской обороны, являющихся частями производственных зданий</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деятельности по исполнению наказаний</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для создания мест лишения свободы (следственные изоляторы, тюрьмы, поселения)</w:t>
            </w:r>
          </w:p>
        </w:tc>
      </w:tr>
      <w:tr w:rsidR="002323AC" w:rsidRPr="000104B4" w:rsidTr="002323AC">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24"/>
        <w:spacing w:before="0" w:after="0" w:line="240" w:lineRule="auto"/>
        <w:ind w:firstLine="709"/>
        <w:jc w:val="center"/>
        <w:rPr>
          <w:rFonts w:ascii="Times New Roman" w:hAnsi="Times New Roman" w:cs="Times New Roman"/>
          <w:b/>
          <w:sz w:val="24"/>
          <w:szCs w:val="24"/>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разрешенного использования земельных участков зоны СН-3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2323AC" w:rsidRPr="000104B4" w:rsidTr="002323AC">
        <w:trPr>
          <w:trHeight w:val="327"/>
        </w:trPr>
        <w:tc>
          <w:tcPr>
            <w:tcW w:w="33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7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104B4">
              <w:rPr>
                <w:rFonts w:ascii="Times New Roman" w:hAnsi="Times New Roman" w:cs="Times New Roman"/>
                <w:color w:val="auto"/>
                <w:sz w:val="24"/>
                <w:szCs w:val="24"/>
              </w:rPr>
              <w:t>машино-места</w:t>
            </w:r>
            <w:proofErr w:type="spellEnd"/>
            <w:r w:rsidRPr="000104B4">
              <w:rPr>
                <w:rFonts w:ascii="Times New Roman" w:hAnsi="Times New Roman" w:cs="Times New Roman"/>
                <w:color w:val="auto"/>
                <w:sz w:val="24"/>
                <w:szCs w:val="24"/>
              </w:rPr>
              <w:t>, за исключением гаражей, размещение которых предусмотрено содержанием вида разрешенного использования с кодами 2.7.2, 4.9</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71"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Arial Unicode MS" w:hAnsi="Times New Roman" w:cs="Times New Roman"/>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71"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71"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297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affe"/>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2971" w:type="pct"/>
            <w:shd w:val="clear" w:color="auto" w:fill="FEFEFE"/>
            <w:tcMar>
              <w:top w:w="0" w:type="dxa"/>
              <w:left w:w="100" w:type="dxa"/>
              <w:bottom w:w="0" w:type="dxa"/>
              <w:right w:w="100" w:type="dxa"/>
            </w:tcMa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стоянок (парковок) легковых автомобилей и других </w:t>
            </w:r>
            <w:proofErr w:type="spellStart"/>
            <w:r w:rsidRPr="000104B4">
              <w:rPr>
                <w:rFonts w:ascii="Times New Roman" w:eastAsia="Helvetica Neue Light" w:hAnsi="Times New Roman" w:cs="Times New Roman"/>
                <w:sz w:val="24"/>
                <w:szCs w:val="24"/>
                <w:bdr w:val="nil"/>
              </w:rPr>
              <w:t>мототранспортных</w:t>
            </w:r>
            <w:proofErr w:type="spellEnd"/>
            <w:r w:rsidRPr="000104B4">
              <w:rPr>
                <w:rFonts w:ascii="Times New Roman" w:eastAsia="Helvetica Neue Light" w:hAnsi="Times New Roman" w:cs="Times New Roman"/>
                <w:sz w:val="24"/>
                <w:szCs w:val="24"/>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Оборудованные площадки для занятий </w:t>
            </w:r>
            <w:r w:rsidRPr="000104B4">
              <w:rPr>
                <w:rFonts w:ascii="Times New Roman" w:hAnsi="Times New Roman" w:cs="Times New Roman"/>
                <w:color w:val="auto"/>
                <w:sz w:val="24"/>
                <w:szCs w:val="24"/>
              </w:rPr>
              <w:lastRenderedPageBreak/>
              <w:t>спортом</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lastRenderedPageBreak/>
              <w:t xml:space="preserve">Размещение сооружений для занятия спортом и физкультурой на открытом воздухе </w:t>
            </w:r>
            <w:r w:rsidRPr="000104B4">
              <w:rPr>
                <w:rFonts w:ascii="Times New Roman" w:eastAsia="Arial Unicode MS" w:hAnsi="Times New Roman" w:cs="Times New Roman"/>
                <w:sz w:val="24"/>
                <w:szCs w:val="24"/>
                <w:bdr w:val="nil"/>
              </w:rPr>
              <w:lastRenderedPageBreak/>
              <w:t>(теннисные корты, автодромы, мотодромы, трамплины, спортивные стрельбища)</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5.1.6</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Авиационный спорт</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5.1.7</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Спортивные базы</w:t>
            </w:r>
          </w:p>
        </w:tc>
        <w:tc>
          <w:tcPr>
            <w:tcW w:w="297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2323AC" w:rsidRPr="000104B4" w:rsidTr="002323AC">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9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71" w:type="pct"/>
            <w:shd w:val="clear" w:color="auto" w:fill="FEFEFE"/>
            <w:tcMar>
              <w:top w:w="0" w:type="dxa"/>
              <w:left w:w="100" w:type="dxa"/>
              <w:bottom w:w="0" w:type="dxa"/>
              <w:right w:w="100" w:type="dxa"/>
            </w:tcMar>
          </w:tcPr>
          <w:p w:rsidR="002323AC" w:rsidRPr="000104B4" w:rsidRDefault="002323AC" w:rsidP="002323AC">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cs="Times New Roman"/>
                <w:bdr w:val="nil"/>
              </w:rPr>
            </w:pPr>
            <w:proofErr w:type="gramStart"/>
            <w:r w:rsidRPr="000104B4">
              <w:rPr>
                <w:rFonts w:ascii="Times New Roman" w:eastAsia="Helvetica Neue Light" w:hAnsi="Times New Roman" w:cs="Times New Roman"/>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Pr="000104B4" w:rsidRDefault="002323AC" w:rsidP="002323AC">
      <w:pPr>
        <w:spacing w:after="200" w:line="276" w:lineRule="auto"/>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СН-3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2323AC" w:rsidRPr="000104B4" w:rsidTr="002323AC">
        <w:tc>
          <w:tcPr>
            <w:tcW w:w="95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vAlign w:val="cente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2323AC" w:rsidRPr="000104B4" w:rsidRDefault="002323AC" w:rsidP="002323AC">
      <w:pPr>
        <w:rPr>
          <w:rFonts w:ascii="Times New Roman" w:eastAsia="Helvetica Neue Light" w:hAnsi="Times New Roman" w:cs="Times New Roman"/>
          <w:b/>
          <w:bdr w:val="nil"/>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2323AC" w:rsidRPr="000104B4" w:rsidTr="002323AC">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0104B4">
              <w:rPr>
                <w:rFonts w:ascii="Times New Roman" w:hAnsi="Times New Roman" w:cs="Times New Roman"/>
                <w:color w:val="auto"/>
                <w:sz w:val="24"/>
                <w:szCs w:val="24"/>
              </w:rPr>
              <w:br/>
              <w:t xml:space="preserve"> 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260 га</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 xml:space="preserve">Минимальные отступы от границ земельных участков в целях определения мест допустимого размещения зданий, </w:t>
            </w:r>
            <w:r w:rsidRPr="000104B4">
              <w:rPr>
                <w:rFonts w:ascii="Times New Roman" w:eastAsia="Helvetica Neue Light" w:hAnsi="Times New Roman" w:cs="Times New Roman"/>
                <w:spacing w:val="-4"/>
                <w:bdr w:val="nil"/>
              </w:rPr>
              <w:lastRenderedPageBreak/>
              <w:t>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1 м</w:t>
            </w:r>
          </w:p>
        </w:tc>
        <w:tc>
          <w:tcPr>
            <w:tcW w:w="1468"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 xml:space="preserve">Параметр измеряется с учетом выступающей части здания (крыльцо, </w:t>
            </w:r>
            <w:r w:rsidRPr="00F342C3">
              <w:rPr>
                <w:rFonts w:ascii="Times New Roman" w:hAnsi="Times New Roman"/>
                <w:color w:val="auto"/>
                <w:sz w:val="24"/>
                <w:szCs w:val="24"/>
              </w:rPr>
              <w:lastRenderedPageBreak/>
              <w:t>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Предельная высота зданий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2323AC" w:rsidRPr="000104B4" w:rsidRDefault="002323AC" w:rsidP="002323AC">
            <w:pPr>
              <w:pStyle w:val="affc"/>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2323AC" w:rsidRPr="000104B4" w:rsidTr="002323AC">
        <w:tblPrEx>
          <w:shd w:val="clear" w:color="auto" w:fill="auto"/>
        </w:tblPrEx>
        <w:trPr>
          <w:trHeight w:val="65"/>
        </w:trPr>
        <w:tc>
          <w:tcPr>
            <w:tcW w:w="201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w:t>
            </w:r>
            <w:proofErr w:type="spellStart"/>
            <w:r w:rsidRPr="000104B4">
              <w:rPr>
                <w:rFonts w:ascii="Times New Roman" w:hAnsi="Times New Roman" w:cs="Times New Roman"/>
                <w:b w:val="0"/>
                <w:color w:val="auto"/>
                <w:sz w:val="24"/>
                <w:szCs w:val="24"/>
              </w:rPr>
              <w:t>машино-место</w:t>
            </w:r>
            <w:proofErr w:type="spellEnd"/>
          </w:p>
        </w:tc>
        <w:tc>
          <w:tcPr>
            <w:tcW w:w="1516"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proofErr w:type="gramStart"/>
            <w:r w:rsidRPr="000104B4">
              <w:rPr>
                <w:rFonts w:ascii="Times New Roman" w:hAnsi="Times New Roman" w:cs="Times New Roman"/>
                <w:b w:val="0"/>
                <w:color w:val="auto"/>
                <w:sz w:val="24"/>
                <w:szCs w:val="24"/>
                <w:vertAlign w:val="superscript"/>
              </w:rPr>
              <w:t>2</w:t>
            </w:r>
            <w:proofErr w:type="gramEnd"/>
          </w:p>
        </w:tc>
        <w:tc>
          <w:tcPr>
            <w:tcW w:w="1468" w:type="pct"/>
            <w:shd w:val="clear" w:color="auto" w:fill="FEFEFE"/>
            <w:tcMar>
              <w:top w:w="0" w:type="dxa"/>
              <w:left w:w="100" w:type="dxa"/>
              <w:bottom w:w="0" w:type="dxa"/>
              <w:right w:w="100" w:type="dxa"/>
            </w:tcMar>
            <w:vAlign w:val="center"/>
          </w:tcPr>
          <w:p w:rsidR="002323AC" w:rsidRPr="000104B4" w:rsidRDefault="002323AC" w:rsidP="002323A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2323AC" w:rsidRPr="000104B4" w:rsidRDefault="002323AC" w:rsidP="002323A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2323AC" w:rsidRPr="000104B4" w:rsidRDefault="002323AC" w:rsidP="002323AC">
      <w:pPr>
        <w:pStyle w:val="ConsPlusNormal"/>
        <w:spacing w:before="240" w:after="240"/>
        <w:jc w:val="both"/>
        <w:outlineLvl w:val="3"/>
        <w:rPr>
          <w:b/>
          <w:sz w:val="24"/>
          <w:szCs w:val="24"/>
        </w:rPr>
      </w:pPr>
      <w:bookmarkStart w:id="330" w:name="_Toc14774952"/>
      <w:r w:rsidRPr="000104B4">
        <w:rPr>
          <w:b/>
          <w:sz w:val="24"/>
          <w:szCs w:val="24"/>
        </w:rPr>
        <w:t>Статья 32.26. СХ-1. Зона сельскохозяйственного использования</w:t>
      </w:r>
      <w:bookmarkEnd w:id="330"/>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СХ-1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Растениеводство</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хозяйственной деятельности, связанной с выращиванием сельскохозяйственных </w:t>
            </w:r>
            <w:proofErr w:type="spellStart"/>
            <w:r w:rsidRPr="000104B4">
              <w:rPr>
                <w:rFonts w:ascii="Times New Roman" w:eastAsia="Helvetica Neue Light" w:hAnsi="Times New Roman" w:cs="Times New Roman"/>
                <w:sz w:val="24"/>
                <w:szCs w:val="24"/>
                <w:bdr w:val="nil"/>
              </w:rPr>
              <w:t>культур</w:t>
            </w:r>
            <w:proofErr w:type="gramStart"/>
            <w:r w:rsidRPr="000104B4">
              <w:rPr>
                <w:rFonts w:ascii="Times New Roman" w:eastAsia="Helvetica Neue Light" w:hAnsi="Times New Roman" w:cs="Times New Roman"/>
                <w:sz w:val="24"/>
                <w:szCs w:val="24"/>
                <w:bdr w:val="nil"/>
              </w:rPr>
              <w:t>.С</w:t>
            </w:r>
            <w:proofErr w:type="gramEnd"/>
            <w:r w:rsidRPr="000104B4">
              <w:rPr>
                <w:rFonts w:ascii="Times New Roman" w:eastAsia="Helvetica Neue Light" w:hAnsi="Times New Roman" w:cs="Times New Roman"/>
                <w:sz w:val="24"/>
                <w:szCs w:val="24"/>
                <w:bdr w:val="nil"/>
              </w:rPr>
              <w:t>одержание</w:t>
            </w:r>
            <w:proofErr w:type="spellEnd"/>
            <w:r w:rsidRPr="000104B4">
              <w:rPr>
                <w:rFonts w:ascii="Times New Roman" w:eastAsia="Helvetica Neue Light" w:hAnsi="Times New Roman" w:cs="Times New Roman"/>
                <w:sz w:val="24"/>
                <w:szCs w:val="24"/>
                <w:bdr w:val="nil"/>
              </w:rPr>
              <w:t xml:space="preserve"> данного вида разрешённого использования включает в себя содержание видов разрешённого использования с </w:t>
            </w:r>
            <w:hyperlink w:anchor="sub_1012" w:history="1">
              <w:r w:rsidRPr="000104B4">
                <w:rPr>
                  <w:rFonts w:ascii="Times New Roman" w:eastAsia="Helvetica Neue Light" w:hAnsi="Times New Roman" w:cs="Times New Roman"/>
                  <w:sz w:val="24"/>
                  <w:szCs w:val="24"/>
                  <w:bdr w:val="nil"/>
                </w:rPr>
                <w:t>кодами 1.2-1.6</w:t>
              </w:r>
            </w:hyperlink>
            <w:r w:rsidRPr="000104B4">
              <w:rPr>
                <w:rFonts w:ascii="Times New Roman" w:hAnsi="Times New Roman" w:cs="Times New Roman"/>
                <w:sz w:val="24"/>
                <w:szCs w:val="24"/>
                <w:bdr w:val="nil"/>
              </w:rPr>
              <w:t xml:space="preserve"> классификатора</w:t>
            </w:r>
          </w:p>
        </w:tc>
      </w:tr>
      <w:tr w:rsidR="002323AC" w:rsidRPr="000104B4" w:rsidTr="002323AC">
        <w:tblPrEx>
          <w:shd w:val="clear" w:color="auto" w:fill="auto"/>
        </w:tblPrEx>
        <w:trPr>
          <w:trHeight w:val="81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Выращивание зерновых и иных сельскохозяйственных культур</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323AC" w:rsidRPr="000104B4" w:rsidTr="002323AC">
        <w:tblPrEx>
          <w:shd w:val="clear" w:color="auto" w:fill="auto"/>
        </w:tblPrEx>
        <w:trPr>
          <w:trHeight w:val="81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Овощеводство</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323AC" w:rsidRPr="000104B4" w:rsidTr="002323AC">
        <w:tblPrEx>
          <w:shd w:val="clear" w:color="auto" w:fill="auto"/>
        </w:tblPrEx>
        <w:trPr>
          <w:trHeight w:val="127"/>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1.5</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Садоводство</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323AC" w:rsidRPr="000104B4" w:rsidTr="002323AC">
        <w:tblPrEx>
          <w:shd w:val="clear" w:color="auto" w:fill="auto"/>
        </w:tblPrEx>
        <w:trPr>
          <w:trHeight w:val="30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1.14</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Научное обеспечение сельского хозяйства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1.16</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личного подсобного хозяйства на полевых участках</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Производство сельскохозяйственной продукции без права возведения объектов капитального строительства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1.19</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Сенокошение</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Кошение трав, сбор и заготовка сена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hAnsi="Times New Roman" w:cs="Times New Roman"/>
                <w:sz w:val="24"/>
                <w:szCs w:val="24"/>
              </w:rPr>
              <w:t>Выпас сельскохозяйственных животных</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lang w:val="en-US"/>
              </w:rPr>
            </w:pPr>
            <w:r w:rsidRPr="000104B4">
              <w:rPr>
                <w:rFonts w:ascii="Times New Roman" w:hAnsi="Times New Roman" w:cs="Times New Roman"/>
                <w:color w:val="auto"/>
                <w:sz w:val="24"/>
                <w:szCs w:val="24"/>
                <w:lang w:val="en-US"/>
              </w:rPr>
              <w:t>13.0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садоводства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0104B4">
                <w:rPr>
                  <w:rFonts w:ascii="Times New Roman" w:eastAsia="Helvetica Neue Light" w:hAnsi="Times New Roman" w:cs="Times New Roman"/>
                  <w:sz w:val="24"/>
                  <w:szCs w:val="24"/>
                  <w:bdr w:val="nil"/>
                </w:rPr>
                <w:t>кодом 2.1</w:t>
              </w:r>
            </w:hyperlink>
            <w:r w:rsidRPr="000104B4">
              <w:rPr>
                <w:rFonts w:ascii="Times New Roman" w:eastAsia="Helvetica Neue Light" w:hAnsi="Times New Roman" w:cs="Times New Roman"/>
                <w:sz w:val="24"/>
                <w:szCs w:val="24"/>
                <w:bdr w:val="nil"/>
              </w:rPr>
              <w:t>, хозяйственных построек и гаражей</w:t>
            </w:r>
          </w:p>
        </w:tc>
      </w:tr>
      <w:tr w:rsidR="002323AC" w:rsidRPr="000104B4" w:rsidTr="002323AC">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 xml:space="preserve">кодами </w:t>
              </w:r>
              <w:r w:rsidRPr="000104B4">
                <w:rPr>
                  <w:rFonts w:ascii="Times New Roman" w:eastAsia="Arial Unicode MS" w:hAnsi="Times New Roman" w:cs="Times New Roman"/>
                  <w:sz w:val="24"/>
                  <w:szCs w:val="24"/>
                  <w:bdr w:val="nil"/>
                </w:rPr>
                <w:lastRenderedPageBreak/>
                <w:t>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24"/>
        <w:spacing w:before="0" w:after="0" w:line="240" w:lineRule="auto"/>
        <w:ind w:firstLine="709"/>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СХ-1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25"/>
        <w:gridCol w:w="5073"/>
        <w:gridCol w:w="8966"/>
      </w:tblGrid>
      <w:tr w:rsidR="002323AC" w:rsidRPr="000104B4" w:rsidTr="002323AC">
        <w:trPr>
          <w:trHeight w:val="327"/>
        </w:trPr>
        <w:tc>
          <w:tcPr>
            <w:tcW w:w="309"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contextualSpacing/>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69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contextualSpacing/>
              <w:rPr>
                <w:rFonts w:ascii="Times New Roman" w:hAnsi="Times New Roman" w:cs="Times New Roman"/>
                <w:color w:val="auto"/>
                <w:sz w:val="24"/>
                <w:szCs w:val="24"/>
              </w:rPr>
            </w:pPr>
            <w:r w:rsidRPr="000104B4">
              <w:rPr>
                <w:rFonts w:ascii="Times New Roman" w:hAnsi="Times New Roman" w:cs="Times New Roman"/>
                <w:color w:val="auto"/>
                <w:sz w:val="24"/>
                <w:szCs w:val="24"/>
              </w:rPr>
              <w:t>Питомники</w:t>
            </w:r>
          </w:p>
        </w:tc>
        <w:tc>
          <w:tcPr>
            <w:tcW w:w="299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contextualSpacing/>
              <w:rPr>
                <w:rFonts w:ascii="Times New Roman" w:eastAsia="Helvetica Neue Light" w:hAnsi="Times New Roman" w:cs="Times New Roman"/>
                <w:bdr w:val="nil"/>
              </w:rPr>
            </w:pPr>
            <w:r w:rsidRPr="000104B4">
              <w:rPr>
                <w:rFonts w:ascii="Times New Roman" w:eastAsia="Helvetica Neue Light" w:hAnsi="Times New Roman" w:cs="Times New Roman"/>
                <w:sz w:val="24"/>
                <w:szCs w:val="24"/>
                <w:bdr w:val="nil"/>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w:t>
            </w:r>
            <w:proofErr w:type="spellStart"/>
            <w:r w:rsidRPr="000104B4">
              <w:rPr>
                <w:rFonts w:ascii="Times New Roman" w:eastAsia="Helvetica Neue Light" w:hAnsi="Times New Roman" w:cs="Times New Roman"/>
                <w:sz w:val="24"/>
                <w:szCs w:val="24"/>
                <w:bdr w:val="nil"/>
              </w:rPr>
              <w:t>семян</w:t>
            </w:r>
            <w:proofErr w:type="gramStart"/>
            <w:r w:rsidRPr="000104B4">
              <w:rPr>
                <w:rFonts w:ascii="Times New Roman" w:eastAsia="Helvetica Neue Light" w:hAnsi="Times New Roman" w:cs="Times New Roman"/>
                <w:sz w:val="24"/>
                <w:szCs w:val="24"/>
                <w:bdr w:val="nil"/>
              </w:rPr>
              <w:t>;</w:t>
            </w:r>
            <w:r w:rsidRPr="000104B4">
              <w:rPr>
                <w:rFonts w:ascii="Times New Roman" w:eastAsia="Helvetica Neue Light" w:hAnsi="Times New Roman" w:cs="Times New Roman"/>
                <w:bdr w:val="nil"/>
              </w:rPr>
              <w:t>р</w:t>
            </w:r>
            <w:proofErr w:type="gramEnd"/>
            <w:r w:rsidRPr="000104B4">
              <w:rPr>
                <w:rFonts w:ascii="Times New Roman" w:eastAsia="Helvetica Neue Light" w:hAnsi="Times New Roman" w:cs="Times New Roman"/>
                <w:bdr w:val="nil"/>
              </w:rPr>
              <w:t>азмещение</w:t>
            </w:r>
            <w:proofErr w:type="spellEnd"/>
            <w:r w:rsidRPr="000104B4">
              <w:rPr>
                <w:rFonts w:ascii="Times New Roman" w:eastAsia="Helvetica Neue Light" w:hAnsi="Times New Roman" w:cs="Times New Roman"/>
                <w:bdr w:val="nil"/>
              </w:rPr>
              <w:t xml:space="preserve"> сооружений, необходимых для указанных видов сельскохозяйственного производства</w:t>
            </w:r>
          </w:p>
        </w:tc>
      </w:tr>
      <w:tr w:rsidR="002323AC" w:rsidRPr="000104B4" w:rsidTr="002323AC">
        <w:tblPrEx>
          <w:shd w:val="clear" w:color="auto" w:fill="auto"/>
        </w:tblPrEx>
        <w:trPr>
          <w:trHeight w:val="565"/>
        </w:trPr>
        <w:tc>
          <w:tcPr>
            <w:tcW w:w="3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69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96"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2323AC" w:rsidRPr="000104B4" w:rsidTr="002323AC">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9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96"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0104B4">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2323AC" w:rsidRPr="000104B4" w:rsidRDefault="002323AC" w:rsidP="002323AC">
      <w:pPr>
        <w:pStyle w:val="afb"/>
        <w:widowControl w:val="0"/>
        <w:spacing w:after="0"/>
        <w:ind w:firstLine="0"/>
        <w:jc w:val="center"/>
        <w:rPr>
          <w:rFonts w:ascii="Times New Roman" w:hAnsi="Times New Roman" w:cs="Times New Roman"/>
          <w:b/>
        </w:rPr>
      </w:pPr>
    </w:p>
    <w:p w:rsidR="002323AC" w:rsidRDefault="002323AC" w:rsidP="002323AC">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СХ-1</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2323AC" w:rsidRPr="000104B4" w:rsidRDefault="002323AC" w:rsidP="002323AC">
      <w:pPr>
        <w:pStyle w:val="afb"/>
        <w:widowControl w:val="0"/>
        <w:spacing w:after="0"/>
        <w:ind w:firstLine="0"/>
        <w:rPr>
          <w:rFonts w:ascii="Times New Roman" w:hAnsi="Times New Roman" w:cs="Times New Roman"/>
          <w:b/>
          <w:color w:val="auto"/>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2323AC" w:rsidRPr="000104B4" w:rsidTr="002323AC">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10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70%</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2323AC" w:rsidRDefault="002323AC" w:rsidP="002323AC">
      <w:pPr>
        <w:pStyle w:val="ConsPlusNormal"/>
        <w:spacing w:before="240" w:after="240"/>
        <w:jc w:val="both"/>
        <w:rPr>
          <w:b/>
          <w:sz w:val="24"/>
          <w:szCs w:val="24"/>
        </w:rPr>
      </w:pPr>
      <w:bookmarkStart w:id="331" w:name="_Toc5615577"/>
      <w:bookmarkStart w:id="332" w:name="_Toc14774953"/>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32.27. СХ-2. Зона объектов сельскохозяйственного использования</w:t>
      </w:r>
      <w:bookmarkEnd w:id="331"/>
      <w:bookmarkEnd w:id="332"/>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СХ-2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1755"/>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1.7</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Животноводство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w:t>
            </w:r>
            <w:proofErr w:type="spellStart"/>
            <w:r w:rsidRPr="000104B4">
              <w:rPr>
                <w:rFonts w:ascii="Times New Roman" w:hAnsi="Times New Roman" w:cs="Times New Roman"/>
                <w:sz w:val="24"/>
                <w:szCs w:val="24"/>
              </w:rPr>
              <w:t>продукции</w:t>
            </w:r>
            <w:proofErr w:type="gramStart"/>
            <w:r w:rsidRPr="000104B4">
              <w:rPr>
                <w:rFonts w:ascii="Times New Roman" w:hAnsi="Times New Roman" w:cs="Times New Roman"/>
                <w:sz w:val="24"/>
                <w:szCs w:val="24"/>
              </w:rPr>
              <w:t>.С</w:t>
            </w:r>
            <w:proofErr w:type="gramEnd"/>
            <w:r w:rsidRPr="000104B4">
              <w:rPr>
                <w:rFonts w:ascii="Times New Roman" w:hAnsi="Times New Roman" w:cs="Times New Roman"/>
                <w:sz w:val="24"/>
                <w:szCs w:val="24"/>
              </w:rPr>
              <w:t>одержание</w:t>
            </w:r>
            <w:proofErr w:type="spellEnd"/>
            <w:r w:rsidRPr="000104B4">
              <w:rPr>
                <w:rFonts w:ascii="Times New Roman" w:hAnsi="Times New Roman" w:cs="Times New Roman"/>
                <w:sz w:val="24"/>
                <w:szCs w:val="24"/>
              </w:rPr>
              <w:t xml:space="preserve"> данного вида разрешенного использования включает в себя содержание видов разрешенного использования с </w:t>
            </w:r>
            <w:hyperlink r:id="rId29" w:anchor="sub_1018" w:history="1">
              <w:r w:rsidRPr="000104B4">
                <w:rPr>
                  <w:rStyle w:val="affa"/>
                  <w:rFonts w:ascii="Times New Roman" w:hAnsi="Times New Roman"/>
                  <w:color w:val="auto"/>
                  <w:sz w:val="24"/>
                  <w:szCs w:val="24"/>
                </w:rPr>
                <w:t>кодами 1.8-1.11</w:t>
              </w:r>
            </w:hyperlink>
          </w:p>
        </w:tc>
      </w:tr>
      <w:tr w:rsidR="002323AC" w:rsidRPr="000104B4" w:rsidTr="002323AC">
        <w:trPr>
          <w:trHeight w:val="180"/>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1.8</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Скотоводство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roofErr w:type="gramStart"/>
            <w:r w:rsidRPr="000104B4">
              <w:rPr>
                <w:rFonts w:ascii="Times New Roman" w:hAnsi="Times New Roman" w:cs="Times New Roman"/>
                <w:sz w:val="24"/>
                <w:szCs w:val="24"/>
              </w:rPr>
              <w:t>;с</w:t>
            </w:r>
            <w:proofErr w:type="gramEnd"/>
            <w:r w:rsidRPr="000104B4">
              <w:rPr>
                <w:rFonts w:ascii="Times New Roman" w:hAnsi="Times New Roman" w:cs="Times New Roman"/>
                <w:sz w:val="24"/>
                <w:szCs w:val="24"/>
              </w:rPr>
              <w:t>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2323AC" w:rsidRPr="000104B4" w:rsidTr="002323AC">
        <w:trPr>
          <w:trHeight w:val="15"/>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1.9</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Звероводство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разведением в неволе ценных пушных </w:t>
            </w:r>
            <w:proofErr w:type="spellStart"/>
            <w:r w:rsidRPr="000104B4">
              <w:rPr>
                <w:rFonts w:ascii="Times New Roman" w:hAnsi="Times New Roman" w:cs="Times New Roman"/>
                <w:sz w:val="24"/>
                <w:szCs w:val="24"/>
              </w:rPr>
              <w:t>зверей</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зданий, сооружений, используемых для содержания и разведения животных, производства, хранения и первичной переработки </w:t>
            </w:r>
            <w:proofErr w:type="spellStart"/>
            <w:r w:rsidRPr="000104B4">
              <w:rPr>
                <w:rFonts w:ascii="Times New Roman" w:hAnsi="Times New Roman" w:cs="Times New Roman"/>
                <w:sz w:val="24"/>
                <w:szCs w:val="24"/>
              </w:rPr>
              <w:t>продукции;разведение</w:t>
            </w:r>
            <w:proofErr w:type="spellEnd"/>
            <w:r w:rsidRPr="000104B4">
              <w:rPr>
                <w:rFonts w:ascii="Times New Roman" w:hAnsi="Times New Roman" w:cs="Times New Roman"/>
                <w:sz w:val="24"/>
                <w:szCs w:val="24"/>
              </w:rPr>
              <w:t xml:space="preserve"> племенных животных, производство и использование племенной продукции (материала)</w:t>
            </w:r>
          </w:p>
        </w:tc>
      </w:tr>
      <w:tr w:rsidR="002323AC" w:rsidRPr="000104B4" w:rsidTr="002323AC">
        <w:trPr>
          <w:trHeight w:val="618"/>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1.10</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Птицеводство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разведением домашних пород птиц, в том числе </w:t>
            </w:r>
            <w:proofErr w:type="spellStart"/>
            <w:r w:rsidRPr="000104B4">
              <w:rPr>
                <w:rFonts w:ascii="Times New Roman" w:hAnsi="Times New Roman" w:cs="Times New Roman"/>
                <w:sz w:val="24"/>
                <w:szCs w:val="24"/>
              </w:rPr>
              <w:t>водоплавающих</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зданий, сооружений, используемых для содержания и разведения животных, производства, хранения и первичной переработки продукции </w:t>
            </w:r>
            <w:proofErr w:type="spellStart"/>
            <w:r w:rsidRPr="000104B4">
              <w:rPr>
                <w:rFonts w:ascii="Times New Roman" w:hAnsi="Times New Roman" w:cs="Times New Roman"/>
                <w:sz w:val="24"/>
                <w:szCs w:val="24"/>
              </w:rPr>
              <w:t>птицеводства;разведение</w:t>
            </w:r>
            <w:proofErr w:type="spellEnd"/>
            <w:r w:rsidRPr="000104B4">
              <w:rPr>
                <w:rFonts w:ascii="Times New Roman" w:hAnsi="Times New Roman" w:cs="Times New Roman"/>
                <w:sz w:val="24"/>
                <w:szCs w:val="24"/>
              </w:rPr>
              <w:t xml:space="preserve"> племенных животных, производство и использование племенной продукции (материала)</w:t>
            </w:r>
          </w:p>
        </w:tc>
      </w:tr>
      <w:tr w:rsidR="002323AC" w:rsidRPr="000104B4" w:rsidTr="002323AC">
        <w:trPr>
          <w:trHeight w:val="15"/>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1.11</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Свиноводство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разведением </w:t>
            </w:r>
            <w:proofErr w:type="spellStart"/>
            <w:r w:rsidRPr="000104B4">
              <w:rPr>
                <w:rFonts w:ascii="Times New Roman" w:hAnsi="Times New Roman" w:cs="Times New Roman"/>
                <w:sz w:val="24"/>
                <w:szCs w:val="24"/>
              </w:rPr>
              <w:t>свиней</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зданий, сооружений, используемых для содержания и разведения животных, производства, хранения и первичной переработки </w:t>
            </w:r>
            <w:proofErr w:type="spellStart"/>
            <w:r w:rsidRPr="000104B4">
              <w:rPr>
                <w:rFonts w:ascii="Times New Roman" w:hAnsi="Times New Roman" w:cs="Times New Roman"/>
                <w:sz w:val="24"/>
                <w:szCs w:val="24"/>
              </w:rPr>
              <w:t>продукции;разведение</w:t>
            </w:r>
            <w:proofErr w:type="spellEnd"/>
            <w:r w:rsidRPr="000104B4">
              <w:rPr>
                <w:rFonts w:ascii="Times New Roman" w:hAnsi="Times New Roman" w:cs="Times New Roman"/>
                <w:sz w:val="24"/>
                <w:szCs w:val="24"/>
              </w:rPr>
              <w:t xml:space="preserve"> племенных животных, производство и использование племенной продукции (материала)</w:t>
            </w:r>
          </w:p>
        </w:tc>
      </w:tr>
      <w:tr w:rsidR="002323AC" w:rsidRPr="000104B4" w:rsidTr="002323AC">
        <w:trPr>
          <w:trHeight w:val="84"/>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1.12</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Пчеловодство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w:t>
            </w:r>
            <w:proofErr w:type="spellStart"/>
            <w:r w:rsidRPr="000104B4">
              <w:rPr>
                <w:rFonts w:ascii="Times New Roman" w:hAnsi="Times New Roman" w:cs="Times New Roman"/>
                <w:sz w:val="24"/>
                <w:szCs w:val="24"/>
              </w:rPr>
              <w:t>насекомых</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ульев, иных объектов и оборудования, необходимого для пчеловодства и разведениях иных полезных </w:t>
            </w:r>
            <w:proofErr w:type="spellStart"/>
            <w:r w:rsidRPr="000104B4">
              <w:rPr>
                <w:rFonts w:ascii="Times New Roman" w:hAnsi="Times New Roman" w:cs="Times New Roman"/>
                <w:sz w:val="24"/>
                <w:szCs w:val="24"/>
              </w:rPr>
              <w:t>насекомых;размещение</w:t>
            </w:r>
            <w:proofErr w:type="spellEnd"/>
            <w:r w:rsidRPr="000104B4">
              <w:rPr>
                <w:rFonts w:ascii="Times New Roman" w:hAnsi="Times New Roman" w:cs="Times New Roman"/>
                <w:sz w:val="24"/>
                <w:szCs w:val="24"/>
              </w:rPr>
              <w:t xml:space="preserve"> сооружений</w:t>
            </w:r>
            <w:r>
              <w:rPr>
                <w:rFonts w:ascii="Times New Roman" w:hAnsi="Times New Roman" w:cs="Times New Roman"/>
                <w:sz w:val="24"/>
                <w:szCs w:val="24"/>
              </w:rPr>
              <w:t>,</w:t>
            </w:r>
            <w:r w:rsidRPr="000104B4">
              <w:rPr>
                <w:rFonts w:ascii="Times New Roman" w:hAnsi="Times New Roman" w:cs="Times New Roman"/>
                <w:sz w:val="24"/>
                <w:szCs w:val="24"/>
              </w:rPr>
              <w:t xml:space="preserve"> используемых для хранения и первичной переработки продукции пчеловодства</w:t>
            </w:r>
          </w:p>
        </w:tc>
      </w:tr>
      <w:tr w:rsidR="002323AC" w:rsidRPr="000104B4" w:rsidTr="002323AC">
        <w:trPr>
          <w:trHeight w:val="15"/>
        </w:trPr>
        <w:tc>
          <w:tcPr>
            <w:tcW w:w="311"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1.13</w:t>
            </w:r>
          </w:p>
        </w:tc>
        <w:tc>
          <w:tcPr>
            <w:tcW w:w="1705"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Рыбоводство</w:t>
            </w:r>
          </w:p>
        </w:tc>
        <w:tc>
          <w:tcPr>
            <w:tcW w:w="2984"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0104B4">
              <w:rPr>
                <w:rFonts w:ascii="Times New Roman" w:hAnsi="Times New Roman" w:cs="Times New Roman"/>
                <w:sz w:val="24"/>
                <w:szCs w:val="24"/>
              </w:rPr>
              <w:t>аквакультуры</w:t>
            </w:r>
            <w:proofErr w:type="spellEnd"/>
            <w:r w:rsidRPr="000104B4">
              <w:rPr>
                <w:rFonts w:ascii="Times New Roman" w:hAnsi="Times New Roman" w:cs="Times New Roman"/>
                <w:sz w:val="24"/>
                <w:szCs w:val="24"/>
              </w:rPr>
              <w:t>); размещение зданий, сооружений, оборудования, необходимых для осуществления рыбоводства (</w:t>
            </w:r>
            <w:proofErr w:type="spellStart"/>
            <w:r w:rsidRPr="000104B4">
              <w:rPr>
                <w:rFonts w:ascii="Times New Roman" w:hAnsi="Times New Roman" w:cs="Times New Roman"/>
                <w:sz w:val="24"/>
                <w:szCs w:val="24"/>
              </w:rPr>
              <w:t>аквакультуры</w:t>
            </w:r>
            <w:proofErr w:type="spellEnd"/>
            <w:r w:rsidRPr="000104B4">
              <w:rPr>
                <w:rFonts w:ascii="Times New Roman" w:hAnsi="Times New Roman" w:cs="Times New Roman"/>
                <w:sz w:val="24"/>
                <w:szCs w:val="24"/>
              </w:rPr>
              <w:t>)</w:t>
            </w:r>
          </w:p>
        </w:tc>
      </w:tr>
      <w:tr w:rsidR="002323AC" w:rsidRPr="000104B4" w:rsidTr="002323AC">
        <w:tblPrEx>
          <w:shd w:val="clear" w:color="auto" w:fill="auto"/>
        </w:tblPrEx>
        <w:trPr>
          <w:trHeight w:val="5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1.15</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Хранение и переработка</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сельскохозяйственной</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продукции</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323AC" w:rsidRPr="000104B4" w:rsidTr="002323AC">
        <w:tblPrEx>
          <w:shd w:val="clear" w:color="auto" w:fill="auto"/>
        </w:tblPrEx>
        <w:trPr>
          <w:trHeight w:val="31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Питомники</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w:t>
            </w:r>
            <w:proofErr w:type="spellStart"/>
            <w:r w:rsidRPr="000104B4">
              <w:rPr>
                <w:rFonts w:ascii="Times New Roman" w:hAnsi="Times New Roman" w:cs="Times New Roman"/>
                <w:sz w:val="24"/>
                <w:szCs w:val="24"/>
              </w:rPr>
              <w:t>семян</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сооружений, необходимых для указанных видов сельскохозяйственного производства</w:t>
            </w:r>
          </w:p>
        </w:tc>
      </w:tr>
      <w:tr w:rsidR="002323AC" w:rsidRPr="000104B4" w:rsidTr="002323AC">
        <w:tblPrEx>
          <w:shd w:val="clear" w:color="auto" w:fill="auto"/>
        </w:tblPrEx>
        <w:trPr>
          <w:trHeight w:val="11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1.18</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Обеспечение</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производства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1.19</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Сенокошение</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Кошение трав, сбор и заготовка сена</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hAnsi="Times New Roman" w:cs="Times New Roman"/>
                <w:sz w:val="24"/>
                <w:szCs w:val="24"/>
              </w:rPr>
              <w:t>Выпас сельскохозяйственных животных</w:t>
            </w:r>
          </w:p>
        </w:tc>
      </w:tr>
      <w:tr w:rsidR="002323AC" w:rsidRPr="000104B4" w:rsidTr="002323AC">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Коммунальное обслуживание</w:t>
            </w:r>
          </w:p>
        </w:tc>
        <w:tc>
          <w:tcPr>
            <w:tcW w:w="2984"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proofErr w:type="gramStart"/>
            <w:r w:rsidRPr="000104B4">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0104B4">
              <w:rPr>
                <w:rFonts w:ascii="Times New Roman" w:hAnsi="Times New Roman" w:cs="Times New Roman"/>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2323AC" w:rsidRPr="000104B4" w:rsidTr="002323AC">
        <w:tblPrEx>
          <w:shd w:val="clear" w:color="auto" w:fill="auto"/>
        </w:tblPrEx>
        <w:trPr>
          <w:trHeight w:val="152"/>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2323AC" w:rsidRPr="000104B4" w:rsidTr="002323AC">
        <w:tblPrEx>
          <w:shd w:val="clear" w:color="auto" w:fill="auto"/>
        </w:tblPrEx>
        <w:trPr>
          <w:trHeight w:val="53"/>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85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СХ-2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5046"/>
        <w:gridCol w:w="8951"/>
      </w:tblGrid>
      <w:tr w:rsidR="002323AC" w:rsidRPr="000104B4" w:rsidTr="002323AC">
        <w:trPr>
          <w:trHeight w:val="327"/>
        </w:trPr>
        <w:tc>
          <w:tcPr>
            <w:tcW w:w="32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lastRenderedPageBreak/>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6.9</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0104B4">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СХ-2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2323AC" w:rsidRPr="000104B4" w:rsidRDefault="002323AC" w:rsidP="002323AC">
      <w:pPr>
        <w:rPr>
          <w:rFonts w:ascii="Times New Roman" w:eastAsia="Helvetica Neue Light" w:hAnsi="Times New Roman" w:cs="Times New Roman"/>
          <w:b/>
          <w:bdr w:val="nil"/>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2323AC" w:rsidRPr="000104B4" w:rsidTr="002323AC">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подлежат установлению</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 xml:space="preserve">В соответствии со ст. 40 Градостроительного кодекса Российской Федерации правообладатели земельных </w:t>
            </w:r>
            <w:r w:rsidRPr="00F342C3">
              <w:rPr>
                <w:rFonts w:ascii="Times New Roman" w:hAnsi="Times New Roman" w:cs="Times New Roman"/>
                <w:color w:val="auto"/>
                <w:spacing w:val="-4"/>
                <w:sz w:val="24"/>
                <w:szCs w:val="24"/>
              </w:rPr>
              <w:lastRenderedPageBreak/>
              <w:t>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3 этажа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10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947"/>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2323AC" w:rsidRPr="000104B4" w:rsidRDefault="002323AC" w:rsidP="002323AC">
      <w:pPr>
        <w:pStyle w:val="ConsPlusNormal"/>
        <w:spacing w:before="240" w:after="240"/>
        <w:jc w:val="both"/>
        <w:outlineLvl w:val="3"/>
        <w:rPr>
          <w:b/>
          <w:sz w:val="24"/>
          <w:szCs w:val="24"/>
        </w:rPr>
      </w:pPr>
      <w:bookmarkStart w:id="333" w:name="_Toc5615579"/>
      <w:bookmarkStart w:id="334" w:name="_Toc14774954"/>
      <w:r w:rsidRPr="000104B4">
        <w:rPr>
          <w:b/>
          <w:sz w:val="24"/>
          <w:szCs w:val="24"/>
        </w:rPr>
        <w:t>Статья 32.28. ЗСН-1. Земли сельскохозяйственного назначения (пашни, пастбища)</w:t>
      </w:r>
      <w:bookmarkEnd w:id="333"/>
      <w:bookmarkEnd w:id="334"/>
    </w:p>
    <w:p w:rsidR="002323AC" w:rsidRPr="000104B4" w:rsidRDefault="002323AC" w:rsidP="002323AC">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0104B4">
        <w:rPr>
          <w:rFonts w:ascii="Times New Roman" w:hAnsi="Times New Roman" w:cs="Times New Roman"/>
          <w:b/>
          <w:color w:val="auto"/>
        </w:rPr>
        <w:t>сельскохозяйственных угодий в составе земель сельскохозяйственного назначения</w:t>
      </w:r>
      <w:r w:rsidRPr="000104B4">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2323AC" w:rsidRPr="000104B4" w:rsidRDefault="002323AC" w:rsidP="002323AC">
      <w:pPr>
        <w:pStyle w:val="ConsPlusNormal"/>
        <w:spacing w:before="240" w:after="240"/>
        <w:jc w:val="both"/>
        <w:outlineLvl w:val="3"/>
        <w:rPr>
          <w:b/>
          <w:sz w:val="24"/>
          <w:szCs w:val="24"/>
        </w:rPr>
      </w:pPr>
      <w:bookmarkStart w:id="335" w:name="_Toc5615580"/>
      <w:bookmarkStart w:id="336" w:name="_Toc14774955"/>
      <w:r w:rsidRPr="000104B4">
        <w:rPr>
          <w:b/>
          <w:sz w:val="24"/>
          <w:szCs w:val="24"/>
        </w:rPr>
        <w:t>Статья 32.29. ЗСН-2. Земли сельскохозяйственного назначения</w:t>
      </w:r>
      <w:bookmarkEnd w:id="335"/>
      <w:bookmarkEnd w:id="336"/>
      <w:r w:rsidRPr="000104B4">
        <w:rPr>
          <w:b/>
          <w:sz w:val="24"/>
          <w:szCs w:val="24"/>
        </w:rPr>
        <w:t xml:space="preserve"> (объекты)</w:t>
      </w:r>
    </w:p>
    <w:p w:rsidR="002323AC" w:rsidRPr="000104B4" w:rsidRDefault="002323AC" w:rsidP="002323AC">
      <w:pPr>
        <w:pStyle w:val="ConsPlusNormal"/>
        <w:tabs>
          <w:tab w:val="left" w:pos="993"/>
        </w:tabs>
        <w:spacing w:before="240" w:after="240"/>
        <w:ind w:firstLine="709"/>
        <w:jc w:val="both"/>
        <w:rPr>
          <w:sz w:val="24"/>
          <w:szCs w:val="24"/>
        </w:rPr>
      </w:pPr>
      <w:proofErr w:type="gramStart"/>
      <w:r w:rsidRPr="000104B4">
        <w:rPr>
          <w:sz w:val="24"/>
          <w:szCs w:val="24"/>
        </w:rPr>
        <w:t>Зона объектов сельскохозяйственного назначения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w:t>
      </w:r>
      <w:proofErr w:type="gramEnd"/>
      <w:r w:rsidRPr="000104B4">
        <w:rPr>
          <w:sz w:val="24"/>
          <w:szCs w:val="24"/>
        </w:rPr>
        <w:t xml:space="preserve">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ЗСН-2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32.29.1</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6"/>
        <w:gridCol w:w="5045"/>
        <w:gridCol w:w="8950"/>
      </w:tblGrid>
      <w:tr w:rsidR="002323AC" w:rsidRPr="000104B4" w:rsidTr="002323AC">
        <w:trPr>
          <w:trHeight w:val="327"/>
        </w:trPr>
        <w:tc>
          <w:tcPr>
            <w:tcW w:w="32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rPr>
          <w:trHeight w:val="193"/>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Сельскохозяйственное использование</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 xml:space="preserve">Ведение сельского хозяйства. Содержание данного вида разрешенного </w:t>
            </w:r>
            <w:r w:rsidRPr="000104B4">
              <w:rPr>
                <w:rFonts w:ascii="Times New Roman" w:eastAsiaTheme="minorHAnsi" w:hAnsi="Times New Roman" w:cs="Times New Roman"/>
                <w:sz w:val="24"/>
                <w:szCs w:val="24"/>
                <w:lang w:eastAsia="en-US"/>
              </w:rPr>
              <w:lastRenderedPageBreak/>
              <w:t xml:space="preserve">использования включает в себя содержание видов разрешенного использования с </w:t>
            </w:r>
            <w:hyperlink r:id="rId30" w:history="1">
              <w:r w:rsidRPr="000104B4">
                <w:rPr>
                  <w:rFonts w:ascii="Times New Roman" w:eastAsiaTheme="minorHAnsi" w:hAnsi="Times New Roman" w:cs="Times New Roman"/>
                  <w:sz w:val="24"/>
                  <w:szCs w:val="24"/>
                  <w:lang w:eastAsia="en-US"/>
                </w:rPr>
                <w:t>кодами 1.1</w:t>
              </w:r>
            </w:hyperlink>
            <w:r w:rsidRPr="000104B4">
              <w:rPr>
                <w:rFonts w:ascii="Times New Roman" w:eastAsiaTheme="minorHAnsi" w:hAnsi="Times New Roman" w:cs="Times New Roman"/>
                <w:sz w:val="24"/>
                <w:szCs w:val="24"/>
                <w:lang w:eastAsia="en-US"/>
              </w:rPr>
              <w:t xml:space="preserve"> - </w:t>
            </w:r>
            <w:hyperlink r:id="rId31" w:history="1">
              <w:r w:rsidRPr="000104B4">
                <w:rPr>
                  <w:rFonts w:ascii="Times New Roman" w:eastAsiaTheme="minorHAnsi" w:hAnsi="Times New Roman" w:cs="Times New Roman"/>
                  <w:sz w:val="24"/>
                  <w:szCs w:val="24"/>
                  <w:lang w:eastAsia="en-US"/>
                </w:rPr>
                <w:t>1.20</w:t>
              </w:r>
            </w:hyperlink>
            <w:r w:rsidRPr="000104B4">
              <w:rPr>
                <w:rFonts w:ascii="Times New Roman" w:eastAsiaTheme="minorHAnsi" w:hAnsi="Times New Roman" w:cs="Times New Roman"/>
                <w:sz w:val="24"/>
                <w:szCs w:val="24"/>
                <w:lang w:eastAsia="en-US"/>
              </w:rPr>
              <w:t>, в том числе размещение зданий и сооружений, используемых для хранения и переработки сельскохозяйственной продукции</w:t>
            </w:r>
          </w:p>
        </w:tc>
      </w:tr>
      <w:tr w:rsidR="002323AC" w:rsidRPr="000104B4" w:rsidTr="002323AC">
        <w:trPr>
          <w:trHeight w:val="193"/>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1.1</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Растениеводство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выращиванием сельскохозяйственных </w:t>
            </w:r>
            <w:proofErr w:type="spellStart"/>
            <w:r w:rsidRPr="000104B4">
              <w:rPr>
                <w:rFonts w:ascii="Times New Roman" w:hAnsi="Times New Roman" w:cs="Times New Roman"/>
                <w:sz w:val="24"/>
                <w:szCs w:val="24"/>
              </w:rPr>
              <w:t>культур</w:t>
            </w:r>
            <w:proofErr w:type="gramStart"/>
            <w:r w:rsidRPr="000104B4">
              <w:rPr>
                <w:rFonts w:ascii="Times New Roman" w:hAnsi="Times New Roman" w:cs="Times New Roman"/>
                <w:sz w:val="24"/>
                <w:szCs w:val="24"/>
              </w:rPr>
              <w:t>.С</w:t>
            </w:r>
            <w:proofErr w:type="gramEnd"/>
            <w:r w:rsidRPr="000104B4">
              <w:rPr>
                <w:rFonts w:ascii="Times New Roman" w:hAnsi="Times New Roman" w:cs="Times New Roman"/>
                <w:sz w:val="24"/>
                <w:szCs w:val="24"/>
              </w:rPr>
              <w:t>одержание</w:t>
            </w:r>
            <w:proofErr w:type="spellEnd"/>
            <w:r w:rsidRPr="000104B4">
              <w:rPr>
                <w:rFonts w:ascii="Times New Roman" w:hAnsi="Times New Roman" w:cs="Times New Roman"/>
                <w:sz w:val="24"/>
                <w:szCs w:val="24"/>
              </w:rPr>
              <w:t xml:space="preserve"> данного вида разрешенного использования включает в себя содержание видов разрешенного использовани</w:t>
            </w:r>
            <w:r w:rsidRPr="000104B4">
              <w:rPr>
                <w:rFonts w:ascii="Times New Roman" w:eastAsia="Helvetica Neue Light" w:hAnsi="Times New Roman" w:cs="Times New Roman"/>
                <w:sz w:val="24"/>
                <w:szCs w:val="24"/>
                <w:bdr w:val="nil"/>
              </w:rPr>
              <w:t xml:space="preserve">я с </w:t>
            </w:r>
            <w:hyperlink r:id="rId32" w:anchor="sub_1012" w:history="1">
              <w:r w:rsidRPr="000104B4">
                <w:rPr>
                  <w:rFonts w:ascii="Times New Roman" w:eastAsia="Helvetica Neue Light" w:hAnsi="Times New Roman" w:cs="Times New Roman"/>
                  <w:sz w:val="24"/>
                  <w:szCs w:val="24"/>
                  <w:bdr w:val="nil"/>
                </w:rPr>
                <w:t>кодами 1.2-1.6</w:t>
              </w:r>
            </w:hyperlink>
          </w:p>
        </w:tc>
      </w:tr>
      <w:tr w:rsidR="002323AC" w:rsidRPr="000104B4" w:rsidTr="002323AC">
        <w:tblPrEx>
          <w:shd w:val="clear" w:color="auto" w:fill="auto"/>
        </w:tblPrEx>
        <w:trPr>
          <w:trHeight w:val="81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Выращивание зерновых и иных сельскохозяйственных культур</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323AC" w:rsidRPr="000104B4" w:rsidTr="002323AC">
        <w:tblPrEx>
          <w:shd w:val="clear" w:color="auto" w:fill="auto"/>
        </w:tblPrEx>
        <w:trPr>
          <w:trHeight w:val="815"/>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Овощеводство</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323AC" w:rsidRPr="000104B4" w:rsidTr="002323AC">
        <w:tblPrEx>
          <w:shd w:val="clear" w:color="auto" w:fill="auto"/>
        </w:tblPrEx>
        <w:trPr>
          <w:trHeight w:val="55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1.4</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Выращивание тонизирующих, лекарственных, цветочных культур</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323AC" w:rsidRPr="000104B4" w:rsidTr="002323AC">
        <w:trPr>
          <w:trHeight w:val="755"/>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1.5</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Садоводство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323AC" w:rsidRPr="000104B4" w:rsidTr="002323AC">
        <w:trPr>
          <w:trHeight w:val="21"/>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1.5.1</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Виноградарство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Возделывание винограда на </w:t>
            </w:r>
            <w:proofErr w:type="spellStart"/>
            <w:r w:rsidRPr="000104B4">
              <w:rPr>
                <w:rFonts w:ascii="Times New Roman" w:hAnsi="Times New Roman" w:cs="Times New Roman"/>
                <w:sz w:val="24"/>
                <w:szCs w:val="24"/>
              </w:rPr>
              <w:t>виноградопригодных</w:t>
            </w:r>
            <w:proofErr w:type="spellEnd"/>
            <w:r w:rsidRPr="000104B4">
              <w:rPr>
                <w:rFonts w:ascii="Times New Roman" w:hAnsi="Times New Roman" w:cs="Times New Roman"/>
                <w:sz w:val="24"/>
                <w:szCs w:val="24"/>
              </w:rPr>
              <w:t xml:space="preserve"> землях</w:t>
            </w:r>
          </w:p>
        </w:tc>
      </w:tr>
      <w:tr w:rsidR="002323AC" w:rsidRPr="000104B4" w:rsidTr="002323AC">
        <w:trPr>
          <w:trHeight w:val="458"/>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1.6</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Выращивание льна и конопли</w:t>
            </w:r>
          </w:p>
        </w:tc>
        <w:tc>
          <w:tcPr>
            <w:tcW w:w="2991" w:type="pct"/>
            <w:shd w:val="clear" w:color="auto" w:fill="auto"/>
            <w:tcMar>
              <w:top w:w="80" w:type="dxa"/>
              <w:left w:w="80" w:type="dxa"/>
              <w:bottom w:w="80" w:type="dxa"/>
              <w:right w:w="80" w:type="dxa"/>
            </w:tcMar>
            <w:vAlign w:val="cente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r>
      <w:tr w:rsidR="002323AC" w:rsidRPr="000104B4" w:rsidTr="002323AC">
        <w:trPr>
          <w:trHeight w:val="2038"/>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1.7</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Животноводство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33" w:anchor="sub_1018" w:history="1">
              <w:r w:rsidRPr="000104B4">
                <w:rPr>
                  <w:rStyle w:val="affa"/>
                  <w:rFonts w:ascii="Times New Roman" w:hAnsi="Times New Roman"/>
                  <w:color w:val="auto"/>
                  <w:sz w:val="24"/>
                  <w:szCs w:val="24"/>
                </w:rPr>
                <w:t>кодами 1.8-1.11</w:t>
              </w:r>
            </w:hyperlink>
            <w:r w:rsidRPr="000104B4">
              <w:rPr>
                <w:rFonts w:ascii="Times New Roman" w:hAnsi="Times New Roman" w:cs="Times New Roman"/>
                <w:sz w:val="24"/>
                <w:szCs w:val="24"/>
              </w:rPr>
              <w:t>, 1.15, 1.19, 1.20</w:t>
            </w:r>
          </w:p>
        </w:tc>
      </w:tr>
      <w:tr w:rsidR="002323AC" w:rsidRPr="000104B4" w:rsidTr="002323AC">
        <w:trPr>
          <w:trHeight w:val="1933"/>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1.8</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Скотоводство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roofErr w:type="gramStart"/>
            <w:r w:rsidRPr="000104B4">
              <w:rPr>
                <w:rFonts w:ascii="Times New Roman" w:hAnsi="Times New Roman" w:cs="Times New Roman"/>
                <w:sz w:val="24"/>
                <w:szCs w:val="24"/>
              </w:rPr>
              <w:t>;с</w:t>
            </w:r>
            <w:proofErr w:type="gramEnd"/>
            <w:r w:rsidRPr="000104B4">
              <w:rPr>
                <w:rFonts w:ascii="Times New Roman" w:hAnsi="Times New Roman" w:cs="Times New Roman"/>
                <w:sz w:val="24"/>
                <w:szCs w:val="24"/>
              </w:rPr>
              <w:t>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2323AC" w:rsidRPr="000104B4" w:rsidTr="002323AC">
        <w:trPr>
          <w:trHeight w:val="15"/>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1.9</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Звероводство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разведением в неволе ценных пушных </w:t>
            </w:r>
            <w:proofErr w:type="spellStart"/>
            <w:r w:rsidRPr="000104B4">
              <w:rPr>
                <w:rFonts w:ascii="Times New Roman" w:hAnsi="Times New Roman" w:cs="Times New Roman"/>
                <w:sz w:val="24"/>
                <w:szCs w:val="24"/>
              </w:rPr>
              <w:t>зверей</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зданий, сооружений, используемых для содержания и разведения животных, производства, хранения и первичной переработки </w:t>
            </w:r>
            <w:proofErr w:type="spellStart"/>
            <w:r w:rsidRPr="000104B4">
              <w:rPr>
                <w:rFonts w:ascii="Times New Roman" w:hAnsi="Times New Roman" w:cs="Times New Roman"/>
                <w:sz w:val="24"/>
                <w:szCs w:val="24"/>
              </w:rPr>
              <w:t>продукции;разведение</w:t>
            </w:r>
            <w:proofErr w:type="spellEnd"/>
            <w:r w:rsidRPr="000104B4">
              <w:rPr>
                <w:rFonts w:ascii="Times New Roman" w:hAnsi="Times New Roman" w:cs="Times New Roman"/>
                <w:sz w:val="24"/>
                <w:szCs w:val="24"/>
              </w:rPr>
              <w:t xml:space="preserve"> племенных животных, производство и использование племенной продукции (материала)</w:t>
            </w:r>
          </w:p>
        </w:tc>
      </w:tr>
      <w:tr w:rsidR="002323AC" w:rsidRPr="000104B4" w:rsidTr="002323AC">
        <w:trPr>
          <w:trHeight w:val="972"/>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1.10</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Птицеводство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разведением домашних пород птиц, в том числе </w:t>
            </w:r>
            <w:proofErr w:type="spellStart"/>
            <w:r w:rsidRPr="000104B4">
              <w:rPr>
                <w:rFonts w:ascii="Times New Roman" w:hAnsi="Times New Roman" w:cs="Times New Roman"/>
                <w:sz w:val="24"/>
                <w:szCs w:val="24"/>
              </w:rPr>
              <w:t>водоплавающих</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зданий, сооружений, используемых для содержания и разведения животных, производства, хранения и первичной переработки продукции </w:t>
            </w:r>
            <w:proofErr w:type="spellStart"/>
            <w:r w:rsidRPr="000104B4">
              <w:rPr>
                <w:rFonts w:ascii="Times New Roman" w:hAnsi="Times New Roman" w:cs="Times New Roman"/>
                <w:sz w:val="24"/>
                <w:szCs w:val="24"/>
              </w:rPr>
              <w:t>птицеводства;разведение</w:t>
            </w:r>
            <w:proofErr w:type="spellEnd"/>
            <w:r w:rsidRPr="000104B4">
              <w:rPr>
                <w:rFonts w:ascii="Times New Roman" w:hAnsi="Times New Roman" w:cs="Times New Roman"/>
                <w:sz w:val="24"/>
                <w:szCs w:val="24"/>
              </w:rPr>
              <w:t xml:space="preserve"> племенных животных, производство и использование племенной продукции (материала)</w:t>
            </w:r>
          </w:p>
        </w:tc>
      </w:tr>
      <w:tr w:rsidR="002323AC" w:rsidRPr="000104B4" w:rsidTr="002323AC">
        <w:trPr>
          <w:trHeight w:val="1214"/>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1.11</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Свиноводство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разведением </w:t>
            </w:r>
            <w:proofErr w:type="spellStart"/>
            <w:r w:rsidRPr="000104B4">
              <w:rPr>
                <w:rFonts w:ascii="Times New Roman" w:hAnsi="Times New Roman" w:cs="Times New Roman"/>
                <w:sz w:val="24"/>
                <w:szCs w:val="24"/>
              </w:rPr>
              <w:t>свиней</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зданий, сооружений, используемых для содержания и разведения животных, производства, хранения и первичной переработки </w:t>
            </w:r>
            <w:proofErr w:type="spellStart"/>
            <w:r w:rsidRPr="000104B4">
              <w:rPr>
                <w:rFonts w:ascii="Times New Roman" w:hAnsi="Times New Roman" w:cs="Times New Roman"/>
                <w:sz w:val="24"/>
                <w:szCs w:val="24"/>
              </w:rPr>
              <w:t>продукции;разведение</w:t>
            </w:r>
            <w:proofErr w:type="spellEnd"/>
            <w:r w:rsidRPr="000104B4">
              <w:rPr>
                <w:rFonts w:ascii="Times New Roman" w:hAnsi="Times New Roman" w:cs="Times New Roman"/>
                <w:sz w:val="24"/>
                <w:szCs w:val="24"/>
              </w:rPr>
              <w:t xml:space="preserve"> племенных животных, производство и использование племенной продукции (материала)</w:t>
            </w:r>
          </w:p>
        </w:tc>
      </w:tr>
      <w:tr w:rsidR="002323AC" w:rsidRPr="000104B4" w:rsidTr="002323AC">
        <w:trPr>
          <w:trHeight w:val="951"/>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1.12</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Пчеловодство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w:t>
            </w:r>
            <w:proofErr w:type="spellStart"/>
            <w:r w:rsidRPr="000104B4">
              <w:rPr>
                <w:rFonts w:ascii="Times New Roman" w:hAnsi="Times New Roman" w:cs="Times New Roman"/>
                <w:sz w:val="24"/>
                <w:szCs w:val="24"/>
              </w:rPr>
              <w:t>насекомых</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ульев, иных объектов и оборудования, необходимого для пчеловодства и разведениях иных полезных </w:t>
            </w:r>
            <w:proofErr w:type="spellStart"/>
            <w:r w:rsidRPr="000104B4">
              <w:rPr>
                <w:rFonts w:ascii="Times New Roman" w:hAnsi="Times New Roman" w:cs="Times New Roman"/>
                <w:sz w:val="24"/>
                <w:szCs w:val="24"/>
              </w:rPr>
              <w:t>насекомых;размещение</w:t>
            </w:r>
            <w:proofErr w:type="spellEnd"/>
            <w:r w:rsidRPr="000104B4">
              <w:rPr>
                <w:rFonts w:ascii="Times New Roman" w:hAnsi="Times New Roman" w:cs="Times New Roman"/>
                <w:sz w:val="24"/>
                <w:szCs w:val="24"/>
              </w:rPr>
              <w:t xml:space="preserve"> сооружений используемых для хранения и первичной переработки продукции пчеловодства</w:t>
            </w:r>
          </w:p>
        </w:tc>
      </w:tr>
      <w:tr w:rsidR="002323AC" w:rsidRPr="000104B4" w:rsidTr="002323AC">
        <w:trPr>
          <w:trHeight w:val="15"/>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1.13</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Рыбоводство</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0104B4">
              <w:rPr>
                <w:rFonts w:ascii="Times New Roman" w:hAnsi="Times New Roman" w:cs="Times New Roman"/>
                <w:sz w:val="24"/>
                <w:szCs w:val="24"/>
              </w:rPr>
              <w:t>аквакультуры</w:t>
            </w:r>
            <w:proofErr w:type="spellEnd"/>
            <w:r w:rsidRPr="000104B4">
              <w:rPr>
                <w:rFonts w:ascii="Times New Roman" w:hAnsi="Times New Roman" w:cs="Times New Roman"/>
                <w:sz w:val="24"/>
                <w:szCs w:val="24"/>
              </w:rPr>
              <w:t xml:space="preserve">); размещение </w:t>
            </w:r>
            <w:r w:rsidRPr="000104B4">
              <w:rPr>
                <w:rFonts w:ascii="Times New Roman" w:hAnsi="Times New Roman" w:cs="Times New Roman"/>
                <w:sz w:val="24"/>
                <w:szCs w:val="24"/>
              </w:rPr>
              <w:lastRenderedPageBreak/>
              <w:t>зданий, сооружений, оборудования, необходимых для осуществления рыбоводства (</w:t>
            </w:r>
            <w:proofErr w:type="spellStart"/>
            <w:r w:rsidRPr="000104B4">
              <w:rPr>
                <w:rFonts w:ascii="Times New Roman" w:hAnsi="Times New Roman" w:cs="Times New Roman"/>
                <w:sz w:val="24"/>
                <w:szCs w:val="24"/>
              </w:rPr>
              <w:t>аквакультуры</w:t>
            </w:r>
            <w:proofErr w:type="spellEnd"/>
            <w:r w:rsidRPr="000104B4">
              <w:rPr>
                <w:rFonts w:ascii="Times New Roman" w:hAnsi="Times New Roman" w:cs="Times New Roman"/>
                <w:sz w:val="24"/>
                <w:szCs w:val="24"/>
              </w:rPr>
              <w:t>)</w:t>
            </w:r>
          </w:p>
        </w:tc>
      </w:tr>
      <w:tr w:rsidR="002323AC" w:rsidRPr="000104B4" w:rsidTr="002323AC">
        <w:trPr>
          <w:trHeight w:val="15"/>
        </w:trPr>
        <w:tc>
          <w:tcPr>
            <w:tcW w:w="323" w:type="pct"/>
            <w:shd w:val="clear" w:color="auto" w:fill="auto"/>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1.14</w:t>
            </w:r>
          </w:p>
        </w:tc>
        <w:tc>
          <w:tcPr>
            <w:tcW w:w="1686" w:type="pct"/>
            <w:shd w:val="clear" w:color="auto" w:fill="auto"/>
            <w:tcMar>
              <w:top w:w="80" w:type="dxa"/>
              <w:left w:w="80" w:type="dxa"/>
              <w:bottom w:w="80" w:type="dxa"/>
              <w:right w:w="8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Научное обеспечение сельского хозяйства</w:t>
            </w:r>
          </w:p>
        </w:tc>
        <w:tc>
          <w:tcPr>
            <w:tcW w:w="2991" w:type="pct"/>
            <w:shd w:val="clear" w:color="auto" w:fill="auto"/>
            <w:tcMar>
              <w:top w:w="80" w:type="dxa"/>
              <w:left w:w="80" w:type="dxa"/>
              <w:bottom w:w="80" w:type="dxa"/>
              <w:right w:w="8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2323AC" w:rsidRPr="000104B4" w:rsidTr="002323AC">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1.15</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Хранение и переработка</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сельскохозяйственной</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продукции</w:t>
            </w:r>
          </w:p>
        </w:tc>
        <w:tc>
          <w:tcPr>
            <w:tcW w:w="2991" w:type="pct"/>
            <w:shd w:val="clear" w:color="auto" w:fill="FEFEFE"/>
            <w:tcMar>
              <w:top w:w="0" w:type="dxa"/>
              <w:left w:w="100" w:type="dxa"/>
              <w:bottom w:w="0" w:type="dxa"/>
              <w:right w:w="100" w:type="dxa"/>
            </w:tcMar>
            <w:vAlign w:val="cente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323AC" w:rsidRPr="000104B4" w:rsidTr="002323AC">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1.16</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Ведение личного подсобного хозяйства на полевых участках</w:t>
            </w:r>
          </w:p>
        </w:tc>
        <w:tc>
          <w:tcPr>
            <w:tcW w:w="2991" w:type="pct"/>
            <w:shd w:val="clear" w:color="auto" w:fill="FEFEFE"/>
            <w:tcMar>
              <w:top w:w="0" w:type="dxa"/>
              <w:left w:w="100" w:type="dxa"/>
              <w:bottom w:w="0" w:type="dxa"/>
              <w:right w:w="100" w:type="dxa"/>
            </w:tcMar>
            <w:vAlign w:val="center"/>
          </w:tcPr>
          <w:p w:rsidR="002323AC" w:rsidRPr="000104B4" w:rsidRDefault="002323AC" w:rsidP="002323AC">
            <w:pPr>
              <w:pStyle w:val="aff7"/>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Производство сельскохозяйственной продукции без права возведения объектов капитального строительства</w:t>
            </w:r>
          </w:p>
        </w:tc>
      </w:tr>
      <w:tr w:rsidR="002323AC" w:rsidRPr="000104B4" w:rsidTr="002323AC">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Питомники</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w:t>
            </w:r>
            <w:proofErr w:type="spellStart"/>
            <w:r w:rsidRPr="000104B4">
              <w:rPr>
                <w:rFonts w:ascii="Times New Roman" w:hAnsi="Times New Roman" w:cs="Times New Roman"/>
                <w:sz w:val="24"/>
                <w:szCs w:val="24"/>
              </w:rPr>
              <w:t>семян</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сооружений, необходимых для указанных видов сельскохозяйственного производства</w:t>
            </w:r>
          </w:p>
        </w:tc>
      </w:tr>
      <w:tr w:rsidR="002323AC" w:rsidRPr="000104B4" w:rsidTr="002323AC">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1.18</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Обеспечение</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w:t>
            </w:r>
          </w:p>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производства</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323AC" w:rsidRPr="000104B4" w:rsidTr="002323AC">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1.19</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Сенокошение</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Кошение трав, сбор и заготовка сена</w:t>
            </w:r>
          </w:p>
        </w:tc>
      </w:tr>
      <w:tr w:rsidR="002323AC" w:rsidRPr="000104B4" w:rsidTr="002323AC">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Выпас сельскохозяйственных животных</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Выпас сельскохозяйственных животных</w:t>
            </w:r>
          </w:p>
        </w:tc>
      </w:tr>
      <w:tr w:rsidR="002323AC" w:rsidRPr="000104B4" w:rsidTr="002323AC">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Склад</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proofErr w:type="gramStart"/>
            <w:r w:rsidRPr="000104B4">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2323AC" w:rsidRPr="000104B4" w:rsidTr="002323AC">
        <w:tblPrEx>
          <w:shd w:val="clear" w:color="auto" w:fill="auto"/>
        </w:tblPrEx>
        <w:trPr>
          <w:trHeight w:val="65"/>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91" w:type="pct"/>
            <w:shd w:val="clear" w:color="auto" w:fill="FEFEFE"/>
            <w:tcMar>
              <w:top w:w="0" w:type="dxa"/>
              <w:left w:w="100" w:type="dxa"/>
              <w:bottom w:w="0" w:type="dxa"/>
              <w:right w:w="100" w:type="dxa"/>
            </w:tcMar>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0104B4">
              <w:rPr>
                <w:rFonts w:ascii="Times New Roman" w:eastAsia="Arial Unicode MS" w:hAnsi="Times New Roman" w:cs="Times New Roman"/>
                <w:sz w:val="24"/>
                <w:szCs w:val="24"/>
                <w:bdr w:val="nil"/>
              </w:rPr>
              <w:lastRenderedPageBreak/>
              <w:t>кодами 12.0.1-12.0.2</w:t>
            </w:r>
          </w:p>
        </w:tc>
      </w:tr>
      <w:tr w:rsidR="002323AC" w:rsidRPr="000104B4" w:rsidTr="002323AC">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323AC" w:rsidRPr="000104B4" w:rsidTr="002323AC">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2323AC" w:rsidRPr="000104B4" w:rsidRDefault="002323AC" w:rsidP="002323AC">
      <w:pPr>
        <w:pStyle w:val="24"/>
        <w:spacing w:before="0" w:after="0" w:line="240" w:lineRule="auto"/>
        <w:ind w:firstLine="709"/>
        <w:jc w:val="center"/>
        <w:rPr>
          <w:rFonts w:ascii="Times New Roman" w:hAnsi="Times New Roman" w:cs="Times New Roman"/>
          <w:b/>
          <w:sz w:val="24"/>
          <w:szCs w:val="24"/>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ЗСН-2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32.29.2</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6"/>
        <w:gridCol w:w="5045"/>
        <w:gridCol w:w="8950"/>
      </w:tblGrid>
      <w:tr w:rsidR="002323AC" w:rsidRPr="000104B4" w:rsidTr="002323AC">
        <w:trPr>
          <w:trHeight w:val="327"/>
        </w:trPr>
        <w:tc>
          <w:tcPr>
            <w:tcW w:w="323"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contextualSpacing/>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Ветеринарное обслуживание</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4" w:anchor="sub_103101" w:history="1">
              <w:r w:rsidRPr="000104B4">
                <w:rPr>
                  <w:rFonts w:ascii="Times New Roman" w:hAnsi="Times New Roman" w:cs="Times New Roman"/>
                  <w:sz w:val="24"/>
                  <w:szCs w:val="24"/>
                </w:rPr>
                <w:t>кодами 3.10.1 - 3.10.2</w:t>
              </w:r>
            </w:hyperlink>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contextualSpacing/>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3.10.2</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Приюты для животных</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в </w:t>
            </w:r>
            <w:proofErr w:type="spellStart"/>
            <w:r w:rsidRPr="000104B4">
              <w:rPr>
                <w:rFonts w:ascii="Times New Roman" w:hAnsi="Times New Roman" w:cs="Times New Roman"/>
                <w:sz w:val="24"/>
                <w:szCs w:val="24"/>
              </w:rPr>
              <w:t>стационаре</w:t>
            </w:r>
            <w:proofErr w:type="gramStart"/>
            <w:r w:rsidRPr="000104B4">
              <w:rPr>
                <w:rFonts w:ascii="Times New Roman" w:hAnsi="Times New Roman" w:cs="Times New Roman"/>
                <w:sz w:val="24"/>
                <w:szCs w:val="24"/>
              </w:rPr>
              <w:t>;р</w:t>
            </w:r>
            <w:proofErr w:type="gramEnd"/>
            <w:r w:rsidRPr="000104B4">
              <w:rPr>
                <w:rFonts w:ascii="Times New Roman" w:hAnsi="Times New Roman" w:cs="Times New Roman"/>
                <w:sz w:val="24"/>
                <w:szCs w:val="24"/>
              </w:rPr>
              <w:t>азмещение</w:t>
            </w:r>
            <w:proofErr w:type="spellEnd"/>
            <w:r w:rsidRPr="000104B4">
              <w:rPr>
                <w:rFonts w:ascii="Times New Roman" w:hAnsi="Times New Roman" w:cs="Times New Roman"/>
                <w:sz w:val="24"/>
                <w:szCs w:val="24"/>
              </w:rPr>
              <w:t xml:space="preserve">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w:t>
            </w:r>
            <w:proofErr w:type="spellStart"/>
            <w:r w:rsidRPr="000104B4">
              <w:rPr>
                <w:rFonts w:ascii="Times New Roman" w:hAnsi="Times New Roman" w:cs="Times New Roman"/>
                <w:sz w:val="24"/>
                <w:szCs w:val="24"/>
              </w:rPr>
              <w:t>животных;размещение</w:t>
            </w:r>
            <w:proofErr w:type="spellEnd"/>
            <w:r w:rsidRPr="000104B4">
              <w:rPr>
                <w:rFonts w:ascii="Times New Roman" w:hAnsi="Times New Roman" w:cs="Times New Roman"/>
                <w:sz w:val="24"/>
                <w:szCs w:val="24"/>
              </w:rPr>
              <w:t xml:space="preserve"> объектов капитального строительства, предназначенных для организации гостиниц для животных</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3.9</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Обеспечение научной </w:t>
            </w:r>
            <w:r w:rsidRPr="000104B4">
              <w:rPr>
                <w:rFonts w:ascii="Times New Roman" w:hAnsi="Times New Roman" w:cs="Times New Roman"/>
                <w:color w:val="auto"/>
                <w:sz w:val="24"/>
                <w:szCs w:val="24"/>
              </w:rPr>
              <w:br/>
              <w:t>деятельности</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0104B4">
              <w:rPr>
                <w:rFonts w:ascii="Times New Roman" w:eastAsia="Helvetica Neue Light" w:hAnsi="Times New Roman" w:cs="Times New Roman"/>
                <w:sz w:val="24"/>
                <w:szCs w:val="24"/>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affb"/>
              <w:rPr>
                <w:rFonts w:ascii="Times New Roman" w:hAnsi="Times New Roman" w:cs="Times New Roman"/>
                <w:sz w:val="24"/>
                <w:szCs w:val="24"/>
              </w:rPr>
            </w:pPr>
            <w:r w:rsidRPr="000104B4">
              <w:rPr>
                <w:rFonts w:ascii="Times New Roman" w:hAnsi="Times New Roman" w:cs="Times New Roman"/>
                <w:sz w:val="24"/>
                <w:szCs w:val="24"/>
              </w:rPr>
              <w:t>Магазины</w:t>
            </w:r>
          </w:p>
        </w:tc>
        <w:tc>
          <w:tcPr>
            <w:tcW w:w="2991" w:type="pct"/>
            <w:shd w:val="clear" w:color="auto" w:fill="FEFEFE"/>
            <w:tcMar>
              <w:top w:w="0" w:type="dxa"/>
              <w:left w:w="100" w:type="dxa"/>
              <w:bottom w:w="0" w:type="dxa"/>
              <w:right w:w="100" w:type="dxa"/>
            </w:tcMar>
          </w:tcPr>
          <w:p w:rsidR="002323AC" w:rsidRPr="000104B4" w:rsidRDefault="002323AC" w:rsidP="002323AC">
            <w:pPr>
              <w:pStyle w:val="aff7"/>
              <w:rPr>
                <w:rFonts w:ascii="Times New Roman" w:hAnsi="Times New Roman" w:cs="Times New Roman"/>
                <w:sz w:val="24"/>
                <w:szCs w:val="24"/>
              </w:rPr>
            </w:pPr>
            <w:r w:rsidRPr="000104B4">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proofErr w:type="gramStart"/>
            <w:r w:rsidRPr="000104B4">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2323AC" w:rsidRPr="000104B4" w:rsidTr="002323AC">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100A7C">
              <w:rPr>
                <w:rFonts w:ascii="Times New Roman" w:hAnsi="Times New Roman" w:cs="Times New Roman"/>
                <w:color w:val="auto"/>
                <w:sz w:val="24"/>
                <w:szCs w:val="24"/>
              </w:rPr>
              <w:t>11.3</w:t>
            </w:r>
          </w:p>
        </w:tc>
        <w:tc>
          <w:tcPr>
            <w:tcW w:w="168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100A7C">
              <w:rPr>
                <w:rFonts w:ascii="Times New Roman" w:hAnsi="Times New Roman" w:cs="Times New Roman"/>
                <w:color w:val="auto"/>
                <w:sz w:val="24"/>
                <w:szCs w:val="24"/>
              </w:rPr>
              <w:t>Гидротехнические сооружения</w:t>
            </w:r>
          </w:p>
        </w:tc>
        <w:tc>
          <w:tcPr>
            <w:tcW w:w="2991"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100A7C">
              <w:rPr>
                <w:rFonts w:ascii="Times New Roman" w:eastAsia="Helvetica Neue Light" w:hAnsi="Times New Roman" w:cs="Times New Roman"/>
                <w:sz w:val="24"/>
                <w:szCs w:val="24"/>
                <w:bdr w:val="ni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00A7C">
              <w:rPr>
                <w:rFonts w:ascii="Times New Roman" w:eastAsia="Helvetica Neue Light" w:hAnsi="Times New Roman" w:cs="Times New Roman"/>
                <w:sz w:val="24"/>
                <w:szCs w:val="24"/>
                <w:bdr w:val="nil"/>
              </w:rPr>
              <w:t>рыбозащитных</w:t>
            </w:r>
            <w:proofErr w:type="spellEnd"/>
            <w:r w:rsidRPr="00100A7C">
              <w:rPr>
                <w:rFonts w:ascii="Times New Roman" w:eastAsia="Helvetica Neue Light" w:hAnsi="Times New Roman" w:cs="Times New Roman"/>
                <w:sz w:val="24"/>
                <w:szCs w:val="24"/>
                <w:bdr w:val="nil"/>
              </w:rPr>
              <w:t xml:space="preserve"> и рыбопропускных сооружений, берегозащитных сооружений)</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ЗСН-2</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2323AC" w:rsidRDefault="002323AC" w:rsidP="002323AC">
      <w:pPr>
        <w:spacing w:line="276" w:lineRule="auto"/>
        <w:rPr>
          <w:rFonts w:ascii="Times New Roman" w:eastAsiaTheme="minorHAnsi" w:hAnsi="Times New Roman" w:cs="Times New Roman"/>
          <w:lang w:eastAsia="en-US"/>
        </w:rPr>
      </w:pP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32.29.4</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29"/>
        <w:gridCol w:w="4566"/>
        <w:gridCol w:w="4566"/>
      </w:tblGrid>
      <w:tr w:rsidR="002323AC" w:rsidRPr="000104B4" w:rsidTr="002323AC">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подлежат установлению</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3 этажа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1144"/>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2323AC" w:rsidRDefault="002323AC" w:rsidP="002323AC">
      <w:pPr>
        <w:pStyle w:val="ConsPlusNormal"/>
        <w:spacing w:before="240" w:after="240"/>
        <w:jc w:val="both"/>
        <w:rPr>
          <w:b/>
          <w:sz w:val="24"/>
          <w:szCs w:val="24"/>
        </w:rPr>
      </w:pPr>
      <w:bookmarkStart w:id="337" w:name="_Toc14774956"/>
    </w:p>
    <w:p w:rsidR="002323AC" w:rsidRDefault="002323AC" w:rsidP="002323AC">
      <w:pPr>
        <w:spacing w:after="200" w:line="276" w:lineRule="auto"/>
        <w:rPr>
          <w:rFonts w:ascii="Times New Roman" w:eastAsia="Times New Roman" w:hAnsi="Times New Roman" w:cs="Times New Roman"/>
          <w:b/>
        </w:rPr>
      </w:pPr>
      <w:r>
        <w:rPr>
          <w:b/>
        </w:rPr>
        <w:br w:type="page"/>
      </w:r>
    </w:p>
    <w:p w:rsidR="002323AC" w:rsidRPr="000104B4" w:rsidRDefault="002323AC" w:rsidP="002323AC">
      <w:pPr>
        <w:pStyle w:val="ConsPlusNormal"/>
        <w:spacing w:before="240" w:after="240"/>
        <w:jc w:val="both"/>
        <w:outlineLvl w:val="3"/>
        <w:rPr>
          <w:b/>
          <w:sz w:val="24"/>
          <w:szCs w:val="24"/>
        </w:rPr>
      </w:pPr>
      <w:r w:rsidRPr="000104B4">
        <w:rPr>
          <w:b/>
          <w:sz w:val="24"/>
          <w:szCs w:val="24"/>
        </w:rPr>
        <w:lastRenderedPageBreak/>
        <w:t>Статья 32.30. ЗСН-3. Земли сельскохозяйственного назначения (ведение огородничества и садоводства)</w:t>
      </w: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ЗСН-3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bookmarkStart w:id="338" w:name="sub_1011"/>
            <w:r w:rsidRPr="000104B4">
              <w:rPr>
                <w:rFonts w:ascii="Times New Roman" w:hAnsi="Times New Roman" w:cs="Times New Roman"/>
                <w:color w:val="auto"/>
                <w:sz w:val="24"/>
                <w:szCs w:val="24"/>
              </w:rPr>
              <w:t>Растениеводство</w:t>
            </w:r>
            <w:bookmarkEnd w:id="338"/>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хозяйственной деятельности, связанной с выращиванием сельскохозяйственных культур. Содержание данного вида разрешённого использования включает в себя содержание видов разрешённого использования с </w:t>
            </w:r>
            <w:hyperlink w:anchor="sub_1012" w:history="1">
              <w:r w:rsidRPr="000104B4">
                <w:rPr>
                  <w:rFonts w:ascii="Times New Roman" w:eastAsia="Helvetica Neue Light" w:hAnsi="Times New Roman" w:cs="Times New Roman"/>
                  <w:sz w:val="24"/>
                  <w:szCs w:val="24"/>
                  <w:bdr w:val="nil"/>
                </w:rPr>
                <w:t>кодами 1.2-1.6</w:t>
              </w:r>
            </w:hyperlink>
            <w:r w:rsidRPr="000104B4">
              <w:rPr>
                <w:rFonts w:ascii="Times New Roman" w:eastAsia="Helvetica Neue Light" w:hAnsi="Times New Roman" w:cs="Times New Roman"/>
                <w:sz w:val="24"/>
                <w:szCs w:val="24"/>
                <w:bdr w:val="nil"/>
              </w:rPr>
              <w:t xml:space="preserve"> классификатора</w:t>
            </w:r>
          </w:p>
        </w:tc>
      </w:tr>
      <w:tr w:rsidR="002323AC" w:rsidRPr="000104B4" w:rsidTr="002323AC">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bookmarkStart w:id="339" w:name="sub_1013"/>
            <w:r w:rsidRPr="000104B4">
              <w:rPr>
                <w:rFonts w:ascii="Times New Roman" w:hAnsi="Times New Roman" w:cs="Times New Roman"/>
                <w:color w:val="auto"/>
                <w:sz w:val="24"/>
                <w:szCs w:val="24"/>
              </w:rPr>
              <w:t>Овощеводство</w:t>
            </w:r>
            <w:bookmarkEnd w:id="339"/>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Питомники</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2323AC" w:rsidRPr="000104B4" w:rsidTr="002323AC">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lang w:val="en-US"/>
              </w:rPr>
            </w:pPr>
            <w:r w:rsidRPr="000104B4">
              <w:rPr>
                <w:rFonts w:ascii="Times New Roman" w:hAnsi="Times New Roman" w:cs="Times New Roman"/>
                <w:color w:val="auto"/>
                <w:sz w:val="24"/>
                <w:szCs w:val="24"/>
                <w:lang w:val="en-US"/>
              </w:rPr>
              <w:t>13.0</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2323AC" w:rsidRPr="000104B4" w:rsidTr="002323AC">
        <w:tblPrEx>
          <w:shd w:val="clear" w:color="auto" w:fill="auto"/>
        </w:tblPrEx>
        <w:trPr>
          <w:trHeight w:val="518"/>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13.1</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огородничества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2323AC" w:rsidRPr="000104B4" w:rsidTr="002323AC">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13.2</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садоводства</w:t>
            </w:r>
          </w:p>
        </w:tc>
        <w:tc>
          <w:tcPr>
            <w:tcW w:w="2984" w:type="pct"/>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0104B4">
                <w:rPr>
                  <w:rFonts w:ascii="Times New Roman" w:hAnsi="Times New Roman" w:cs="Times New Roman"/>
                  <w:sz w:val="24"/>
                  <w:szCs w:val="24"/>
                </w:rPr>
                <w:t>кодом 2.1</w:t>
              </w:r>
            </w:hyperlink>
            <w:r w:rsidRPr="000104B4">
              <w:rPr>
                <w:rFonts w:ascii="Times New Roman" w:eastAsia="Helvetica Neue Light" w:hAnsi="Times New Roman" w:cs="Times New Roman"/>
                <w:sz w:val="24"/>
                <w:szCs w:val="24"/>
                <w:bdr w:val="nil"/>
              </w:rPr>
              <w:t>, хозяйственных построек и гаражей</w:t>
            </w:r>
          </w:p>
        </w:tc>
      </w:tr>
      <w:tr w:rsidR="002323AC" w:rsidRPr="000104B4" w:rsidTr="002323AC">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323AC" w:rsidRPr="000104B4" w:rsidRDefault="002323AC" w:rsidP="002323AC">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104B4">
              <w:rPr>
                <w:rFonts w:ascii="Times New Roman" w:eastAsia="Arial Unicode MS" w:hAnsi="Times New Roman" w:cs="Times New Roman"/>
                <w:sz w:val="24"/>
                <w:szCs w:val="24"/>
                <w:bdr w:val="nil"/>
              </w:rPr>
              <w:t>велотранспортной</w:t>
            </w:r>
            <w:proofErr w:type="spellEnd"/>
            <w:r w:rsidRPr="000104B4">
              <w:rPr>
                <w:rFonts w:ascii="Times New Roman" w:eastAsia="Arial Unicode MS" w:hAnsi="Times New Roman" w:cs="Times New Roman"/>
                <w:sz w:val="24"/>
                <w:szCs w:val="24"/>
                <w:bdr w:val="nil"/>
              </w:rPr>
              <w:t xml:space="preserve"> и инженерной </w:t>
            </w:r>
            <w:proofErr w:type="spellStart"/>
            <w:r w:rsidRPr="000104B4">
              <w:rPr>
                <w:rFonts w:ascii="Times New Roman" w:eastAsia="Arial Unicode MS" w:hAnsi="Times New Roman" w:cs="Times New Roman"/>
                <w:sz w:val="24"/>
                <w:szCs w:val="24"/>
                <w:bdr w:val="nil"/>
              </w:rPr>
              <w:t>инфраструктуры</w:t>
            </w:r>
            <w:proofErr w:type="gramStart"/>
            <w:r w:rsidRPr="000104B4">
              <w:rPr>
                <w:rFonts w:ascii="Times New Roman" w:eastAsia="Arial Unicode MS" w:hAnsi="Times New Roman" w:cs="Times New Roman"/>
                <w:sz w:val="24"/>
                <w:szCs w:val="24"/>
                <w:bdr w:val="nil"/>
              </w:rPr>
              <w:t>;р</w:t>
            </w:r>
            <w:proofErr w:type="gramEnd"/>
            <w:r w:rsidRPr="000104B4">
              <w:rPr>
                <w:rFonts w:ascii="Times New Roman" w:eastAsia="Arial Unicode MS" w:hAnsi="Times New Roman" w:cs="Times New Roman"/>
                <w:sz w:val="24"/>
                <w:szCs w:val="24"/>
                <w:bdr w:val="nil"/>
              </w:rPr>
              <w:t>азмещение</w:t>
            </w:r>
            <w:proofErr w:type="spellEnd"/>
            <w:r w:rsidRPr="000104B4">
              <w:rPr>
                <w:rFonts w:ascii="Times New Roman" w:eastAsia="Arial Unicode MS" w:hAnsi="Times New Roman" w:cs="Times New Roman"/>
                <w:sz w:val="24"/>
                <w:szCs w:val="24"/>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ЗСН-3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2323AC" w:rsidRPr="000104B4" w:rsidTr="002323AC">
        <w:trPr>
          <w:trHeight w:val="327"/>
        </w:trPr>
        <w:tc>
          <w:tcPr>
            <w:tcW w:w="311"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blPrEx>
          <w:shd w:val="clear" w:color="auto" w:fill="auto"/>
        </w:tblPrEx>
        <w:trPr>
          <w:trHeight w:val="1455"/>
        </w:trPr>
        <w:tc>
          <w:tcPr>
            <w:tcW w:w="311"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705"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84" w:type="pct"/>
            <w:shd w:val="clear" w:color="auto" w:fill="FEFEFE"/>
            <w:tcMar>
              <w:top w:w="0" w:type="dxa"/>
              <w:left w:w="100" w:type="dxa"/>
              <w:bottom w:w="0" w:type="dxa"/>
              <w:right w:w="100" w:type="dxa"/>
            </w:tcMar>
          </w:tcPr>
          <w:p w:rsidR="002323AC" w:rsidRPr="000104B4" w:rsidRDefault="002323AC" w:rsidP="002323AC">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2323AC" w:rsidRPr="000104B4" w:rsidRDefault="002323AC" w:rsidP="002323AC">
      <w:pPr>
        <w:pStyle w:val="afb"/>
        <w:widowControl w:val="0"/>
        <w:spacing w:after="0"/>
        <w:ind w:firstLine="2127"/>
        <w:rPr>
          <w:rFonts w:ascii="Times New Roman" w:hAnsi="Times New Roman" w:cs="Times New Roman"/>
          <w:b/>
          <w:color w:val="auto"/>
        </w:rPr>
      </w:pPr>
    </w:p>
    <w:p w:rsidR="002323AC" w:rsidRPr="000104B4" w:rsidRDefault="002323AC" w:rsidP="002323AC">
      <w:pPr>
        <w:pStyle w:val="afb"/>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ЗСН-3</w:t>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2323AC" w:rsidRPr="000104B4" w:rsidTr="002323AC">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2323AC" w:rsidRPr="000104B4" w:rsidRDefault="002323AC" w:rsidP="002323AC">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2323AC" w:rsidRPr="000104B4" w:rsidTr="002323AC">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2323AC" w:rsidRPr="000104B4" w:rsidRDefault="002323AC" w:rsidP="002323AC">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2323AC" w:rsidRPr="000104B4" w:rsidRDefault="002323AC" w:rsidP="002323AC">
      <w:pPr>
        <w:rPr>
          <w:rFonts w:ascii="Times New Roman" w:eastAsia="Helvetica Neue Light" w:hAnsi="Times New Roman" w:cs="Times New Roman"/>
          <w:b/>
          <w:bdr w:val="nil"/>
        </w:rPr>
      </w:pPr>
    </w:p>
    <w:p w:rsidR="002323AC" w:rsidRDefault="002323AC" w:rsidP="002323AC">
      <w:pPr>
        <w:spacing w:after="200" w:line="276" w:lineRule="auto"/>
        <w:rPr>
          <w:rFonts w:ascii="Times New Roman" w:eastAsiaTheme="minorHAnsi" w:hAnsi="Times New Roman" w:cs="Times New Roman"/>
          <w:lang w:eastAsia="en-US"/>
        </w:rPr>
      </w:pPr>
      <w:r>
        <w:rPr>
          <w:rFonts w:ascii="Times New Roman" w:hAnsi="Times New Roman" w:cs="Times New Roman"/>
        </w:rPr>
        <w:br w:type="page"/>
      </w:r>
    </w:p>
    <w:p w:rsidR="002323AC" w:rsidRPr="000104B4" w:rsidRDefault="002323AC" w:rsidP="002323AC">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32.30.4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2323AC" w:rsidRPr="000104B4" w:rsidTr="002323AC">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2323AC" w:rsidRPr="000104B4" w:rsidRDefault="002323AC" w:rsidP="002323A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садоводства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sidRPr="000104B4">
              <w:rPr>
                <w:rFonts w:ascii="Times New Roman" w:hAnsi="Times New Roman" w:cs="Times New Roman"/>
                <w:color w:val="auto"/>
                <w:spacing w:val="-4"/>
                <w:sz w:val="24"/>
                <w:szCs w:val="24"/>
              </w:rPr>
              <w:t>600 м</w:t>
            </w:r>
            <w:proofErr w:type="gramStart"/>
            <w:r w:rsidRPr="000104B4">
              <w:rPr>
                <w:rFonts w:ascii="Times New Roman" w:hAnsi="Times New Roman" w:cs="Times New Roman"/>
                <w:color w:val="auto"/>
                <w:spacing w:val="-4"/>
                <w:sz w:val="24"/>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огородничества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200 м</w:t>
            </w:r>
            <w:proofErr w:type="gramStart"/>
            <w:r w:rsidRPr="000104B4">
              <w:rPr>
                <w:rFonts w:ascii="Times New Roman" w:hAnsi="Times New Roman" w:cs="Times New Roman"/>
                <w:color w:val="auto"/>
                <w:spacing w:val="-4"/>
                <w:sz w:val="24"/>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2323AC" w:rsidRPr="00F342C3"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10 м</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2323AC" w:rsidRPr="000104B4" w:rsidTr="002323AC">
        <w:tblPrEx>
          <w:shd w:val="clear" w:color="auto" w:fill="auto"/>
        </w:tblPrEx>
        <w:trPr>
          <w:trHeight w:val="1249"/>
        </w:trPr>
        <w:tc>
          <w:tcPr>
            <w:tcW w:w="1948" w:type="pct"/>
            <w:shd w:val="clear" w:color="auto" w:fill="FEFEFE"/>
            <w:tcMar>
              <w:top w:w="0" w:type="dxa"/>
              <w:left w:w="100" w:type="dxa"/>
              <w:bottom w:w="0" w:type="dxa"/>
              <w:right w:w="100" w:type="dxa"/>
            </w:tcMar>
            <w:vAlign w:val="center"/>
          </w:tcPr>
          <w:p w:rsidR="002323AC" w:rsidRPr="000104B4" w:rsidRDefault="002323AC" w:rsidP="002323AC">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526" w:type="pct"/>
            <w:shd w:val="clear" w:color="auto" w:fill="FEFEFE"/>
            <w:tcMar>
              <w:top w:w="0" w:type="dxa"/>
              <w:left w:w="100" w:type="dxa"/>
              <w:bottom w:w="0" w:type="dxa"/>
              <w:right w:w="100" w:type="dxa"/>
            </w:tcMar>
            <w:vAlign w:val="center"/>
          </w:tcPr>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2323AC" w:rsidRPr="000104B4" w:rsidRDefault="002323AC" w:rsidP="002323AC">
      <w:pPr>
        <w:pStyle w:val="ConsPlusNormal"/>
        <w:spacing w:before="240" w:after="240"/>
        <w:jc w:val="both"/>
        <w:outlineLvl w:val="3"/>
        <w:rPr>
          <w:b/>
          <w:sz w:val="24"/>
          <w:szCs w:val="24"/>
        </w:rPr>
      </w:pPr>
      <w:r w:rsidRPr="000104B4">
        <w:rPr>
          <w:b/>
          <w:sz w:val="24"/>
          <w:szCs w:val="24"/>
        </w:rPr>
        <w:t>Статья 32.31. ЗЛФ. Земли лесного фонда</w:t>
      </w:r>
      <w:bookmarkEnd w:id="337"/>
    </w:p>
    <w:p w:rsidR="002323AC" w:rsidRPr="000104B4" w:rsidRDefault="002323AC" w:rsidP="002323AC">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w:t>
      </w:r>
      <w:r w:rsidRPr="000104B4">
        <w:rPr>
          <w:rFonts w:ascii="Times New Roman" w:hAnsi="Times New Roman" w:cs="Times New Roman"/>
          <w:b/>
          <w:color w:val="auto"/>
        </w:rPr>
        <w:t>земель лесного фонда</w:t>
      </w:r>
      <w:r w:rsidRPr="000104B4">
        <w:rPr>
          <w:rFonts w:ascii="Times New Roman" w:hAnsi="Times New Roman" w:cs="Times New Roman"/>
          <w:color w:val="auto"/>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323AC" w:rsidRPr="000104B4" w:rsidRDefault="002323AC" w:rsidP="002323AC">
      <w:pPr>
        <w:pStyle w:val="ConsPlusNormal"/>
        <w:spacing w:before="240" w:after="240"/>
        <w:jc w:val="both"/>
        <w:outlineLvl w:val="3"/>
        <w:rPr>
          <w:b/>
          <w:sz w:val="24"/>
          <w:szCs w:val="24"/>
        </w:rPr>
      </w:pPr>
      <w:bookmarkStart w:id="340" w:name="_Toc14774957"/>
      <w:r w:rsidRPr="000104B4">
        <w:rPr>
          <w:b/>
          <w:sz w:val="24"/>
          <w:szCs w:val="24"/>
        </w:rPr>
        <w:lastRenderedPageBreak/>
        <w:t>Статья 32.32. ЗВФ. Земли водного фонда</w:t>
      </w:r>
      <w:bookmarkEnd w:id="340"/>
    </w:p>
    <w:p w:rsidR="002323AC" w:rsidRDefault="002323AC" w:rsidP="002323AC">
      <w:pPr>
        <w:pStyle w:val="afb"/>
        <w:numPr>
          <w:ilvl w:val="3"/>
          <w:numId w:val="26"/>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земель лесного фонда, </w:t>
      </w:r>
      <w:r w:rsidRPr="000104B4">
        <w:rPr>
          <w:rFonts w:ascii="Times New Roman" w:hAnsi="Times New Roman" w:cs="Times New Roman"/>
          <w:b/>
          <w:color w:val="auto"/>
        </w:rPr>
        <w:t>земель, покрытых поверхностными водами</w:t>
      </w:r>
      <w:r w:rsidRPr="000104B4">
        <w:rPr>
          <w:rFonts w:ascii="Times New Roman" w:hAnsi="Times New Roman" w:cs="Times New Roman"/>
          <w:color w:val="auto"/>
        </w:rPr>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323AC" w:rsidRPr="000104B4" w:rsidRDefault="002323AC" w:rsidP="002323AC">
      <w:pPr>
        <w:pStyle w:val="afb"/>
        <w:numPr>
          <w:ilvl w:val="3"/>
          <w:numId w:val="26"/>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auto"/>
        </w:rPr>
      </w:pPr>
      <w:proofErr w:type="gramStart"/>
      <w:r>
        <w:rPr>
          <w:rFonts w:ascii="Times New Roman" w:hAnsi="Times New Roman" w:cs="Times New Roman"/>
          <w:color w:val="auto"/>
        </w:rPr>
        <w:t xml:space="preserve">В соответствии со ст. 61 Водного кодекса Российской Федерации </w:t>
      </w:r>
      <w:r w:rsidRPr="00E94C62">
        <w:rPr>
          <w:rFonts w:ascii="Times New Roman" w:hAnsi="Times New Roman" w:cs="Times New Roman"/>
          <w:color w:val="auto"/>
        </w:rPr>
        <w:t xml:space="preserve">Проведение строительных, дноуглубительных, взрывных, буровых и других работ, связанных с изменением дна и берегов водных объектов, в их </w:t>
      </w:r>
      <w:proofErr w:type="spellStart"/>
      <w:r w:rsidRPr="00E94C62">
        <w:rPr>
          <w:rFonts w:ascii="Times New Roman" w:hAnsi="Times New Roman" w:cs="Times New Roman"/>
          <w:color w:val="auto"/>
        </w:rPr>
        <w:t>водоохранных</w:t>
      </w:r>
      <w:proofErr w:type="spellEnd"/>
      <w:r w:rsidRPr="00E94C62">
        <w:rPr>
          <w:rFonts w:ascii="Times New Roman" w:hAnsi="Times New Roman" w:cs="Times New Roman"/>
          <w:color w:val="auto"/>
        </w:rPr>
        <w:t xml:space="preserve">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roofErr w:type="gramEnd"/>
    </w:p>
    <w:p w:rsidR="002323AC" w:rsidRPr="000104B4" w:rsidRDefault="002323AC" w:rsidP="002323AC">
      <w:pPr>
        <w:pStyle w:val="ConsPlusNormal"/>
        <w:spacing w:before="240" w:after="240"/>
        <w:jc w:val="both"/>
        <w:outlineLvl w:val="3"/>
        <w:rPr>
          <w:b/>
          <w:sz w:val="24"/>
          <w:szCs w:val="24"/>
        </w:rPr>
      </w:pPr>
      <w:bookmarkStart w:id="341" w:name="_Toc14774958"/>
      <w:r w:rsidRPr="000104B4">
        <w:rPr>
          <w:b/>
          <w:sz w:val="24"/>
          <w:szCs w:val="24"/>
        </w:rPr>
        <w:t>Статья 32.33. Государственные природные заказники: «Лесная дача», «</w:t>
      </w:r>
      <w:proofErr w:type="spellStart"/>
      <w:r w:rsidRPr="000104B4">
        <w:rPr>
          <w:b/>
          <w:sz w:val="24"/>
          <w:szCs w:val="24"/>
        </w:rPr>
        <w:t>Бурукшунский</w:t>
      </w:r>
      <w:proofErr w:type="spellEnd"/>
      <w:r w:rsidRPr="000104B4">
        <w:rPr>
          <w:b/>
          <w:sz w:val="24"/>
          <w:szCs w:val="24"/>
        </w:rPr>
        <w:t>»</w:t>
      </w:r>
      <w:bookmarkEnd w:id="341"/>
    </w:p>
    <w:p w:rsidR="002323AC" w:rsidRPr="000104B4" w:rsidRDefault="002323AC" w:rsidP="002323AC">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0104B4">
        <w:rPr>
          <w:rFonts w:ascii="Times New Roman" w:hAnsi="Times New Roman" w:cs="Times New Roman"/>
          <w:b/>
          <w:color w:val="auto"/>
        </w:rPr>
        <w:t>земель особо охраняемых природных территорий</w:t>
      </w:r>
      <w:r w:rsidRPr="000104B4">
        <w:rPr>
          <w:rFonts w:ascii="Times New Roman" w:hAnsi="Times New Roman" w:cs="Times New Roman"/>
          <w:color w:val="auto"/>
        </w:rPr>
        <w:t xml:space="preserve">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323AC" w:rsidRPr="000104B4" w:rsidRDefault="002323AC" w:rsidP="002323AC">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Times New Roman" w:hAnsi="Times New Roman" w:cs="Times New Roman"/>
          <w:b/>
          <w:color w:val="0D0D0D"/>
        </w:rPr>
      </w:pPr>
      <w:r w:rsidRPr="000104B4">
        <w:rPr>
          <w:rFonts w:ascii="Times New Roman" w:hAnsi="Times New Roman" w:cs="Times New Roman"/>
          <w:b/>
          <w:color w:val="0D0D0D"/>
        </w:rPr>
        <w:t>Ограничения в использовании земельных участков</w:t>
      </w:r>
    </w:p>
    <w:p w:rsidR="002323AC" w:rsidRPr="000104B4" w:rsidRDefault="002323AC" w:rsidP="002323AC">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0D0D0D"/>
        </w:rPr>
      </w:pPr>
      <w:r w:rsidRPr="000104B4">
        <w:rPr>
          <w:rFonts w:ascii="Times New Roman" w:hAnsi="Times New Roman" w:cs="Times New Roman"/>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2323AC" w:rsidRPr="000104B4" w:rsidRDefault="002323AC" w:rsidP="002323AC">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bCs/>
        </w:rPr>
      </w:pPr>
      <w:r w:rsidRPr="000104B4">
        <w:rPr>
          <w:rFonts w:ascii="Times New Roman" w:hAnsi="Times New Roman" w:cs="Times New Roman"/>
          <w:bCs/>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2323AC" w:rsidRPr="000104B4" w:rsidRDefault="002323AC" w:rsidP="002323AC">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bCs/>
        </w:rPr>
      </w:pPr>
      <w:r w:rsidRPr="000104B4">
        <w:rPr>
          <w:rFonts w:ascii="Times New Roman" w:hAnsi="Times New Roman" w:cs="Times New Roman"/>
          <w:bCs/>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2323AC" w:rsidRPr="000104B4" w:rsidRDefault="002323AC" w:rsidP="002323AC">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bCs/>
        </w:rPr>
      </w:pPr>
      <w:r w:rsidRPr="000104B4">
        <w:rPr>
          <w:rFonts w:ascii="Times New Roman" w:hAnsi="Times New Roman" w:cs="Times New Roman"/>
          <w:bCs/>
        </w:rPr>
        <w:lastRenderedPageBreak/>
        <w:t xml:space="preserve">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w:t>
      </w:r>
      <w:proofErr w:type="gramStart"/>
      <w:r w:rsidRPr="000104B4">
        <w:rPr>
          <w:rFonts w:ascii="Times New Roman" w:hAnsi="Times New Roman" w:cs="Times New Roman"/>
          <w:bCs/>
        </w:rPr>
        <w:t>охраны</w:t>
      </w:r>
      <w:proofErr w:type="gramEnd"/>
      <w:r w:rsidRPr="000104B4">
        <w:rPr>
          <w:rFonts w:ascii="Times New Roman" w:hAnsi="Times New Roman" w:cs="Times New Roman"/>
          <w:bCs/>
        </w:rPr>
        <w:t xml:space="preserve"> и несут за его нарушение административную, уголовную и иную установленную законом ответственность.</w:t>
      </w:r>
    </w:p>
    <w:p w:rsidR="002323AC" w:rsidRPr="000104B4" w:rsidRDefault="002323AC" w:rsidP="002323AC">
      <w:pPr>
        <w:pStyle w:val="ConsPlusNormal"/>
        <w:spacing w:before="240" w:after="240"/>
        <w:jc w:val="both"/>
        <w:outlineLvl w:val="2"/>
        <w:rPr>
          <w:b/>
          <w:sz w:val="24"/>
          <w:szCs w:val="24"/>
        </w:rPr>
      </w:pPr>
      <w:bookmarkStart w:id="342" w:name="_Toc524096694"/>
      <w:bookmarkStart w:id="343" w:name="_Toc531963534"/>
      <w:bookmarkStart w:id="344" w:name="_Toc14774959"/>
      <w:bookmarkStart w:id="345" w:name="_Toc115186103"/>
      <w:bookmarkStart w:id="346" w:name="_Toc134718009"/>
      <w:bookmarkStart w:id="347" w:name="_Toc140582363"/>
      <w:r w:rsidRPr="000104B4">
        <w:rPr>
          <w:b/>
          <w:sz w:val="24"/>
          <w:szCs w:val="24"/>
        </w:rPr>
        <w:t>Статья 33.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42"/>
      <w:bookmarkEnd w:id="343"/>
      <w:bookmarkEnd w:id="344"/>
      <w:bookmarkEnd w:id="345"/>
      <w:bookmarkEnd w:id="346"/>
      <w:bookmarkEnd w:id="347"/>
    </w:p>
    <w:tbl>
      <w:tblPr>
        <w:tblpPr w:leftFromText="180" w:rightFromText="180" w:vertAnchor="text" w:tblpXSpec="center" w:tblpY="1"/>
        <w:tblOverlap w:val="never"/>
        <w:tblW w:w="147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tblPr>
      <w:tblGrid>
        <w:gridCol w:w="2694"/>
        <w:gridCol w:w="12049"/>
      </w:tblGrid>
      <w:tr w:rsidR="002323AC" w:rsidRPr="000104B4" w:rsidTr="002323AC">
        <w:tc>
          <w:tcPr>
            <w:tcW w:w="2694" w:type="dxa"/>
            <w:shd w:val="clear" w:color="auto" w:fill="D9D9D9" w:themeFill="background1" w:themeFillShade="D9"/>
            <w:tcMar>
              <w:left w:w="103" w:type="dxa"/>
            </w:tcMar>
            <w:vAlign w:val="center"/>
          </w:tcPr>
          <w:p w:rsidR="002323AC" w:rsidRPr="000104B4" w:rsidRDefault="002323AC" w:rsidP="002323AC">
            <w:pPr>
              <w:pStyle w:val="affc"/>
              <w:spacing w:before="0" w:after="0" w:line="240" w:lineRule="auto"/>
              <w:jc w:val="center"/>
              <w:rPr>
                <w:rFonts w:ascii="Times New Roman" w:hAnsi="Times New Roman" w:cs="Times New Roman"/>
                <w:b/>
                <w:sz w:val="24"/>
                <w:szCs w:val="24"/>
                <w:lang w:val="ru-RU"/>
              </w:rPr>
            </w:pPr>
            <w:r w:rsidRPr="000104B4">
              <w:rPr>
                <w:rFonts w:ascii="Times New Roman" w:hAnsi="Times New Roman" w:cs="Times New Roman"/>
                <w:b/>
                <w:sz w:val="24"/>
                <w:szCs w:val="24"/>
                <w:lang w:val="ru-RU"/>
              </w:rPr>
              <w:t>Виды зон с особыми условиями использования территории</w:t>
            </w:r>
          </w:p>
        </w:tc>
        <w:tc>
          <w:tcPr>
            <w:tcW w:w="12049" w:type="dxa"/>
            <w:shd w:val="clear" w:color="auto" w:fill="D9D9D9" w:themeFill="background1" w:themeFillShade="D9"/>
            <w:vAlign w:val="center"/>
          </w:tcPr>
          <w:p w:rsidR="002323AC" w:rsidRPr="000104B4" w:rsidRDefault="002323AC" w:rsidP="002323AC">
            <w:pPr>
              <w:pStyle w:val="affc"/>
              <w:spacing w:before="0" w:after="0" w:line="240" w:lineRule="auto"/>
              <w:jc w:val="center"/>
              <w:rPr>
                <w:rFonts w:ascii="Times New Roman" w:hAnsi="Times New Roman" w:cs="Times New Roman"/>
                <w:b/>
                <w:sz w:val="24"/>
                <w:szCs w:val="24"/>
                <w:lang w:val="ru-RU"/>
              </w:rPr>
            </w:pPr>
            <w:r w:rsidRPr="000104B4">
              <w:rPr>
                <w:rFonts w:ascii="Times New Roman" w:hAnsi="Times New Roman" w:cs="Times New Roman"/>
                <w:b/>
                <w:sz w:val="24"/>
                <w:szCs w:val="24"/>
                <w:lang w:val="ru-RU"/>
              </w:rPr>
              <w:t>Ограничение в использовании земельных участков и объектов капитального строительства</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proofErr w:type="spellStart"/>
            <w:r w:rsidRPr="000104B4">
              <w:rPr>
                <w:rFonts w:ascii="Times New Roman" w:hAnsi="Times New Roman" w:cs="Times New Roman"/>
                <w:sz w:val="24"/>
                <w:szCs w:val="24"/>
              </w:rPr>
              <w:t>Во</w:t>
            </w:r>
            <w:r w:rsidRPr="000104B4">
              <w:rPr>
                <w:rFonts w:ascii="Times New Roman" w:hAnsi="Times New Roman" w:cs="Times New Roman"/>
                <w:w w:val="102"/>
                <w:sz w:val="24"/>
                <w:szCs w:val="24"/>
              </w:rPr>
              <w:t>до</w:t>
            </w:r>
            <w:r w:rsidRPr="000104B4">
              <w:rPr>
                <w:rFonts w:ascii="Times New Roman" w:hAnsi="Times New Roman" w:cs="Times New Roman"/>
                <w:sz w:val="24"/>
                <w:szCs w:val="24"/>
              </w:rPr>
              <w:t>охранна</w:t>
            </w:r>
            <w:r w:rsidRPr="000104B4">
              <w:rPr>
                <w:rFonts w:ascii="Times New Roman" w:hAnsi="Times New Roman" w:cs="Times New Roman"/>
                <w:w w:val="102"/>
                <w:sz w:val="24"/>
                <w:szCs w:val="24"/>
              </w:rPr>
              <w:t>я</w:t>
            </w:r>
            <w:proofErr w:type="spellEnd"/>
            <w:r>
              <w:rPr>
                <w:rFonts w:ascii="Times New Roman" w:hAnsi="Times New Roman" w:cs="Times New Roman"/>
                <w:w w:val="102"/>
                <w:sz w:val="24"/>
                <w:szCs w:val="24"/>
              </w:rPr>
              <w:t xml:space="preserve"> (рыбоохранная</w:t>
            </w:r>
            <w:proofErr w:type="gramStart"/>
            <w:r>
              <w:rPr>
                <w:rFonts w:ascii="Times New Roman" w:hAnsi="Times New Roman" w:cs="Times New Roman"/>
                <w:w w:val="102"/>
                <w:sz w:val="24"/>
                <w:szCs w:val="24"/>
              </w:rPr>
              <w:t>)</w:t>
            </w:r>
            <w:r w:rsidRPr="000104B4">
              <w:rPr>
                <w:rFonts w:ascii="Times New Roman" w:hAnsi="Times New Roman" w:cs="Times New Roman"/>
                <w:sz w:val="24"/>
                <w:szCs w:val="24"/>
              </w:rPr>
              <w:t>з</w:t>
            </w:r>
            <w:proofErr w:type="gramEnd"/>
            <w:r w:rsidRPr="000104B4">
              <w:rPr>
                <w:rFonts w:ascii="Times New Roman" w:hAnsi="Times New Roman" w:cs="Times New Roman"/>
                <w:sz w:val="24"/>
                <w:szCs w:val="24"/>
              </w:rPr>
              <w:t>она</w:t>
            </w:r>
          </w:p>
        </w:tc>
        <w:tc>
          <w:tcPr>
            <w:tcW w:w="12049" w:type="dxa"/>
            <w:shd w:val="clear" w:color="auto" w:fill="auto"/>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 xml:space="preserve">Ширина </w:t>
            </w:r>
            <w:proofErr w:type="spellStart"/>
            <w:r w:rsidRPr="000104B4">
              <w:rPr>
                <w:rFonts w:ascii="Times New Roman" w:hAnsi="Times New Roman" w:cs="Times New Roman"/>
                <w:sz w:val="24"/>
                <w:szCs w:val="24"/>
              </w:rPr>
              <w:t>водоохранной</w:t>
            </w:r>
            <w:proofErr w:type="spellEnd"/>
            <w:r w:rsidRPr="000104B4">
              <w:rPr>
                <w:rFonts w:ascii="Times New Roman" w:hAnsi="Times New Roman" w:cs="Times New Roman"/>
                <w:sz w:val="24"/>
                <w:szCs w:val="24"/>
              </w:rPr>
              <w:t xml:space="preserve"> зоны рек или ручьев устанавливается от их истока для рек или ручьев протяженностью:</w:t>
            </w:r>
          </w:p>
          <w:p w:rsidR="002323AC" w:rsidRPr="000104B4" w:rsidRDefault="002323AC" w:rsidP="002323AC">
            <w:pPr>
              <w:pStyle w:val="affe"/>
              <w:rPr>
                <w:rFonts w:ascii="Times New Roman" w:hAnsi="Times New Roman" w:cs="Times New Roman"/>
                <w:sz w:val="24"/>
                <w:szCs w:val="24"/>
              </w:rPr>
            </w:pPr>
            <w:bookmarkStart w:id="348" w:name="dst100576"/>
            <w:bookmarkEnd w:id="348"/>
            <w:r w:rsidRPr="000104B4">
              <w:rPr>
                <w:rFonts w:ascii="Times New Roman" w:hAnsi="Times New Roman" w:cs="Times New Roman"/>
                <w:sz w:val="24"/>
                <w:szCs w:val="24"/>
              </w:rPr>
              <w:t>1) до десяти километров - в размере пятидесяти метров;</w:t>
            </w:r>
          </w:p>
          <w:p w:rsidR="002323AC" w:rsidRPr="000104B4" w:rsidRDefault="002323AC" w:rsidP="002323AC">
            <w:pPr>
              <w:pStyle w:val="affe"/>
              <w:rPr>
                <w:rFonts w:ascii="Times New Roman" w:hAnsi="Times New Roman" w:cs="Times New Roman"/>
                <w:sz w:val="24"/>
                <w:szCs w:val="24"/>
              </w:rPr>
            </w:pPr>
            <w:bookmarkStart w:id="349" w:name="dst100577"/>
            <w:bookmarkEnd w:id="349"/>
            <w:r w:rsidRPr="000104B4">
              <w:rPr>
                <w:rFonts w:ascii="Times New Roman" w:hAnsi="Times New Roman" w:cs="Times New Roman"/>
                <w:sz w:val="24"/>
                <w:szCs w:val="24"/>
              </w:rPr>
              <w:t>2) от десяти до пятидесяти километров - в размере ста метров;</w:t>
            </w:r>
          </w:p>
          <w:p w:rsidR="002323AC" w:rsidRPr="000104B4" w:rsidRDefault="002323AC" w:rsidP="002323AC">
            <w:pPr>
              <w:pStyle w:val="affe"/>
              <w:rPr>
                <w:rFonts w:ascii="Times New Roman" w:hAnsi="Times New Roman" w:cs="Times New Roman"/>
                <w:sz w:val="24"/>
                <w:szCs w:val="24"/>
              </w:rPr>
            </w:pPr>
            <w:bookmarkStart w:id="350" w:name="dst100578"/>
            <w:bookmarkEnd w:id="350"/>
            <w:r w:rsidRPr="000104B4">
              <w:rPr>
                <w:rFonts w:ascii="Times New Roman" w:hAnsi="Times New Roman" w:cs="Times New Roman"/>
                <w:sz w:val="24"/>
                <w:szCs w:val="24"/>
              </w:rPr>
              <w:t>3) от пятидесяти километров и более - в размере двухсот метров.</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 xml:space="preserve">В границах </w:t>
            </w:r>
            <w:proofErr w:type="spellStart"/>
            <w:r w:rsidRPr="000104B4">
              <w:rPr>
                <w:rFonts w:ascii="Times New Roman" w:hAnsi="Times New Roman" w:cs="Times New Roman"/>
                <w:sz w:val="24"/>
                <w:szCs w:val="24"/>
              </w:rPr>
              <w:t>водоохранных</w:t>
            </w:r>
            <w:proofErr w:type="spellEnd"/>
            <w:r w:rsidRPr="000104B4">
              <w:rPr>
                <w:rFonts w:ascii="Times New Roman" w:hAnsi="Times New Roman" w:cs="Times New Roman"/>
                <w:sz w:val="24"/>
                <w:szCs w:val="24"/>
              </w:rPr>
              <w:t xml:space="preserve"> зон </w:t>
            </w:r>
            <w:r w:rsidRPr="000104B4">
              <w:rPr>
                <w:rFonts w:ascii="Times New Roman" w:hAnsi="Times New Roman" w:cs="Times New Roman"/>
                <w:w w:val="104"/>
                <w:sz w:val="24"/>
                <w:szCs w:val="24"/>
              </w:rPr>
              <w:t>за</w:t>
            </w:r>
            <w:r w:rsidRPr="000104B4">
              <w:rPr>
                <w:rFonts w:ascii="Times New Roman" w:hAnsi="Times New Roman" w:cs="Times New Roman"/>
                <w:w w:val="102"/>
                <w:sz w:val="24"/>
                <w:szCs w:val="24"/>
              </w:rPr>
              <w:t>п</w:t>
            </w:r>
            <w:r w:rsidRPr="000104B4">
              <w:rPr>
                <w:rFonts w:ascii="Times New Roman" w:hAnsi="Times New Roman" w:cs="Times New Roman"/>
                <w:sz w:val="24"/>
                <w:szCs w:val="24"/>
              </w:rPr>
              <w:t>ре</w:t>
            </w:r>
            <w:r w:rsidRPr="000104B4">
              <w:rPr>
                <w:rFonts w:ascii="Times New Roman" w:hAnsi="Times New Roman" w:cs="Times New Roman"/>
                <w:w w:val="96"/>
                <w:sz w:val="24"/>
                <w:szCs w:val="24"/>
              </w:rPr>
              <w:t>щ</w:t>
            </w:r>
            <w:r w:rsidRPr="000104B4">
              <w:rPr>
                <w:rFonts w:ascii="Times New Roman" w:hAnsi="Times New Roman" w:cs="Times New Roman"/>
                <w:sz w:val="24"/>
                <w:szCs w:val="24"/>
              </w:rPr>
              <w:t>а</w:t>
            </w:r>
            <w:r w:rsidRPr="000104B4">
              <w:rPr>
                <w:rFonts w:ascii="Times New Roman" w:hAnsi="Times New Roman" w:cs="Times New Roman"/>
                <w:w w:val="103"/>
                <w:sz w:val="24"/>
                <w:szCs w:val="24"/>
              </w:rPr>
              <w:t>ется</w:t>
            </w:r>
            <w:r w:rsidRPr="000104B4">
              <w:rPr>
                <w:rFonts w:ascii="Times New Roman" w:hAnsi="Times New Roman" w:cs="Times New Roman"/>
                <w:w w:val="99"/>
                <w:sz w:val="24"/>
                <w:szCs w:val="24"/>
              </w:rPr>
              <w:t>:</w:t>
            </w:r>
          </w:p>
          <w:p w:rsidR="002323AC" w:rsidRPr="000104B4" w:rsidRDefault="002323AC" w:rsidP="002323AC">
            <w:pPr>
              <w:pStyle w:val="affe"/>
              <w:rPr>
                <w:rFonts w:ascii="Times New Roman" w:hAnsi="Times New Roman" w:cs="Times New Roman"/>
                <w:w w:val="99"/>
                <w:sz w:val="24"/>
                <w:szCs w:val="24"/>
              </w:rPr>
            </w:pPr>
            <w:r w:rsidRPr="000104B4">
              <w:rPr>
                <w:rFonts w:ascii="Times New Roman" w:hAnsi="Times New Roman" w:cs="Times New Roman"/>
                <w:sz w:val="24"/>
                <w:szCs w:val="24"/>
              </w:rPr>
              <w:t xml:space="preserve">1) использование сточных вод для удобрения </w:t>
            </w:r>
            <w:r w:rsidRPr="000104B4">
              <w:rPr>
                <w:rFonts w:ascii="Times New Roman" w:hAnsi="Times New Roman" w:cs="Times New Roman"/>
                <w:w w:val="102"/>
                <w:sz w:val="24"/>
                <w:szCs w:val="24"/>
              </w:rPr>
              <w:t>п</w:t>
            </w:r>
            <w:r w:rsidRPr="000104B4">
              <w:rPr>
                <w:rFonts w:ascii="Times New Roman" w:hAnsi="Times New Roman" w:cs="Times New Roman"/>
                <w:sz w:val="24"/>
                <w:szCs w:val="24"/>
              </w:rPr>
              <w:t>о</w:t>
            </w:r>
            <w:r w:rsidRPr="000104B4">
              <w:rPr>
                <w:rFonts w:ascii="Times New Roman" w:hAnsi="Times New Roman" w:cs="Times New Roman"/>
                <w:w w:val="103"/>
                <w:sz w:val="24"/>
                <w:szCs w:val="24"/>
              </w:rPr>
              <w:t>чв</w:t>
            </w:r>
            <w:r w:rsidRPr="000104B4">
              <w:rPr>
                <w:rFonts w:ascii="Times New Roman" w:hAnsi="Times New Roman" w:cs="Times New Roman"/>
                <w:w w:val="99"/>
                <w:sz w:val="24"/>
                <w:szCs w:val="24"/>
              </w:rPr>
              <w:t>;</w:t>
            </w:r>
          </w:p>
          <w:p w:rsidR="002323AC" w:rsidRPr="000104B4" w:rsidRDefault="002323AC" w:rsidP="002323AC">
            <w:pPr>
              <w:pStyle w:val="affe"/>
              <w:rPr>
                <w:rFonts w:ascii="Times New Roman" w:hAnsi="Times New Roman" w:cs="Times New Roman"/>
                <w:w w:val="99"/>
                <w:sz w:val="24"/>
                <w:szCs w:val="24"/>
              </w:rPr>
            </w:pPr>
            <w:r w:rsidRPr="000104B4">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3) осуществление авиационных мер по борьбе с вредителями и болезнями ра</w:t>
            </w:r>
            <w:r w:rsidRPr="000104B4">
              <w:rPr>
                <w:rFonts w:ascii="Times New Roman" w:hAnsi="Times New Roman" w:cs="Times New Roman"/>
                <w:w w:val="102"/>
                <w:sz w:val="24"/>
                <w:szCs w:val="24"/>
              </w:rPr>
              <w:t>сте</w:t>
            </w:r>
            <w:r w:rsidRPr="000104B4">
              <w:rPr>
                <w:rFonts w:ascii="Times New Roman" w:hAnsi="Times New Roman" w:cs="Times New Roman"/>
                <w:sz w:val="24"/>
                <w:szCs w:val="24"/>
              </w:rPr>
              <w:t>н</w:t>
            </w:r>
            <w:r w:rsidRPr="000104B4">
              <w:rPr>
                <w:rFonts w:ascii="Times New Roman" w:hAnsi="Times New Roman" w:cs="Times New Roman"/>
                <w:w w:val="104"/>
                <w:sz w:val="24"/>
                <w:szCs w:val="24"/>
              </w:rPr>
              <w:t>ий</w:t>
            </w:r>
            <w:r w:rsidRPr="000104B4">
              <w:rPr>
                <w:rFonts w:ascii="Times New Roman" w:hAnsi="Times New Roman" w:cs="Times New Roman"/>
                <w:w w:val="99"/>
                <w:sz w:val="24"/>
                <w:szCs w:val="24"/>
              </w:rPr>
              <w:t>;</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 xml:space="preserve">4) движение и стоянка транспортных средств (кроме специальных транспортных средств), за исключением их движения </w:t>
            </w:r>
            <w:r w:rsidRPr="000104B4">
              <w:rPr>
                <w:rFonts w:ascii="Times New Roman" w:hAnsi="Times New Roman" w:cs="Times New Roman"/>
                <w:w w:val="102"/>
                <w:sz w:val="24"/>
                <w:szCs w:val="24"/>
              </w:rPr>
              <w:t>п</w:t>
            </w:r>
            <w:r w:rsidRPr="000104B4">
              <w:rPr>
                <w:rFonts w:ascii="Times New Roman" w:hAnsi="Times New Roman" w:cs="Times New Roman"/>
                <w:sz w:val="24"/>
                <w:szCs w:val="24"/>
              </w:rPr>
              <w:t xml:space="preserve">о дорогам и стоянки на дорогах и в специально оборудованных местах, имеющих твёрдое </w:t>
            </w:r>
            <w:r w:rsidRPr="000104B4">
              <w:rPr>
                <w:rFonts w:ascii="Times New Roman" w:hAnsi="Times New Roman" w:cs="Times New Roman"/>
                <w:w w:val="102"/>
                <w:sz w:val="24"/>
                <w:szCs w:val="24"/>
              </w:rPr>
              <w:t>п</w:t>
            </w:r>
            <w:r w:rsidRPr="000104B4">
              <w:rPr>
                <w:rFonts w:ascii="Times New Roman" w:hAnsi="Times New Roman" w:cs="Times New Roman"/>
                <w:sz w:val="24"/>
                <w:szCs w:val="24"/>
              </w:rPr>
              <w:t>о</w:t>
            </w:r>
            <w:r w:rsidRPr="000104B4">
              <w:rPr>
                <w:rFonts w:ascii="Times New Roman" w:hAnsi="Times New Roman" w:cs="Times New Roman"/>
                <w:w w:val="125"/>
                <w:sz w:val="24"/>
                <w:szCs w:val="24"/>
              </w:rPr>
              <w:t>к</w:t>
            </w:r>
            <w:r w:rsidRPr="000104B4">
              <w:rPr>
                <w:rFonts w:ascii="Times New Roman" w:hAnsi="Times New Roman" w:cs="Times New Roman"/>
                <w:sz w:val="24"/>
                <w:szCs w:val="24"/>
              </w:rPr>
              <w:t>ры</w:t>
            </w:r>
            <w:r w:rsidRPr="000104B4">
              <w:rPr>
                <w:rFonts w:ascii="Times New Roman" w:hAnsi="Times New Roman" w:cs="Times New Roman"/>
                <w:w w:val="106"/>
                <w:sz w:val="24"/>
                <w:szCs w:val="24"/>
              </w:rPr>
              <w:t>ти</w:t>
            </w:r>
            <w:r w:rsidRPr="000104B4">
              <w:rPr>
                <w:rFonts w:ascii="Times New Roman" w:hAnsi="Times New Roman" w:cs="Times New Roman"/>
                <w:sz w:val="24"/>
                <w:szCs w:val="24"/>
              </w:rPr>
              <w:t>е</w:t>
            </w:r>
            <w:r w:rsidRPr="000104B4">
              <w:rPr>
                <w:rFonts w:ascii="Times New Roman" w:hAnsi="Times New Roman" w:cs="Times New Roman"/>
                <w:w w:val="99"/>
                <w:sz w:val="24"/>
                <w:szCs w:val="24"/>
              </w:rPr>
              <w:t>.</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 xml:space="preserve">Запрещено проведение без согласования с бассейновыми и другими территориальными органами управления и с пользованием </w:t>
            </w:r>
            <w:r w:rsidRPr="000104B4">
              <w:rPr>
                <w:rFonts w:ascii="Times New Roman" w:hAnsi="Times New Roman" w:cs="Times New Roman"/>
                <w:w w:val="104"/>
                <w:sz w:val="24"/>
                <w:szCs w:val="24"/>
              </w:rPr>
              <w:t xml:space="preserve">и </w:t>
            </w:r>
            <w:r w:rsidRPr="000104B4">
              <w:rPr>
                <w:rFonts w:ascii="Times New Roman" w:hAnsi="Times New Roman" w:cs="Times New Roman"/>
                <w:sz w:val="24"/>
                <w:szCs w:val="24"/>
              </w:rPr>
              <w:t xml:space="preserve">охраной водного </w:t>
            </w:r>
            <w:proofErr w:type="gramStart"/>
            <w:r w:rsidRPr="000104B4">
              <w:rPr>
                <w:rFonts w:ascii="Times New Roman" w:hAnsi="Times New Roman" w:cs="Times New Roman"/>
                <w:sz w:val="24"/>
                <w:szCs w:val="24"/>
              </w:rPr>
              <w:t>фонда Министерства природных ресурсов Российской Федерации строительства</w:t>
            </w:r>
            <w:proofErr w:type="gramEnd"/>
            <w:r w:rsidRPr="000104B4">
              <w:rPr>
                <w:rFonts w:ascii="Times New Roman" w:hAnsi="Times New Roman" w:cs="Times New Roman"/>
                <w:sz w:val="24"/>
                <w:szCs w:val="24"/>
              </w:rPr>
              <w:t xml:space="preserve"> и реконструкции зданий, соор</w:t>
            </w:r>
            <w:r w:rsidRPr="000104B4">
              <w:rPr>
                <w:rFonts w:ascii="Times New Roman" w:hAnsi="Times New Roman" w:cs="Times New Roman"/>
                <w:w w:val="109"/>
                <w:sz w:val="24"/>
                <w:szCs w:val="24"/>
              </w:rPr>
              <w:t>уж</w:t>
            </w:r>
            <w:r w:rsidRPr="000104B4">
              <w:rPr>
                <w:rFonts w:ascii="Times New Roman" w:hAnsi="Times New Roman" w:cs="Times New Roman"/>
                <w:sz w:val="24"/>
                <w:szCs w:val="24"/>
              </w:rPr>
              <w:t>ен</w:t>
            </w:r>
            <w:r w:rsidRPr="000104B4">
              <w:rPr>
                <w:rFonts w:ascii="Times New Roman" w:hAnsi="Times New Roman" w:cs="Times New Roman"/>
                <w:w w:val="104"/>
                <w:sz w:val="24"/>
                <w:szCs w:val="24"/>
              </w:rPr>
              <w:t>ий</w:t>
            </w:r>
            <w:r w:rsidRPr="000104B4">
              <w:rPr>
                <w:rFonts w:ascii="Times New Roman" w:hAnsi="Times New Roman" w:cs="Times New Roman"/>
                <w:w w:val="99"/>
                <w:sz w:val="24"/>
                <w:szCs w:val="24"/>
              </w:rPr>
              <w:t xml:space="preserve">, </w:t>
            </w:r>
            <w:r w:rsidRPr="000104B4">
              <w:rPr>
                <w:rFonts w:ascii="Times New Roman" w:hAnsi="Times New Roman" w:cs="Times New Roman"/>
                <w:sz w:val="24"/>
                <w:szCs w:val="24"/>
              </w:rPr>
              <w:t>коммуникаций и других объектов, а также землеройных и других ра</w:t>
            </w:r>
            <w:r w:rsidRPr="000104B4">
              <w:rPr>
                <w:rFonts w:ascii="Times New Roman" w:hAnsi="Times New Roman" w:cs="Times New Roman"/>
                <w:w w:val="97"/>
                <w:sz w:val="24"/>
                <w:szCs w:val="24"/>
              </w:rPr>
              <w:t>б</w:t>
            </w:r>
            <w:r w:rsidRPr="000104B4">
              <w:rPr>
                <w:rFonts w:ascii="Times New Roman" w:hAnsi="Times New Roman" w:cs="Times New Roman"/>
                <w:sz w:val="24"/>
                <w:szCs w:val="24"/>
              </w:rPr>
              <w:t>о</w:t>
            </w:r>
            <w:r w:rsidRPr="000104B4">
              <w:rPr>
                <w:rFonts w:ascii="Times New Roman" w:hAnsi="Times New Roman" w:cs="Times New Roman"/>
                <w:w w:val="109"/>
                <w:sz w:val="24"/>
                <w:szCs w:val="24"/>
              </w:rPr>
              <w:t>т</w:t>
            </w:r>
            <w:r w:rsidRPr="000104B4">
              <w:rPr>
                <w:rFonts w:ascii="Times New Roman" w:hAnsi="Times New Roman" w:cs="Times New Roman"/>
                <w:w w:val="99"/>
                <w:sz w:val="24"/>
                <w:szCs w:val="24"/>
              </w:rPr>
              <w:t>.</w:t>
            </w:r>
          </w:p>
          <w:p w:rsidR="002323AC" w:rsidRPr="000104B4" w:rsidRDefault="002323AC" w:rsidP="002323AC">
            <w:pPr>
              <w:widowControl w:val="0"/>
              <w:jc w:val="both"/>
              <w:rPr>
                <w:rFonts w:ascii="Times New Roman" w:eastAsia="Cambria" w:hAnsi="Times New Roman" w:cs="Times New Roman"/>
              </w:rPr>
            </w:pPr>
            <w:r w:rsidRPr="000104B4">
              <w:rPr>
                <w:rFonts w:ascii="Times New Roman" w:eastAsia="Cambria" w:hAnsi="Times New Roman" w:cs="Times New Roman"/>
              </w:rPr>
              <w:t xml:space="preserve">Запрещено размещение дачных и </w:t>
            </w:r>
            <w:proofErr w:type="spellStart"/>
            <w:r w:rsidRPr="000104B4">
              <w:rPr>
                <w:rFonts w:ascii="Times New Roman" w:eastAsia="Cambria" w:hAnsi="Times New Roman" w:cs="Times New Roman"/>
              </w:rPr>
              <w:t>садовоогородных</w:t>
            </w:r>
            <w:proofErr w:type="spellEnd"/>
            <w:r w:rsidRPr="000104B4">
              <w:rPr>
                <w:rFonts w:ascii="Times New Roman" w:eastAsia="Cambria" w:hAnsi="Times New Roman" w:cs="Times New Roman"/>
              </w:rPr>
              <w:t xml:space="preserve"> участков при ширине </w:t>
            </w:r>
            <w:proofErr w:type="spellStart"/>
            <w:r w:rsidRPr="000104B4">
              <w:rPr>
                <w:rFonts w:ascii="Times New Roman" w:eastAsia="Cambria" w:hAnsi="Times New Roman" w:cs="Times New Roman"/>
              </w:rPr>
              <w:t>водоохранных</w:t>
            </w:r>
            <w:proofErr w:type="spellEnd"/>
            <w:r w:rsidRPr="000104B4">
              <w:rPr>
                <w:rFonts w:ascii="Times New Roman" w:eastAsia="Cambria" w:hAnsi="Times New Roman" w:cs="Times New Roman"/>
              </w:rPr>
              <w:t xml:space="preserve"> зон менее 100 метров и склоне прилегающих территорий более 3 </w:t>
            </w:r>
            <w:proofErr w:type="spellStart"/>
            <w:r w:rsidRPr="000104B4">
              <w:rPr>
                <w:rFonts w:ascii="Times New Roman" w:eastAsia="Cambria" w:hAnsi="Times New Roman" w:cs="Times New Roman"/>
              </w:rPr>
              <w:t>градусов</w:t>
            </w:r>
            <w:proofErr w:type="gramStart"/>
            <w:r w:rsidRPr="000104B4">
              <w:rPr>
                <w:rFonts w:ascii="Times New Roman" w:eastAsia="Cambria" w:hAnsi="Times New Roman" w:cs="Times New Roman"/>
              </w:rPr>
              <w:t>.З</w:t>
            </w:r>
            <w:proofErr w:type="gramEnd"/>
            <w:r w:rsidRPr="000104B4">
              <w:rPr>
                <w:rFonts w:ascii="Times New Roman" w:eastAsia="Cambria" w:hAnsi="Times New Roman" w:cs="Times New Roman"/>
              </w:rPr>
              <w:t>апрещено</w:t>
            </w:r>
            <w:proofErr w:type="spellEnd"/>
            <w:r w:rsidRPr="000104B4">
              <w:rPr>
                <w:rFonts w:ascii="Times New Roman" w:eastAsia="Cambria" w:hAnsi="Times New Roman" w:cs="Times New Roman"/>
              </w:rPr>
              <w:t xml:space="preserve"> размещение производственных, складских и коммунальных объектов, объектов автотранспорта, автостоянок. </w:t>
            </w:r>
          </w:p>
          <w:p w:rsidR="002323AC" w:rsidRPr="000104B4" w:rsidRDefault="002323AC" w:rsidP="002323AC">
            <w:pPr>
              <w:widowControl w:val="0"/>
              <w:jc w:val="both"/>
              <w:rPr>
                <w:rFonts w:ascii="Times New Roman" w:hAnsi="Times New Roman" w:cs="Times New Roman"/>
              </w:rPr>
            </w:pPr>
            <w:r w:rsidRPr="000104B4">
              <w:rPr>
                <w:rFonts w:ascii="Times New Roman" w:eastAsia="Cambria" w:hAnsi="Times New Roman" w:cs="Times New Roman"/>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Прибрежная защитная полоса</w:t>
            </w:r>
          </w:p>
        </w:tc>
        <w:tc>
          <w:tcPr>
            <w:tcW w:w="12049" w:type="dxa"/>
            <w:shd w:val="clear" w:color="auto" w:fill="auto"/>
          </w:tcPr>
          <w:p w:rsidR="002323AC" w:rsidRPr="000104B4" w:rsidRDefault="002323AC" w:rsidP="002323AC">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2323AC" w:rsidRPr="000104B4" w:rsidRDefault="002323AC" w:rsidP="002323AC">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2323AC" w:rsidRPr="000104B4" w:rsidRDefault="002323AC" w:rsidP="002323AC">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 xml:space="preserve">Ширина прибрежной защитной полосы реки, озера, водохранилища, имеющих особо ценное </w:t>
            </w:r>
            <w:proofErr w:type="spellStart"/>
            <w:r w:rsidRPr="000104B4">
              <w:rPr>
                <w:rFonts w:ascii="Times New Roman" w:hAnsi="Times New Roman" w:cs="Times New Roman"/>
                <w:color w:val="0D0D0D"/>
              </w:rPr>
              <w:t>рыбохозяйственное</w:t>
            </w:r>
            <w:proofErr w:type="spellEnd"/>
            <w:r w:rsidRPr="000104B4">
              <w:rPr>
                <w:rFonts w:ascii="Times New Roman" w:hAnsi="Times New Roman" w:cs="Times New Roman"/>
                <w:color w:val="0D0D0D"/>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2323AC" w:rsidRPr="000104B4" w:rsidRDefault="002323AC" w:rsidP="002323AC">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 xml:space="preserve">Применяются ограничения, установленные для </w:t>
            </w:r>
            <w:proofErr w:type="spellStart"/>
            <w:r w:rsidRPr="000104B4">
              <w:rPr>
                <w:rFonts w:ascii="Times New Roman" w:hAnsi="Times New Roman" w:cs="Times New Roman"/>
                <w:color w:val="0D0D0D"/>
              </w:rPr>
              <w:t>водоохранных</w:t>
            </w:r>
            <w:proofErr w:type="spellEnd"/>
            <w:r w:rsidRPr="000104B4">
              <w:rPr>
                <w:rFonts w:ascii="Times New Roman" w:hAnsi="Times New Roman" w:cs="Times New Roman"/>
                <w:color w:val="0D0D0D"/>
              </w:rPr>
              <w:t xml:space="preserve"> зон. Наряду с ними запрещаются:</w:t>
            </w:r>
          </w:p>
          <w:p w:rsidR="002323AC" w:rsidRPr="000104B4" w:rsidRDefault="002323AC" w:rsidP="002323AC">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1) распашка земель;</w:t>
            </w:r>
          </w:p>
          <w:p w:rsidR="002323AC" w:rsidRPr="000104B4" w:rsidRDefault="002323AC" w:rsidP="002323AC">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2) размещение отвалов размываемых грунтов;</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color w:val="0D0D0D"/>
                <w:sz w:val="24"/>
                <w:szCs w:val="24"/>
              </w:rPr>
              <w:t>3) выпас сельскохозяйственных животных и организация для них летних лагерей, ванн.</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proofErr w:type="gramStart"/>
            <w:r w:rsidRPr="000104B4">
              <w:rPr>
                <w:rFonts w:ascii="Times New Roman" w:hAnsi="Times New Roman" w:cs="Times New Roman"/>
                <w:sz w:val="24"/>
                <w:szCs w:val="24"/>
              </w:rPr>
              <w:t>Береговая</w:t>
            </w:r>
            <w:proofErr w:type="gramEnd"/>
            <w:r w:rsidRPr="000104B4">
              <w:rPr>
                <w:rFonts w:ascii="Times New Roman" w:hAnsi="Times New Roman" w:cs="Times New Roman"/>
                <w:sz w:val="24"/>
                <w:szCs w:val="24"/>
              </w:rPr>
              <w:t xml:space="preserve"> </w:t>
            </w:r>
            <w:proofErr w:type="spellStart"/>
            <w:r w:rsidRPr="000104B4">
              <w:rPr>
                <w:rFonts w:ascii="Times New Roman" w:hAnsi="Times New Roman" w:cs="Times New Roman"/>
                <w:sz w:val="24"/>
                <w:szCs w:val="24"/>
              </w:rPr>
              <w:t>полосаводных</w:t>
            </w:r>
            <w:proofErr w:type="spellEnd"/>
            <w:r w:rsidRPr="000104B4">
              <w:rPr>
                <w:rFonts w:ascii="Times New Roman" w:hAnsi="Times New Roman" w:cs="Times New Roman"/>
                <w:sz w:val="24"/>
                <w:szCs w:val="24"/>
              </w:rPr>
              <w:t xml:space="preserve"> объектов общего пользования </w:t>
            </w:r>
          </w:p>
        </w:tc>
        <w:tc>
          <w:tcPr>
            <w:tcW w:w="12049" w:type="dxa"/>
            <w:shd w:val="clear" w:color="auto" w:fill="auto"/>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rsidR="002323AC" w:rsidRPr="000104B4" w:rsidRDefault="002323AC" w:rsidP="002323AC">
            <w:pPr>
              <w:pStyle w:val="affe"/>
              <w:rPr>
                <w:rFonts w:ascii="Times New Roman" w:hAnsi="Times New Roman" w:cs="Times New Roman"/>
                <w:sz w:val="24"/>
                <w:szCs w:val="24"/>
              </w:rPr>
            </w:pPr>
            <w:proofErr w:type="gramStart"/>
            <w:r w:rsidRPr="000104B4">
              <w:rPr>
                <w:rFonts w:ascii="Times New Roman" w:hAnsi="Times New Roman" w:cs="Times New Roman"/>
                <w:sz w:val="24"/>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roofErr w:type="gramEnd"/>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t>Первый пояс зоны санитарной охраны источника водоснабжения</w:t>
            </w:r>
          </w:p>
        </w:tc>
        <w:tc>
          <w:tcPr>
            <w:tcW w:w="12049" w:type="dxa"/>
            <w:shd w:val="clear" w:color="auto" w:fill="auto"/>
          </w:tcPr>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Мероприятия на территории ЗСО подземных источников водоснабжения:</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 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lastRenderedPageBreak/>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Мероприятия на территории ЗСО поверхностных источников водоснабжения:</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Не допускается спуск любых сточных вод, в т. 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bCs/>
                <w:sz w:val="24"/>
                <w:szCs w:val="24"/>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Второй пояс зоны санитарной охраны источника водоснабжения</w:t>
            </w:r>
          </w:p>
        </w:tc>
        <w:tc>
          <w:tcPr>
            <w:tcW w:w="12049" w:type="dxa"/>
            <w:vMerge w:val="restart"/>
            <w:shd w:val="clear" w:color="auto" w:fill="auto"/>
          </w:tcPr>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Мероприятия по второму и третьему поясам:</w:t>
            </w:r>
          </w:p>
          <w:p w:rsidR="002323AC" w:rsidRPr="000104B4" w:rsidRDefault="002323AC" w:rsidP="002323AC">
            <w:pPr>
              <w:pStyle w:val="affe"/>
              <w:numPr>
                <w:ilvl w:val="0"/>
                <w:numId w:val="34"/>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323AC" w:rsidRPr="000104B4" w:rsidRDefault="002323AC" w:rsidP="002323AC">
            <w:pPr>
              <w:pStyle w:val="affe"/>
              <w:numPr>
                <w:ilvl w:val="0"/>
                <w:numId w:val="34"/>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2323AC" w:rsidRPr="000104B4" w:rsidRDefault="002323AC" w:rsidP="002323AC">
            <w:pPr>
              <w:pStyle w:val="affe"/>
              <w:numPr>
                <w:ilvl w:val="0"/>
                <w:numId w:val="34"/>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2323AC" w:rsidRPr="000104B4" w:rsidRDefault="002323AC" w:rsidP="002323AC">
            <w:pPr>
              <w:pStyle w:val="affe"/>
              <w:numPr>
                <w:ilvl w:val="0"/>
                <w:numId w:val="34"/>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 xml:space="preserve">Запрещение размещения складов горюче-смазочных материалов, ядохимикатов и минеральных удобрений, </w:t>
            </w:r>
            <w:r w:rsidRPr="000104B4">
              <w:rPr>
                <w:rFonts w:ascii="Times New Roman" w:hAnsi="Times New Roman" w:cs="Times New Roman"/>
                <w:bCs/>
                <w:sz w:val="24"/>
                <w:szCs w:val="24"/>
              </w:rPr>
              <w:lastRenderedPageBreak/>
              <w:t xml:space="preserve">накопителей </w:t>
            </w:r>
            <w:proofErr w:type="spellStart"/>
            <w:r w:rsidRPr="000104B4">
              <w:rPr>
                <w:rFonts w:ascii="Times New Roman" w:hAnsi="Times New Roman" w:cs="Times New Roman"/>
                <w:bCs/>
                <w:sz w:val="24"/>
                <w:szCs w:val="24"/>
              </w:rPr>
              <w:t>промстоков</w:t>
            </w:r>
            <w:proofErr w:type="spellEnd"/>
            <w:r w:rsidRPr="000104B4">
              <w:rPr>
                <w:rFonts w:ascii="Times New Roman" w:hAnsi="Times New Roman" w:cs="Times New Roman"/>
                <w:bCs/>
                <w:sz w:val="24"/>
                <w:szCs w:val="24"/>
              </w:rPr>
              <w:t xml:space="preserve">, </w:t>
            </w:r>
            <w:proofErr w:type="spellStart"/>
            <w:r w:rsidRPr="000104B4">
              <w:rPr>
                <w:rFonts w:ascii="Times New Roman" w:hAnsi="Times New Roman" w:cs="Times New Roman"/>
                <w:bCs/>
                <w:sz w:val="24"/>
                <w:szCs w:val="24"/>
              </w:rPr>
              <w:t>шламохранилищ</w:t>
            </w:r>
            <w:proofErr w:type="spellEnd"/>
            <w:r w:rsidRPr="000104B4">
              <w:rPr>
                <w:rFonts w:ascii="Times New Roman" w:hAnsi="Times New Roman" w:cs="Times New Roman"/>
                <w:bCs/>
                <w:sz w:val="24"/>
                <w:szCs w:val="24"/>
              </w:rPr>
              <w:t xml:space="preserve"> и других объектов, обусловливающих опасность химического загрязнения подземных вод.</w:t>
            </w:r>
          </w:p>
          <w:p w:rsidR="002323AC" w:rsidRPr="000104B4" w:rsidRDefault="002323AC" w:rsidP="002323AC">
            <w:pPr>
              <w:pStyle w:val="affe"/>
              <w:numPr>
                <w:ilvl w:val="0"/>
                <w:numId w:val="34"/>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2323AC" w:rsidRPr="000104B4" w:rsidRDefault="002323AC" w:rsidP="002323AC">
            <w:pPr>
              <w:pStyle w:val="affe"/>
              <w:numPr>
                <w:ilvl w:val="0"/>
                <w:numId w:val="34"/>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Мероприятия по второму поясу:</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Не допускается:</w:t>
            </w:r>
          </w:p>
          <w:p w:rsidR="002323AC" w:rsidRPr="000104B4" w:rsidRDefault="002323AC" w:rsidP="002323AC">
            <w:pPr>
              <w:pStyle w:val="affe"/>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323AC" w:rsidRPr="000104B4" w:rsidRDefault="002323AC" w:rsidP="002323AC">
            <w:pPr>
              <w:pStyle w:val="affe"/>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применение удобрений и ядохимикатов;</w:t>
            </w:r>
          </w:p>
          <w:p w:rsidR="002323AC" w:rsidRPr="000104B4" w:rsidRDefault="002323AC" w:rsidP="002323AC">
            <w:pPr>
              <w:pStyle w:val="affe"/>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рубка леса главного пользования и реконструкции.</w:t>
            </w:r>
          </w:p>
          <w:p w:rsidR="002323AC" w:rsidRPr="000104B4" w:rsidRDefault="002323AC" w:rsidP="002323AC">
            <w:pPr>
              <w:pStyle w:val="affe"/>
              <w:pBdr>
                <w:between w:val="nil"/>
              </w:pBdr>
              <w:rPr>
                <w:rFonts w:ascii="Times New Roman" w:hAnsi="Times New Roman" w:cs="Times New Roman"/>
                <w:bCs/>
                <w:sz w:val="24"/>
                <w:szCs w:val="24"/>
              </w:rPr>
            </w:pPr>
            <w:r w:rsidRPr="000104B4">
              <w:rPr>
                <w:rFonts w:ascii="Times New Roman" w:hAnsi="Times New Roman" w:cs="Times New Roman"/>
                <w:bCs/>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t>Третий пояс зоны санитарной охраны источника водоснабжения</w:t>
            </w:r>
          </w:p>
        </w:tc>
        <w:tc>
          <w:tcPr>
            <w:tcW w:w="12049" w:type="dxa"/>
            <w:vMerge/>
            <w:shd w:val="clear" w:color="auto" w:fill="auto"/>
          </w:tcPr>
          <w:p w:rsidR="002323AC" w:rsidRPr="000104B4" w:rsidRDefault="002323AC" w:rsidP="002323AC">
            <w:pPr>
              <w:pStyle w:val="affe"/>
              <w:pBdr>
                <w:between w:val="nil"/>
              </w:pBdr>
              <w:rPr>
                <w:rFonts w:ascii="Times New Roman" w:hAnsi="Times New Roman" w:cs="Times New Roman"/>
                <w:sz w:val="24"/>
                <w:szCs w:val="24"/>
              </w:rPr>
            </w:pP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Зона затопления</w:t>
            </w:r>
          </w:p>
        </w:tc>
        <w:tc>
          <w:tcPr>
            <w:tcW w:w="12049" w:type="dxa"/>
            <w:shd w:val="clear" w:color="auto" w:fill="auto"/>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Территории населённых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расчётного горизонта высоких вод с учетом высоты волны при ветровом нагоне. Превышение гребня дамбы обвалования над расчётным уровнем следует устанавливать в зависимости от класса сооружений согласно СП 116.13330.2012 и СП 58.13330.2019.</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В границах зон затопления запрещается:</w:t>
            </w:r>
          </w:p>
          <w:p w:rsidR="002323AC" w:rsidRPr="000104B4" w:rsidRDefault="002323AC" w:rsidP="002323AC">
            <w:pPr>
              <w:pStyle w:val="affe"/>
              <w:numPr>
                <w:ilvl w:val="0"/>
                <w:numId w:val="17"/>
              </w:numPr>
              <w:ind w:left="0" w:hanging="284"/>
              <w:rPr>
                <w:rFonts w:ascii="Times New Roman" w:hAnsi="Times New Roman" w:cs="Times New Roman"/>
                <w:sz w:val="24"/>
                <w:szCs w:val="24"/>
              </w:rPr>
            </w:pPr>
            <w:r w:rsidRPr="000104B4">
              <w:rPr>
                <w:rFonts w:ascii="Times New Roman" w:hAnsi="Times New Roman" w:cs="Times New Roman"/>
                <w:sz w:val="24"/>
                <w:szCs w:val="24"/>
              </w:rPr>
              <w:t>возведение объектов капитального строительства;</w:t>
            </w:r>
          </w:p>
          <w:p w:rsidR="002323AC" w:rsidRPr="000104B4" w:rsidRDefault="002323AC" w:rsidP="002323AC">
            <w:pPr>
              <w:pStyle w:val="affe"/>
              <w:numPr>
                <w:ilvl w:val="0"/>
                <w:numId w:val="17"/>
              </w:numPr>
              <w:ind w:left="0" w:hanging="284"/>
              <w:rPr>
                <w:rFonts w:ascii="Times New Roman" w:hAnsi="Times New Roman" w:cs="Times New Roman"/>
                <w:sz w:val="24"/>
                <w:szCs w:val="24"/>
              </w:rPr>
            </w:pPr>
            <w:r w:rsidRPr="000104B4">
              <w:rPr>
                <w:rFonts w:ascii="Times New Roman" w:hAnsi="Times New Roman" w:cs="Times New Roman"/>
                <w:sz w:val="24"/>
                <w:szCs w:val="24"/>
              </w:rPr>
              <w:t>использование сточных вод в целях регулирования плодородия почв;</w:t>
            </w:r>
          </w:p>
          <w:p w:rsidR="002323AC" w:rsidRPr="000104B4" w:rsidRDefault="002323AC" w:rsidP="002323AC">
            <w:pPr>
              <w:pStyle w:val="affe"/>
              <w:numPr>
                <w:ilvl w:val="0"/>
                <w:numId w:val="17"/>
              </w:numPr>
              <w:ind w:left="0" w:hanging="284"/>
              <w:rPr>
                <w:rFonts w:ascii="Times New Roman" w:hAnsi="Times New Roman" w:cs="Times New Roman"/>
                <w:sz w:val="24"/>
                <w:szCs w:val="24"/>
              </w:rPr>
            </w:pPr>
            <w:r w:rsidRPr="000104B4">
              <w:rPr>
                <w:rFonts w:ascii="Times New Roman" w:hAnsi="Times New Roman" w:cs="Times New Roman"/>
                <w:sz w:val="24"/>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w:t>
            </w:r>
            <w:r w:rsidRPr="000104B4">
              <w:rPr>
                <w:rFonts w:ascii="Times New Roman" w:hAnsi="Times New Roman" w:cs="Times New Roman"/>
                <w:sz w:val="24"/>
                <w:szCs w:val="24"/>
              </w:rPr>
              <w:lastRenderedPageBreak/>
              <w:t>отходов;</w:t>
            </w:r>
          </w:p>
          <w:p w:rsidR="002323AC" w:rsidRPr="000104B4" w:rsidRDefault="002323AC" w:rsidP="002323AC">
            <w:pPr>
              <w:pStyle w:val="affe"/>
              <w:numPr>
                <w:ilvl w:val="0"/>
                <w:numId w:val="17"/>
              </w:numPr>
              <w:ind w:left="0" w:hanging="284"/>
              <w:rPr>
                <w:rFonts w:ascii="Times New Roman" w:hAnsi="Times New Roman" w:cs="Times New Roman"/>
                <w:sz w:val="24"/>
                <w:szCs w:val="24"/>
              </w:rPr>
            </w:pPr>
            <w:r w:rsidRPr="000104B4">
              <w:rPr>
                <w:rFonts w:ascii="Times New Roman" w:hAnsi="Times New Roman" w:cs="Times New Roman"/>
                <w:sz w:val="24"/>
                <w:szCs w:val="24"/>
              </w:rPr>
              <w:t>осуществление авиационных мер по борьбе с вредными организмами.</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Зона подтопления</w:t>
            </w:r>
          </w:p>
        </w:tc>
        <w:tc>
          <w:tcPr>
            <w:tcW w:w="12049" w:type="dxa"/>
            <w:shd w:val="clear" w:color="auto" w:fill="auto"/>
          </w:tcPr>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1. Зоны затопления определяются в отношении:</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 xml:space="preserve">а) территорий, которые прилегают к </w:t>
            </w:r>
            <w:proofErr w:type="spellStart"/>
            <w:r w:rsidRPr="000104B4">
              <w:rPr>
                <w:rFonts w:ascii="Times New Roman" w:hAnsi="Times New Roman" w:cs="Times New Roman"/>
                <w:sz w:val="24"/>
                <w:szCs w:val="24"/>
              </w:rPr>
              <w:t>незарегулированным</w:t>
            </w:r>
            <w:proofErr w:type="spellEnd"/>
            <w:r w:rsidRPr="000104B4">
              <w:rPr>
                <w:rFonts w:ascii="Times New Roman" w:hAnsi="Times New Roman" w:cs="Times New Roman"/>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w:t>
            </w:r>
            <w:proofErr w:type="gramStart"/>
            <w:r w:rsidRPr="000104B4">
              <w:rPr>
                <w:rFonts w:ascii="Times New Roman" w:hAnsi="Times New Roman" w:cs="Times New Roman"/>
                <w:sz w:val="24"/>
                <w:szCs w:val="24"/>
              </w:rPr>
              <w:t>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roofErr w:type="gramEnd"/>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в) территорий, прилегающих к естественным водоемам, затапливаемых при уровнях воды однопроцентной обеспеченности;</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2323AC" w:rsidRPr="000104B4" w:rsidRDefault="002323AC" w:rsidP="002323AC">
            <w:pPr>
              <w:pStyle w:val="affe"/>
              <w:pBdr>
                <w:between w:val="nil"/>
              </w:pBdr>
              <w:rPr>
                <w:rFonts w:ascii="Times New Roman" w:hAnsi="Times New Roman" w:cs="Times New Roman"/>
                <w:sz w:val="24"/>
                <w:szCs w:val="24"/>
              </w:rPr>
            </w:pPr>
            <w:proofErr w:type="spellStart"/>
            <w:r w:rsidRPr="000104B4">
              <w:rPr>
                <w:rFonts w:ascii="Times New Roman" w:hAnsi="Times New Roman" w:cs="Times New Roman"/>
                <w:sz w:val="24"/>
                <w:szCs w:val="24"/>
              </w:rPr>
              <w:t>д</w:t>
            </w:r>
            <w:proofErr w:type="spellEnd"/>
            <w:r w:rsidRPr="000104B4">
              <w:rPr>
                <w:rFonts w:ascii="Times New Roman" w:hAnsi="Times New Roman" w:cs="Times New Roman"/>
                <w:sz w:val="24"/>
                <w:szCs w:val="24"/>
              </w:rPr>
              <w:t>)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В границах зон подтопления определяются:</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а) территории сильного подтопления - при глубине залегания грунтовых вод менее 0,3 метра;</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б) территории умеренного подтопления - при глубине залегания грунтовых вод от 0,3-0,7 до 1,2-2 метров от поверхности;</w:t>
            </w:r>
          </w:p>
          <w:p w:rsidR="002323AC" w:rsidRPr="000104B4" w:rsidRDefault="002323AC" w:rsidP="002323AC">
            <w:pPr>
              <w:pStyle w:val="affe"/>
              <w:pBdr>
                <w:between w:val="nil"/>
              </w:pBdr>
              <w:rPr>
                <w:rFonts w:ascii="Times New Roman" w:hAnsi="Times New Roman" w:cs="Times New Roman"/>
                <w:sz w:val="24"/>
                <w:szCs w:val="24"/>
              </w:rPr>
            </w:pPr>
            <w:r w:rsidRPr="000104B4">
              <w:rPr>
                <w:rFonts w:ascii="Times New Roman" w:hAnsi="Times New Roman" w:cs="Times New Roman"/>
                <w:sz w:val="24"/>
                <w:szCs w:val="24"/>
              </w:rPr>
              <w:t>в) территории слабого подтопления - при глубине залегания грунтовых вод от 2 до 3 метров.</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В границах зон затопления запрещается:</w:t>
            </w:r>
          </w:p>
          <w:p w:rsidR="002323AC" w:rsidRPr="000104B4" w:rsidRDefault="002323AC" w:rsidP="002323AC">
            <w:pPr>
              <w:pStyle w:val="affe"/>
              <w:numPr>
                <w:ilvl w:val="0"/>
                <w:numId w:val="18"/>
              </w:numPr>
              <w:ind w:left="0" w:hanging="283"/>
              <w:rPr>
                <w:rFonts w:ascii="Times New Roman" w:hAnsi="Times New Roman" w:cs="Times New Roman"/>
                <w:sz w:val="24"/>
                <w:szCs w:val="24"/>
              </w:rPr>
            </w:pPr>
            <w:r w:rsidRPr="000104B4">
              <w:rPr>
                <w:rFonts w:ascii="Times New Roman" w:hAnsi="Times New Roman" w:cs="Times New Roman"/>
                <w:sz w:val="24"/>
                <w:szCs w:val="24"/>
              </w:rPr>
              <w:t>возведение объектов капитального строительства;</w:t>
            </w:r>
          </w:p>
          <w:p w:rsidR="002323AC" w:rsidRPr="000104B4" w:rsidRDefault="002323AC" w:rsidP="002323AC">
            <w:pPr>
              <w:pStyle w:val="affe"/>
              <w:numPr>
                <w:ilvl w:val="0"/>
                <w:numId w:val="18"/>
              </w:numPr>
              <w:ind w:left="0" w:hanging="283"/>
              <w:rPr>
                <w:rFonts w:ascii="Times New Roman" w:hAnsi="Times New Roman" w:cs="Times New Roman"/>
                <w:sz w:val="24"/>
                <w:szCs w:val="24"/>
              </w:rPr>
            </w:pPr>
            <w:r w:rsidRPr="000104B4">
              <w:rPr>
                <w:rFonts w:ascii="Times New Roman" w:hAnsi="Times New Roman" w:cs="Times New Roman"/>
                <w:sz w:val="24"/>
                <w:szCs w:val="24"/>
              </w:rPr>
              <w:t>использование сточных вод в целях регулирования плодородия почв;</w:t>
            </w:r>
          </w:p>
          <w:p w:rsidR="002323AC" w:rsidRPr="000104B4" w:rsidRDefault="002323AC" w:rsidP="002323AC">
            <w:pPr>
              <w:pStyle w:val="affe"/>
              <w:numPr>
                <w:ilvl w:val="0"/>
                <w:numId w:val="18"/>
              </w:numPr>
              <w:ind w:left="0" w:hanging="283"/>
              <w:rPr>
                <w:rFonts w:ascii="Times New Roman" w:hAnsi="Times New Roman" w:cs="Times New Roman"/>
                <w:sz w:val="24"/>
                <w:szCs w:val="24"/>
              </w:rPr>
            </w:pPr>
            <w:r w:rsidRPr="000104B4">
              <w:rPr>
                <w:rFonts w:ascii="Times New Roman" w:hAnsi="Times New Roman" w:cs="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323AC" w:rsidRPr="000104B4" w:rsidRDefault="002323AC" w:rsidP="002323AC">
            <w:pPr>
              <w:pStyle w:val="affe"/>
              <w:numPr>
                <w:ilvl w:val="0"/>
                <w:numId w:val="18"/>
              </w:numPr>
              <w:pBdr>
                <w:between w:val="nil"/>
              </w:pBdr>
              <w:ind w:left="0" w:hanging="283"/>
              <w:rPr>
                <w:rFonts w:ascii="Times New Roman" w:hAnsi="Times New Roman" w:cs="Times New Roman"/>
                <w:sz w:val="24"/>
                <w:szCs w:val="24"/>
              </w:rPr>
            </w:pPr>
            <w:r w:rsidRPr="000104B4">
              <w:rPr>
                <w:rFonts w:ascii="Times New Roman" w:hAnsi="Times New Roman" w:cs="Times New Roman"/>
                <w:sz w:val="24"/>
                <w:szCs w:val="24"/>
              </w:rPr>
              <w:t>осуществление авиационных мер по борьбе с вредными организмами.</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bCs/>
                <w:sz w:val="24"/>
                <w:szCs w:val="24"/>
              </w:rPr>
            </w:pPr>
            <w:r w:rsidRPr="000104B4">
              <w:rPr>
                <w:rFonts w:ascii="Times New Roman" w:hAnsi="Times New Roman" w:cs="Times New Roman"/>
                <w:bCs/>
                <w:sz w:val="24"/>
                <w:szCs w:val="24"/>
              </w:rPr>
              <w:t xml:space="preserve">Санитарный разрыв линий </w:t>
            </w:r>
            <w:r w:rsidRPr="000104B4">
              <w:rPr>
                <w:rFonts w:ascii="Times New Roman" w:hAnsi="Times New Roman" w:cs="Times New Roman"/>
                <w:bCs/>
                <w:sz w:val="24"/>
                <w:szCs w:val="24"/>
              </w:rPr>
              <w:lastRenderedPageBreak/>
              <w:t>железнодорожного транспорта</w:t>
            </w:r>
          </w:p>
        </w:tc>
        <w:tc>
          <w:tcPr>
            <w:tcW w:w="12049" w:type="dxa"/>
            <w:shd w:val="clear" w:color="auto" w:fill="auto"/>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lastRenderedPageBreak/>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w:t>
            </w:r>
            <w:r w:rsidRPr="000104B4">
              <w:rPr>
                <w:rFonts w:ascii="Times New Roman" w:hAnsi="Times New Roman" w:cs="Times New Roman"/>
                <w:sz w:val="24"/>
                <w:szCs w:val="24"/>
              </w:rPr>
              <w:lastRenderedPageBreak/>
              <w:t>эпидемиологическими правилами по организации пассажирских перевозок.</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В пределах санитарного разрыва запрещается размещение объектов для проживания людей.</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35" w:history="1">
              <w:r w:rsidRPr="000104B4">
                <w:rPr>
                  <w:rStyle w:val="aff6"/>
                  <w:rFonts w:ascii="Times New Roman" w:hAnsi="Times New Roman" w:cs="Times New Roman"/>
                  <w:color w:val="auto"/>
                  <w:sz w:val="24"/>
                  <w:szCs w:val="24"/>
                  <w:u w:val="none"/>
                </w:rPr>
                <w:t>СП 42.13330</w:t>
              </w:r>
            </w:hyperlink>
            <w:r w:rsidRPr="000104B4">
              <w:rPr>
                <w:rFonts w:ascii="Times New Roman" w:hAnsi="Times New Roman" w:cs="Times New Roman"/>
                <w:sz w:val="24"/>
                <w:szCs w:val="24"/>
              </w:rPr>
              <w:t>, подлежат сносу по мере их физического и морального износа.</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санитарно-эпидемиологическими правилами и нормами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bCs/>
                <w:sz w:val="24"/>
                <w:szCs w:val="24"/>
              </w:rPr>
            </w:pPr>
            <w:r w:rsidRPr="000104B4">
              <w:rPr>
                <w:rFonts w:ascii="Times New Roman" w:hAnsi="Times New Roman" w:cs="Times New Roman"/>
                <w:bCs/>
                <w:sz w:val="24"/>
                <w:szCs w:val="24"/>
              </w:rPr>
              <w:lastRenderedPageBreak/>
              <w:t>Санитарный разрыв автомагистралей</w:t>
            </w:r>
          </w:p>
        </w:tc>
        <w:tc>
          <w:tcPr>
            <w:tcW w:w="12049" w:type="dxa"/>
            <w:shd w:val="clear" w:color="auto" w:fill="auto"/>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t>Охранная зона особо охраняемых природных территорий</w:t>
            </w:r>
          </w:p>
        </w:tc>
        <w:tc>
          <w:tcPr>
            <w:tcW w:w="12049" w:type="dxa"/>
            <w:shd w:val="clear" w:color="auto" w:fill="auto"/>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Согласно п. 4 ст. 95 ЗК РФ от 25.10.2001 №136-ФЗ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36" w:anchor="dst100647" w:history="1">
              <w:r w:rsidRPr="000104B4">
                <w:rPr>
                  <w:rStyle w:val="aff6"/>
                  <w:rFonts w:ascii="Times New Roman" w:hAnsi="Times New Roman" w:cs="Times New Roman"/>
                  <w:color w:val="auto"/>
                  <w:sz w:val="24"/>
                  <w:szCs w:val="24"/>
                  <w:u w:val="none"/>
                </w:rPr>
                <w:t>запрещается</w:t>
              </w:r>
            </w:hyperlink>
            <w:r w:rsidRPr="000104B4">
              <w:rPr>
                <w:rFonts w:ascii="Times New Roman" w:hAnsi="Times New Roman" w:cs="Times New Roman"/>
                <w:sz w:val="24"/>
                <w:szCs w:val="24"/>
              </w:rPr>
              <w:t> деятельность, оказывающая негативное воздействие на природные комплексы особо охраняемых природных территорий.</w:t>
            </w:r>
          </w:p>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sz w:val="24"/>
                <w:szCs w:val="24"/>
              </w:rPr>
              <w:t>На землях особо охраняемых природных территорий федерального значения запрещаются:</w:t>
            </w:r>
          </w:p>
          <w:p w:rsidR="002323AC" w:rsidRPr="000104B4" w:rsidRDefault="002323AC" w:rsidP="002323AC">
            <w:pPr>
              <w:autoSpaceDE w:val="0"/>
              <w:autoSpaceDN w:val="0"/>
              <w:adjustRightInd w:val="0"/>
              <w:ind w:firstLine="54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2323AC" w:rsidRPr="000104B4" w:rsidRDefault="002323AC" w:rsidP="002323AC">
            <w:pPr>
              <w:autoSpaceDE w:val="0"/>
              <w:autoSpaceDN w:val="0"/>
              <w:adjustRightInd w:val="0"/>
              <w:ind w:firstLine="540"/>
              <w:jc w:val="both"/>
              <w:rPr>
                <w:rFonts w:ascii="Times New Roman" w:eastAsiaTheme="minorHAnsi" w:hAnsi="Times New Roman" w:cs="Times New Roman"/>
                <w:lang w:eastAsia="en-US"/>
              </w:rPr>
            </w:pPr>
            <w:proofErr w:type="gramStart"/>
            <w:r w:rsidRPr="000104B4">
              <w:rPr>
                <w:rFonts w:ascii="Times New Roman" w:eastAsiaTheme="minorHAnsi" w:hAnsi="Times New Roman" w:cs="Times New Roman"/>
                <w:lang w:eastAsia="en-US"/>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w:t>
            </w:r>
            <w:proofErr w:type="gramEnd"/>
            <w:r w:rsidRPr="000104B4">
              <w:rPr>
                <w:rFonts w:ascii="Times New Roman" w:eastAsiaTheme="minorHAnsi" w:hAnsi="Times New Roman" w:cs="Times New Roman"/>
                <w:lang w:eastAsia="en-US"/>
              </w:rPr>
              <w:t xml:space="preserve"> особо охраняемых природных </w:t>
            </w:r>
            <w:proofErr w:type="gramStart"/>
            <w:r w:rsidRPr="000104B4">
              <w:rPr>
                <w:rFonts w:ascii="Times New Roman" w:eastAsiaTheme="minorHAnsi" w:hAnsi="Times New Roman" w:cs="Times New Roman"/>
                <w:lang w:eastAsia="en-US"/>
              </w:rPr>
              <w:t>территориях</w:t>
            </w:r>
            <w:proofErr w:type="gramEnd"/>
            <w:r w:rsidRPr="000104B4">
              <w:rPr>
                <w:rFonts w:ascii="Times New Roman" w:eastAsiaTheme="minorHAnsi" w:hAnsi="Times New Roman" w:cs="Times New Roman"/>
                <w:lang w:eastAsia="en-US"/>
              </w:rPr>
              <w:t xml:space="preserve"> деятельностью в соответствии с федеральными законами;</w:t>
            </w:r>
          </w:p>
          <w:p w:rsidR="002323AC" w:rsidRPr="000104B4" w:rsidRDefault="002323AC" w:rsidP="002323AC">
            <w:pPr>
              <w:autoSpaceDE w:val="0"/>
              <w:autoSpaceDN w:val="0"/>
              <w:adjustRightInd w:val="0"/>
              <w:ind w:firstLine="54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3) движение и стоянка механических транспортных средств, не </w:t>
            </w:r>
            <w:proofErr w:type="gramStart"/>
            <w:r w:rsidRPr="000104B4">
              <w:rPr>
                <w:rFonts w:ascii="Times New Roman" w:eastAsiaTheme="minorHAnsi" w:hAnsi="Times New Roman" w:cs="Times New Roman"/>
                <w:lang w:eastAsia="en-US"/>
              </w:rPr>
              <w:t>связанные</w:t>
            </w:r>
            <w:proofErr w:type="gramEnd"/>
            <w:r w:rsidRPr="000104B4">
              <w:rPr>
                <w:rFonts w:ascii="Times New Roman" w:eastAsiaTheme="minorHAnsi" w:hAnsi="Times New Roman" w:cs="Times New Roman"/>
                <w:lang w:eastAsia="en-US"/>
              </w:rPr>
              <w:t xml:space="preserve"> с функционированием особо </w:t>
            </w:r>
            <w:r w:rsidRPr="000104B4">
              <w:rPr>
                <w:rFonts w:ascii="Times New Roman" w:eastAsiaTheme="minorHAnsi" w:hAnsi="Times New Roman" w:cs="Times New Roman"/>
                <w:lang w:eastAsia="en-US"/>
              </w:rPr>
              <w:lastRenderedPageBreak/>
              <w:t>охраняемых природных территорий, прогон скота вне автомобильных дорог;</w:t>
            </w:r>
          </w:p>
          <w:p w:rsidR="002323AC" w:rsidRPr="000104B4" w:rsidRDefault="002323AC" w:rsidP="002323AC">
            <w:pPr>
              <w:autoSpaceDE w:val="0"/>
              <w:autoSpaceDN w:val="0"/>
              <w:adjustRightInd w:val="0"/>
              <w:ind w:firstLine="54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4) иные виды деятельности, запрещенные федеральными </w:t>
            </w:r>
            <w:hyperlink r:id="rId37" w:history="1">
              <w:r w:rsidRPr="000104B4">
                <w:rPr>
                  <w:rFonts w:ascii="Times New Roman" w:eastAsiaTheme="minorHAnsi" w:hAnsi="Times New Roman" w:cs="Times New Roman"/>
                  <w:lang w:eastAsia="en-US"/>
                </w:rPr>
                <w:t>законами</w:t>
              </w:r>
            </w:hyperlink>
            <w:r w:rsidRPr="000104B4">
              <w:rPr>
                <w:rFonts w:ascii="Times New Roman" w:eastAsiaTheme="minorHAnsi" w:hAnsi="Times New Roman" w:cs="Times New Roman"/>
                <w:lang w:eastAsia="en-US"/>
              </w:rPr>
              <w:t>.</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bCs/>
                <w:sz w:val="24"/>
                <w:szCs w:val="24"/>
              </w:rPr>
            </w:pPr>
            <w:r w:rsidRPr="000104B4">
              <w:rPr>
                <w:rFonts w:ascii="Times New Roman" w:hAnsi="Times New Roman" w:cs="Times New Roman"/>
                <w:bCs/>
                <w:sz w:val="24"/>
                <w:szCs w:val="24"/>
              </w:rPr>
              <w:lastRenderedPageBreak/>
              <w:t>Санитарно-защитная зона предприятий, сооружений и иных объектов</w:t>
            </w:r>
          </w:p>
        </w:tc>
        <w:tc>
          <w:tcPr>
            <w:tcW w:w="12049" w:type="dxa"/>
            <w:shd w:val="clear" w:color="auto" w:fill="auto"/>
          </w:tcPr>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 xml:space="preserve">Территория санитарно-защитной зоны предназначена </w:t>
            </w:r>
            <w:proofErr w:type="gramStart"/>
            <w:r w:rsidRPr="000104B4">
              <w:rPr>
                <w:rFonts w:ascii="Times New Roman" w:eastAsia="Helvetica Neue Light" w:hAnsi="Times New Roman" w:cs="Times New Roman"/>
                <w:spacing w:val="-6"/>
                <w:bdr w:val="nil"/>
              </w:rPr>
              <w:t>для</w:t>
            </w:r>
            <w:proofErr w:type="gramEnd"/>
            <w:r w:rsidRPr="000104B4">
              <w:rPr>
                <w:rFonts w:ascii="Times New Roman" w:eastAsia="Helvetica Neue Light" w:hAnsi="Times New Roman" w:cs="Times New Roman"/>
                <w:spacing w:val="-6"/>
                <w:bdr w:val="nil"/>
              </w:rPr>
              <w:t>:</w:t>
            </w:r>
          </w:p>
          <w:p w:rsidR="002323AC" w:rsidRPr="000104B4" w:rsidRDefault="002323AC" w:rsidP="002323AC">
            <w:pPr>
              <w:pStyle w:val="aff"/>
              <w:widowControl w:val="0"/>
              <w:numPr>
                <w:ilvl w:val="0"/>
                <w:numId w:val="9"/>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обеспечения снижения уровня воздействия до требуемых гигиенических нормативов по всем факторам воздействия за её пределами;</w:t>
            </w:r>
          </w:p>
          <w:p w:rsidR="002323AC" w:rsidRPr="000104B4" w:rsidRDefault="002323AC" w:rsidP="002323AC">
            <w:pPr>
              <w:pStyle w:val="aff"/>
              <w:widowControl w:val="0"/>
              <w:numPr>
                <w:ilvl w:val="0"/>
                <w:numId w:val="9"/>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создания санитарно-защитного барьера между территорией предприятия (группы предприятий) и территорией жилой застройки;</w:t>
            </w:r>
          </w:p>
          <w:p w:rsidR="002323AC" w:rsidRPr="000104B4" w:rsidRDefault="002323AC" w:rsidP="002323AC">
            <w:pPr>
              <w:pStyle w:val="aff"/>
              <w:widowControl w:val="0"/>
              <w:numPr>
                <w:ilvl w:val="0"/>
                <w:numId w:val="9"/>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 xml:space="preserve">организации дополнительных озеленённых площадей, обеспечивающих экранирование, ассимиляцию и фильтрацию загрязнителей атмосферного </w:t>
            </w:r>
            <w:proofErr w:type="gramStart"/>
            <w:r w:rsidRPr="000104B4">
              <w:rPr>
                <w:rFonts w:ascii="Times New Roman" w:eastAsia="Helvetica Neue Light" w:hAnsi="Times New Roman" w:cs="Times New Roman"/>
                <w:spacing w:val="-6"/>
                <w:bdr w:val="nil"/>
              </w:rPr>
              <w:t>воздуха</w:t>
            </w:r>
            <w:proofErr w:type="gramEnd"/>
            <w:r w:rsidRPr="000104B4">
              <w:rPr>
                <w:rFonts w:ascii="Times New Roman" w:eastAsia="Helvetica Neue Light" w:hAnsi="Times New Roman" w:cs="Times New Roman"/>
                <w:spacing w:val="-6"/>
                <w:bdr w:val="nil"/>
              </w:rPr>
              <w:t xml:space="preserve"> и повышение комфортности микроклимата.</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 xml:space="preserve">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w:t>
            </w:r>
            <w:proofErr w:type="gramStart"/>
            <w:r w:rsidRPr="000104B4">
              <w:rPr>
                <w:rFonts w:ascii="Times New Roman" w:eastAsia="Helvetica Neue Light" w:hAnsi="Times New Roman" w:cs="Times New Roman"/>
                <w:spacing w:val="-6"/>
                <w:bdr w:val="nil"/>
              </w:rPr>
              <w:t>количества</w:t>
            </w:r>
            <w:proofErr w:type="gramEnd"/>
            <w:r w:rsidRPr="000104B4">
              <w:rPr>
                <w:rFonts w:ascii="Times New Roman" w:eastAsia="Helvetica Neue Light" w:hAnsi="Times New Roman" w:cs="Times New Roman"/>
                <w:spacing w:val="-6"/>
                <w:bdr w:val="nil"/>
              </w:rPr>
              <w:t xml:space="preserve">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2323AC" w:rsidRPr="000104B4" w:rsidRDefault="002323AC" w:rsidP="002323AC">
            <w:pPr>
              <w:pStyle w:val="aff"/>
              <w:widowControl w:val="0"/>
              <w:numPr>
                <w:ilvl w:val="0"/>
                <w:numId w:val="10"/>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первого класса – 1 000 м;</w:t>
            </w:r>
          </w:p>
          <w:p w:rsidR="002323AC" w:rsidRPr="000104B4" w:rsidRDefault="002323AC" w:rsidP="002323AC">
            <w:pPr>
              <w:pStyle w:val="aff"/>
              <w:widowControl w:val="0"/>
              <w:numPr>
                <w:ilvl w:val="0"/>
                <w:numId w:val="10"/>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второго класса – 500 м;</w:t>
            </w:r>
          </w:p>
          <w:p w:rsidR="002323AC" w:rsidRPr="000104B4" w:rsidRDefault="002323AC" w:rsidP="002323AC">
            <w:pPr>
              <w:pStyle w:val="aff"/>
              <w:widowControl w:val="0"/>
              <w:numPr>
                <w:ilvl w:val="0"/>
                <w:numId w:val="10"/>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третьего класса – 300 м;</w:t>
            </w:r>
          </w:p>
          <w:p w:rsidR="002323AC" w:rsidRPr="000104B4" w:rsidRDefault="002323AC" w:rsidP="002323AC">
            <w:pPr>
              <w:pStyle w:val="aff"/>
              <w:widowControl w:val="0"/>
              <w:numPr>
                <w:ilvl w:val="0"/>
                <w:numId w:val="10"/>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четвертого класса – 100 м;</w:t>
            </w:r>
          </w:p>
          <w:p w:rsidR="002323AC" w:rsidRPr="000104B4" w:rsidRDefault="002323AC" w:rsidP="002323AC">
            <w:pPr>
              <w:pStyle w:val="aff"/>
              <w:widowControl w:val="0"/>
              <w:numPr>
                <w:ilvl w:val="0"/>
                <w:numId w:val="10"/>
              </w:numPr>
              <w:shd w:val="clear" w:color="auto" w:fill="FFFFFF"/>
              <w:ind w:left="0" w:hanging="148"/>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пятого класса – 50 м.</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Не допускается размещение в санитарно-защитной зоне коллективных или индивидуальных дачных и садово-огородных участков.</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t>Санитарный разрыв магистральных трубопроводов углеводородного сырья</w:t>
            </w:r>
          </w:p>
        </w:tc>
        <w:tc>
          <w:tcPr>
            <w:tcW w:w="12049" w:type="dxa"/>
            <w:shd w:val="clear" w:color="auto" w:fill="auto"/>
            <w:vAlign w:val="center"/>
          </w:tcPr>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 xml:space="preserve">Рекомендуемые минимальные размеры санитарных разрывов устанавливаются в соответствии с приложением 2 к п. 2.7 </w:t>
            </w:r>
            <w:proofErr w:type="spellStart"/>
            <w:r w:rsidRPr="000104B4">
              <w:rPr>
                <w:rFonts w:ascii="Times New Roman" w:hAnsi="Times New Roman" w:cs="Times New Roman"/>
                <w:bCs/>
                <w:color w:val="auto"/>
                <w:spacing w:val="-6"/>
                <w:sz w:val="24"/>
                <w:szCs w:val="24"/>
              </w:rPr>
              <w:t>СанПиН</w:t>
            </w:r>
            <w:proofErr w:type="spellEnd"/>
            <w:r w:rsidRPr="000104B4">
              <w:rPr>
                <w:rFonts w:ascii="Times New Roman" w:hAnsi="Times New Roman" w:cs="Times New Roman"/>
                <w:bCs/>
                <w:color w:val="auto"/>
                <w:spacing w:val="-6"/>
                <w:sz w:val="24"/>
                <w:szCs w:val="24"/>
              </w:rPr>
              <w:t xml:space="preserve"> 2.2.1/2.1.1.1200-03:</w:t>
            </w:r>
          </w:p>
          <w:p w:rsidR="002323AC" w:rsidRPr="000104B4" w:rsidRDefault="002323AC" w:rsidP="002323AC">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до 150 мм – 150 м;</w:t>
            </w:r>
          </w:p>
          <w:p w:rsidR="002323AC" w:rsidRPr="000104B4" w:rsidRDefault="002323AC" w:rsidP="002323AC">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150-300 мм – 250 м;</w:t>
            </w:r>
          </w:p>
          <w:p w:rsidR="002323AC" w:rsidRPr="000104B4" w:rsidRDefault="002323AC" w:rsidP="002323AC">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300-500 мм – 500 м;</w:t>
            </w:r>
          </w:p>
          <w:p w:rsidR="002323AC" w:rsidRPr="000104B4" w:rsidRDefault="002323AC" w:rsidP="002323AC">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lastRenderedPageBreak/>
              <w:t>при диаметре трубы 500-1000 мм – 1000 м.</w:t>
            </w:r>
          </w:p>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Минимальные расстояния при наземной прокладке увеличиваются в 2 раза для I-го класса и в 1,5 раза для II-го класса.</w:t>
            </w:r>
          </w:p>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2323AC" w:rsidRPr="000104B4" w:rsidRDefault="002323AC" w:rsidP="002323AC">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Запрещается прохождение газопровода через жилую застройку.</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Санитарный разрыв компрессорных установок</w:t>
            </w:r>
          </w:p>
        </w:tc>
        <w:tc>
          <w:tcPr>
            <w:tcW w:w="12049" w:type="dxa"/>
            <w:shd w:val="clear" w:color="auto" w:fill="auto"/>
            <w:vAlign w:val="center"/>
          </w:tcPr>
          <w:p w:rsidR="002323AC" w:rsidRPr="000104B4" w:rsidRDefault="002323AC" w:rsidP="002323AC">
            <w:pPr>
              <w:pStyle w:val="affe"/>
              <w:rPr>
                <w:rFonts w:ascii="Times New Roman" w:hAnsi="Times New Roman" w:cs="Times New Roman"/>
                <w:sz w:val="24"/>
                <w:szCs w:val="24"/>
              </w:rPr>
            </w:pPr>
            <w:r w:rsidRPr="000104B4">
              <w:rPr>
                <w:rFonts w:ascii="Times New Roman" w:hAnsi="Times New Roman" w:cs="Times New Roman"/>
                <w:bCs/>
                <w:sz w:val="24"/>
                <w:szCs w:val="24"/>
              </w:rPr>
              <w:t xml:space="preserve">Рекомендуемые минимальные размеры санитарных разрывов устанавливаются в соответствии с приложением 3 к п. 2.7 </w:t>
            </w:r>
            <w:proofErr w:type="spellStart"/>
            <w:r w:rsidRPr="000104B4">
              <w:rPr>
                <w:rFonts w:ascii="Times New Roman" w:hAnsi="Times New Roman" w:cs="Times New Roman"/>
                <w:sz w:val="24"/>
                <w:szCs w:val="24"/>
              </w:rPr>
              <w:t>СанПиН</w:t>
            </w:r>
            <w:proofErr w:type="spellEnd"/>
            <w:r w:rsidRPr="000104B4">
              <w:rPr>
                <w:rFonts w:ascii="Times New Roman" w:hAnsi="Times New Roman" w:cs="Times New Roman"/>
                <w:sz w:val="24"/>
                <w:szCs w:val="24"/>
              </w:rPr>
              <w:t xml:space="preserve"> 2.2.1/2.1.1.1200-03:</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до 300 мм: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250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100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300-600 мм: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300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150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600-800 мм: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350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200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800-1000 мм: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400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250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1000-1200 мм: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450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300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более 1200 мм: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500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350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2-го класса с диаметром труб до 300 мм:</w:t>
            </w:r>
          </w:p>
          <w:p w:rsidR="002323AC" w:rsidRPr="000104B4" w:rsidRDefault="002323AC" w:rsidP="002323AC">
            <w:pPr>
              <w:pStyle w:val="affe"/>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lastRenderedPageBreak/>
              <w:t>от города – 500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250 м;</w:t>
            </w:r>
          </w:p>
          <w:p w:rsidR="002323AC" w:rsidRPr="000104B4" w:rsidRDefault="002323AC" w:rsidP="002323AC">
            <w:pPr>
              <w:pStyle w:val="affe"/>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75 м;</w:t>
            </w:r>
          </w:p>
          <w:p w:rsidR="002323AC" w:rsidRPr="000104B4" w:rsidRDefault="002323AC" w:rsidP="002323AC">
            <w:pPr>
              <w:pStyle w:val="affe"/>
              <w:numPr>
                <w:ilvl w:val="0"/>
                <w:numId w:val="38"/>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2-го класса с диаметром труб свыше 300 мм:</w:t>
            </w:r>
          </w:p>
          <w:p w:rsidR="002323AC" w:rsidRPr="000104B4" w:rsidRDefault="002323AC" w:rsidP="002323AC">
            <w:pPr>
              <w:pStyle w:val="affe"/>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2323AC" w:rsidRPr="000104B4" w:rsidRDefault="002323AC" w:rsidP="002323AC">
            <w:pPr>
              <w:pStyle w:val="affe"/>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300 м;</w:t>
            </w:r>
          </w:p>
          <w:p w:rsidR="002323AC" w:rsidRPr="000104B4" w:rsidRDefault="002323AC" w:rsidP="002323AC">
            <w:pPr>
              <w:pStyle w:val="aff"/>
              <w:widowControl w:val="0"/>
              <w:numPr>
                <w:ilvl w:val="0"/>
                <w:numId w:val="24"/>
              </w:numPr>
              <w:shd w:val="clear" w:color="auto" w:fill="FFFFFF"/>
              <w:tabs>
                <w:tab w:val="left" w:pos="211"/>
              </w:tabs>
              <w:ind w:left="0" w:firstLine="0"/>
              <w:jc w:val="both"/>
              <w:rPr>
                <w:rFonts w:ascii="Times New Roman" w:eastAsia="Helvetica Neue Light" w:hAnsi="Times New Roman" w:cs="Times New Roman"/>
                <w:spacing w:val="-6"/>
                <w:bdr w:val="nil"/>
              </w:rPr>
            </w:pPr>
            <w:r w:rsidRPr="000104B4">
              <w:rPr>
                <w:rFonts w:ascii="Times New Roman" w:hAnsi="Times New Roman" w:cs="Times New Roman"/>
                <w:bCs/>
              </w:rPr>
              <w:t>от малоэтажных жилых зданий – 150 м.</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bCs/>
                <w:sz w:val="24"/>
                <w:szCs w:val="24"/>
              </w:rPr>
            </w:pPr>
            <w:r w:rsidRPr="000104B4">
              <w:rPr>
                <w:rFonts w:ascii="Times New Roman" w:hAnsi="Times New Roman" w:cs="Times New Roman"/>
                <w:bCs/>
                <w:sz w:val="24"/>
                <w:szCs w:val="24"/>
              </w:rPr>
              <w:lastRenderedPageBreak/>
              <w:t>Охранная зона газопроводов и систем газоснабжения</w:t>
            </w:r>
          </w:p>
        </w:tc>
        <w:tc>
          <w:tcPr>
            <w:tcW w:w="12049" w:type="dxa"/>
            <w:shd w:val="clear" w:color="auto" w:fill="auto"/>
          </w:tcPr>
          <w:p w:rsidR="002323AC" w:rsidRPr="000104B4" w:rsidRDefault="002323AC" w:rsidP="002323AC">
            <w:pPr>
              <w:widowControl w:val="0"/>
              <w:jc w:val="both"/>
              <w:rPr>
                <w:rFonts w:ascii="Times New Roman" w:eastAsia="Helvetica Neue Light" w:hAnsi="Times New Roman" w:cs="Times New Roman"/>
                <w:b/>
                <w:bCs/>
                <w:spacing w:val="-6"/>
                <w:bdr w:val="nil"/>
              </w:rPr>
            </w:pPr>
            <w:proofErr w:type="gramStart"/>
            <w:r w:rsidRPr="000104B4">
              <w:rPr>
                <w:rFonts w:ascii="Times New Roman" w:eastAsia="Helvetica Neue Light" w:hAnsi="Times New Roman" w:cs="Times New Roman"/>
                <w:spacing w:val="-6"/>
                <w:bdr w:val="nil"/>
              </w:rPr>
              <w:t>Согласно Постановления</w:t>
            </w:r>
            <w:proofErr w:type="gramEnd"/>
            <w:r w:rsidRPr="000104B4">
              <w:rPr>
                <w:rFonts w:ascii="Times New Roman" w:eastAsia="Helvetica Neue Light" w:hAnsi="Times New Roman" w:cs="Times New Roman"/>
                <w:spacing w:val="-6"/>
                <w:bdr w:val="nil"/>
              </w:rPr>
              <w:t xml:space="preserve"> Правительства Российской Федерации от 20 ноября 2000 года №878 «Об утверждении Правил охраны газораспределительных сетей (с изменениями на 17 мая 2016 года)»</w:t>
            </w:r>
            <w:r w:rsidRPr="000104B4">
              <w:rPr>
                <w:rFonts w:ascii="Times New Roman" w:eastAsia="Helvetica Neue Light" w:hAnsi="Times New Roman" w:cs="Times New Roman"/>
                <w:b/>
                <w:bCs/>
                <w:spacing w:val="-6"/>
                <w:bdr w:val="nil"/>
              </w:rPr>
              <w:t xml:space="preserve"> д</w:t>
            </w:r>
            <w:r w:rsidRPr="000104B4">
              <w:rPr>
                <w:rFonts w:ascii="Times New Roman" w:eastAsia="Helvetica Neue Light" w:hAnsi="Times New Roman" w:cs="Times New Roman"/>
                <w:spacing w:val="-6"/>
                <w:bdr w:val="nil"/>
              </w:rPr>
              <w:t>ля газораспределительных сетей устанавливаются следующие охранные зоны:</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proofErr w:type="spellStart"/>
            <w:r w:rsidRPr="000104B4">
              <w:rPr>
                <w:rFonts w:ascii="Times New Roman" w:eastAsia="Helvetica Neue Light" w:hAnsi="Times New Roman" w:cs="Times New Roman"/>
                <w:spacing w:val="-6"/>
                <w:bdr w:val="nil"/>
              </w:rPr>
              <w:t>д</w:t>
            </w:r>
            <w:proofErr w:type="spellEnd"/>
            <w:r w:rsidRPr="000104B4">
              <w:rPr>
                <w:rFonts w:ascii="Times New Roman" w:eastAsia="Helvetica Neue Light" w:hAnsi="Times New Roman" w:cs="Times New Roman"/>
                <w:spacing w:val="-6"/>
                <w:bdr w:val="nil"/>
              </w:rPr>
              <w:t>)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2323AC" w:rsidRPr="000104B4" w:rsidRDefault="002323AC" w:rsidP="002323AC">
            <w:pPr>
              <w:widowControl w:val="0"/>
              <w:shd w:val="clear" w:color="auto" w:fill="FFFFFF"/>
              <w:jc w:val="both"/>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323AC" w:rsidRPr="000104B4" w:rsidRDefault="002323AC" w:rsidP="002323AC">
            <w:pPr>
              <w:widowControl w:val="0"/>
              <w:jc w:val="both"/>
              <w:rPr>
                <w:rFonts w:ascii="Times New Roman" w:eastAsia="Helvetica Neue Light" w:hAnsi="Times New Roman" w:cs="Times New Roman"/>
                <w:b/>
                <w:bCs/>
                <w:spacing w:val="-6"/>
                <w:bdr w:val="nil"/>
              </w:rPr>
            </w:pPr>
            <w:proofErr w:type="gramStart"/>
            <w:r w:rsidRPr="000104B4">
              <w:rPr>
                <w:rFonts w:ascii="Times New Roman" w:eastAsia="Helvetica Neue Light" w:hAnsi="Times New Roman" w:cs="Times New Roman"/>
                <w:spacing w:val="-6"/>
                <w:bdr w:val="nil"/>
              </w:rPr>
              <w:t>Согласно Постановления Правительства Российской Федерации от 8 сентября 2017 года №1083 «Об утверждении</w:t>
            </w:r>
            <w:r w:rsidRPr="000104B4">
              <w:rPr>
                <w:rFonts w:ascii="Times New Roman" w:eastAsia="Helvetica Neue Light" w:hAnsi="Times New Roman" w:cs="Times New Roman"/>
                <w:bCs/>
                <w:spacing w:val="-6"/>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w:t>
            </w:r>
            <w:proofErr w:type="gramEnd"/>
            <w:r w:rsidRPr="000104B4">
              <w:rPr>
                <w:rFonts w:ascii="Times New Roman" w:eastAsia="Helvetica Neue Light" w:hAnsi="Times New Roman" w:cs="Times New Roman"/>
                <w:bCs/>
                <w:spacing w:val="-6"/>
                <w:bdr w:val="nil"/>
              </w:rPr>
              <w:t xml:space="preserve"> органами исполнительной власти, органами государственной власти субъектов </w:t>
            </w:r>
            <w:r w:rsidRPr="000104B4">
              <w:rPr>
                <w:rFonts w:ascii="Times New Roman" w:eastAsia="Helvetica Neue Light" w:hAnsi="Times New Roman" w:cs="Times New Roman"/>
                <w:bCs/>
                <w:spacing w:val="-6"/>
                <w:bdr w:val="nil"/>
              </w:rPr>
              <w:lastRenderedPageBreak/>
              <w:t>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sidRPr="000104B4">
              <w:rPr>
                <w:rFonts w:ascii="Times New Roman" w:eastAsia="Helvetica Neue Light" w:hAnsi="Times New Roman" w:cs="Times New Roman"/>
                <w:b/>
                <w:bCs/>
                <w:spacing w:val="-6"/>
                <w:bdr w:val="nil"/>
              </w:rPr>
              <w:t xml:space="preserve"> о</w:t>
            </w:r>
            <w:r w:rsidRPr="000104B4">
              <w:rPr>
                <w:rFonts w:ascii="Times New Roman" w:eastAsia="Helvetica Neue Light" w:hAnsi="Times New Roman" w:cs="Times New Roman"/>
                <w:spacing w:val="-6"/>
                <w:bdr w:val="nil"/>
              </w:rPr>
              <w:t>хранные зоны объектов магистральных газопроводов устанавливаются:</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д</w:t>
            </w:r>
            <w:proofErr w:type="spellEnd"/>
            <w:r w:rsidRPr="000104B4">
              <w:rPr>
                <w:rFonts w:ascii="Times New Roman" w:hAnsi="Times New Roman" w:cs="Times New Roman"/>
                <w:bCs/>
                <w:sz w:val="24"/>
                <w:szCs w:val="24"/>
              </w:rPr>
              <w:t xml:space="preserve">) вокруг компрессорных станций, </w:t>
            </w:r>
            <w:proofErr w:type="spellStart"/>
            <w:r w:rsidRPr="000104B4">
              <w:rPr>
                <w:rFonts w:ascii="Times New Roman" w:hAnsi="Times New Roman" w:cs="Times New Roman"/>
                <w:bCs/>
                <w:sz w:val="24"/>
                <w:szCs w:val="24"/>
              </w:rPr>
              <w:t>газоизмерительных</w:t>
            </w:r>
            <w:proofErr w:type="spellEnd"/>
            <w:r w:rsidRPr="000104B4">
              <w:rPr>
                <w:rFonts w:ascii="Times New Roman" w:hAnsi="Times New Roman" w:cs="Times New Roman"/>
                <w:bCs/>
                <w:sz w:val="24"/>
                <w:szCs w:val="24"/>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На земельные участки, входящие в </w:t>
            </w:r>
            <w:hyperlink r:id="rId38" w:anchor="block_360" w:history="1">
              <w:r w:rsidRPr="000104B4">
                <w:rPr>
                  <w:rFonts w:ascii="Times New Roman" w:hAnsi="Times New Roman" w:cs="Times New Roman"/>
                  <w:bCs/>
                  <w:sz w:val="24"/>
                  <w:szCs w:val="24"/>
                </w:rPr>
                <w:t>охранные зоны газораспределительных сетей</w:t>
              </w:r>
            </w:hyperlink>
            <w:r w:rsidRPr="000104B4">
              <w:rPr>
                <w:rFonts w:ascii="Times New Roman" w:hAnsi="Times New Roman" w:cs="Times New Roman"/>
                <w:bCs/>
                <w:sz w:val="24"/>
                <w:szCs w:val="24"/>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39" w:anchor="block_2" w:history="1">
              <w:r w:rsidRPr="000104B4">
                <w:rPr>
                  <w:rFonts w:ascii="Times New Roman" w:hAnsi="Times New Roman" w:cs="Times New Roman"/>
                  <w:bCs/>
                  <w:sz w:val="24"/>
                  <w:szCs w:val="24"/>
                </w:rPr>
                <w:t>пункте 2</w:t>
              </w:r>
            </w:hyperlink>
            <w:r w:rsidRPr="000104B4">
              <w:rPr>
                <w:rFonts w:ascii="Times New Roman" w:hAnsi="Times New Roman" w:cs="Times New Roman"/>
                <w:bCs/>
                <w:sz w:val="24"/>
                <w:szCs w:val="24"/>
              </w:rPr>
              <w:t> настоящих Правил:</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а) строить объекты жилищно-гражданского и производственного назначения;</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д</w:t>
            </w:r>
            <w:proofErr w:type="spellEnd"/>
            <w:r w:rsidRPr="000104B4">
              <w:rPr>
                <w:rFonts w:ascii="Times New Roman" w:hAnsi="Times New Roman" w:cs="Times New Roman"/>
                <w:bCs/>
                <w:sz w:val="24"/>
                <w:szCs w:val="24"/>
              </w:rPr>
              <w:t xml:space="preserve">) устраивать свалки и склады, разливать растворы кислот, солей, щелочей и других химически активных </w:t>
            </w:r>
            <w:r w:rsidRPr="000104B4">
              <w:rPr>
                <w:rFonts w:ascii="Times New Roman" w:hAnsi="Times New Roman" w:cs="Times New Roman"/>
                <w:bCs/>
                <w:sz w:val="24"/>
                <w:szCs w:val="24"/>
              </w:rPr>
              <w:lastRenderedPageBreak/>
              <w:t>веществ;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е) огораживать и перегораживать охранные зоны, препятствовать доступу персонала </w:t>
            </w:r>
            <w:hyperlink r:id="rId40" w:anchor="block_390" w:history="1">
              <w:r w:rsidRPr="000104B4">
                <w:rPr>
                  <w:rFonts w:ascii="Times New Roman" w:hAnsi="Times New Roman" w:cs="Times New Roman"/>
                  <w:bCs/>
                  <w:sz w:val="24"/>
                  <w:szCs w:val="24"/>
                </w:rPr>
                <w:t>эксплуатационных организаций к газораспределительным сетям</w:t>
              </w:r>
            </w:hyperlink>
            <w:r w:rsidRPr="000104B4">
              <w:rPr>
                <w:rFonts w:ascii="Times New Roman" w:hAnsi="Times New Roman" w:cs="Times New Roman"/>
                <w:bCs/>
                <w:sz w:val="24"/>
                <w:szCs w:val="24"/>
              </w:rPr>
              <w:t>, проведению обслуживания и устранению повреждений газораспределительных сетей;</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ж) разводить огонь и размещать источники огня;</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з</w:t>
            </w:r>
            <w:proofErr w:type="spellEnd"/>
            <w:r w:rsidRPr="000104B4">
              <w:rPr>
                <w:rFonts w:ascii="Times New Roman" w:hAnsi="Times New Roman" w:cs="Times New Roman"/>
                <w:bCs/>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и) открывать калитки и двери </w:t>
            </w:r>
            <w:hyperlink r:id="rId41" w:anchor="block_350" w:history="1">
              <w:r w:rsidRPr="000104B4">
                <w:rPr>
                  <w:rFonts w:ascii="Times New Roman" w:hAnsi="Times New Roman" w:cs="Times New Roman"/>
                  <w:bCs/>
                  <w:sz w:val="24"/>
                  <w:szCs w:val="24"/>
                </w:rPr>
                <w:t>газорегуляторных пунктов</w:t>
              </w:r>
            </w:hyperlink>
            <w:r w:rsidRPr="000104B4">
              <w:rPr>
                <w:rFonts w:ascii="Times New Roman" w:hAnsi="Times New Roman" w:cs="Times New Roman"/>
                <w:bCs/>
                <w:sz w:val="24"/>
                <w:szCs w:val="24"/>
              </w:rPr>
              <w:t>, станций катодной и дренажной защиты, люки подземных колодцев, включать или отключать электроснабжение сре</w:t>
            </w:r>
            <w:proofErr w:type="gramStart"/>
            <w:r w:rsidRPr="000104B4">
              <w:rPr>
                <w:rFonts w:ascii="Times New Roman" w:hAnsi="Times New Roman" w:cs="Times New Roman"/>
                <w:bCs/>
                <w:sz w:val="24"/>
                <w:szCs w:val="24"/>
              </w:rPr>
              <w:t>дств св</w:t>
            </w:r>
            <w:proofErr w:type="gramEnd"/>
            <w:r w:rsidRPr="000104B4">
              <w:rPr>
                <w:rFonts w:ascii="Times New Roman" w:hAnsi="Times New Roman" w:cs="Times New Roman"/>
                <w:bCs/>
                <w:sz w:val="24"/>
                <w:szCs w:val="24"/>
              </w:rPr>
              <w:t>язи, освещения и систем телемеханики;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323AC" w:rsidRPr="000104B4" w:rsidRDefault="002323AC" w:rsidP="002323AC">
            <w:pPr>
              <w:pStyle w:val="affe"/>
              <w:rPr>
                <w:rFonts w:ascii="Times New Roman" w:eastAsia="Helvetica Neue Light" w:hAnsi="Times New Roman" w:cs="Times New Roman"/>
                <w:color w:val="17365D" w:themeColor="text2" w:themeShade="BF"/>
                <w:spacing w:val="-6"/>
                <w:sz w:val="24"/>
                <w:szCs w:val="24"/>
                <w:bdr w:val="nil"/>
              </w:rPr>
            </w:pPr>
            <w:r w:rsidRPr="000104B4">
              <w:rPr>
                <w:rFonts w:ascii="Times New Roman" w:hAnsi="Times New Roman" w:cs="Times New Roman"/>
                <w:bCs/>
                <w:sz w:val="24"/>
                <w:szCs w:val="24"/>
              </w:rPr>
              <w:t>л) самовольно подключаться к газораспределительным сетям.</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bCs/>
                <w:sz w:val="24"/>
                <w:szCs w:val="24"/>
              </w:rPr>
            </w:pPr>
            <w:r w:rsidRPr="007D326F">
              <w:rPr>
                <w:rFonts w:ascii="Times New Roman" w:hAnsi="Times New Roman" w:cs="Times New Roman"/>
                <w:sz w:val="24"/>
                <w:szCs w:val="24"/>
              </w:rPr>
              <w:lastRenderedPageBreak/>
              <w:t xml:space="preserve">Охранная зона объектов </w:t>
            </w:r>
            <w:r w:rsidRPr="007D326F">
              <w:rPr>
                <w:rFonts w:ascii="Times New Roman" w:hAnsi="Times New Roman" w:cs="Times New Roman"/>
                <w:bCs/>
                <w:sz w:val="24"/>
                <w:szCs w:val="24"/>
              </w:rPr>
              <w:t xml:space="preserve">электроэнергетики, </w:t>
            </w:r>
            <w:proofErr w:type="spellStart"/>
            <w:r w:rsidRPr="007D326F">
              <w:rPr>
                <w:rFonts w:ascii="Times New Roman" w:hAnsi="Times New Roman" w:cs="Times New Roman"/>
                <w:sz w:val="24"/>
                <w:szCs w:val="24"/>
              </w:rPr>
              <w:t>электросетевого</w:t>
            </w:r>
            <w:proofErr w:type="spellEnd"/>
            <w:r w:rsidRPr="007D326F">
              <w:rPr>
                <w:rFonts w:ascii="Times New Roman" w:hAnsi="Times New Roman" w:cs="Times New Roman"/>
                <w:sz w:val="24"/>
                <w:szCs w:val="24"/>
              </w:rPr>
              <w:t xml:space="preserve"> хозяйства</w:t>
            </w:r>
            <w:r w:rsidRPr="007D326F">
              <w:rPr>
                <w:rFonts w:ascii="Times New Roman" w:hAnsi="Times New Roman" w:cs="Times New Roman"/>
                <w:bCs/>
                <w:sz w:val="24"/>
                <w:szCs w:val="24"/>
              </w:rPr>
              <w:t xml:space="preserve"> и объектов по производству электрической энергии</w:t>
            </w:r>
            <w:r w:rsidRPr="007D326F">
              <w:rPr>
                <w:rFonts w:ascii="Times New Roman" w:hAnsi="Times New Roman" w:cs="Times New Roman"/>
                <w:sz w:val="24"/>
                <w:szCs w:val="24"/>
              </w:rPr>
              <w:t xml:space="preserve"> (вдоль линий электропередачи, вокруг подстанций)</w:t>
            </w:r>
          </w:p>
        </w:tc>
        <w:tc>
          <w:tcPr>
            <w:tcW w:w="12049" w:type="dxa"/>
            <w:shd w:val="clear" w:color="auto" w:fill="auto"/>
          </w:tcPr>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 xml:space="preserve">Действующие правила по определению охранной зоны </w:t>
            </w:r>
            <w:proofErr w:type="gramStart"/>
            <w:r w:rsidRPr="000104B4">
              <w:rPr>
                <w:rFonts w:ascii="Times New Roman" w:hAnsi="Times New Roman" w:cs="Times New Roman"/>
                <w:bCs/>
                <w:sz w:val="24"/>
                <w:szCs w:val="24"/>
              </w:rPr>
              <w:t>для</w:t>
            </w:r>
            <w:proofErr w:type="gramEnd"/>
            <w:r w:rsidRPr="000104B4">
              <w:rPr>
                <w:rFonts w:ascii="Times New Roman" w:hAnsi="Times New Roman" w:cs="Times New Roman"/>
                <w:bCs/>
                <w:sz w:val="24"/>
                <w:szCs w:val="24"/>
              </w:rPr>
              <w:t xml:space="preserve"> </w:t>
            </w:r>
            <w:proofErr w:type="gramStart"/>
            <w:r w:rsidRPr="000104B4">
              <w:rPr>
                <w:rFonts w:ascii="Times New Roman" w:hAnsi="Times New Roman" w:cs="Times New Roman"/>
                <w:bCs/>
                <w:sz w:val="24"/>
                <w:szCs w:val="24"/>
              </w:rPr>
              <w:t>ЛЭП</w:t>
            </w:r>
            <w:proofErr w:type="gramEnd"/>
            <w:r w:rsidRPr="000104B4">
              <w:rPr>
                <w:rFonts w:ascii="Times New Roman" w:hAnsi="Times New Roman" w:cs="Times New Roman"/>
                <w:bCs/>
                <w:sz w:val="24"/>
                <w:szCs w:val="24"/>
              </w:rPr>
              <w:t xml:space="preserve"> определены согласно </w:t>
            </w:r>
            <w:hyperlink r:id="rId42" w:anchor="1" w:history="1">
              <w:r w:rsidRPr="000104B4">
                <w:rPr>
                  <w:rFonts w:ascii="Times New Roman" w:hAnsi="Times New Roman" w:cs="Times New Roman"/>
                  <w:bCs/>
                  <w:sz w:val="24"/>
                  <w:szCs w:val="24"/>
                </w:rPr>
                <w:t>постановлению №160 правительства РФ</w:t>
              </w:r>
            </w:hyperlink>
            <w:r w:rsidRPr="000104B4">
              <w:rPr>
                <w:rFonts w:ascii="Times New Roman" w:hAnsi="Times New Roman" w:cs="Times New Roman"/>
                <w:bCs/>
                <w:sz w:val="24"/>
                <w:szCs w:val="24"/>
              </w:rPr>
              <w:t xml:space="preserve"> от 24 февраля 2009 года. </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Охранные зоны устанавливаются:</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bookmarkStart w:id="351" w:name="Par1"/>
            <w:bookmarkEnd w:id="351"/>
            <w:r w:rsidRPr="000104B4">
              <w:rPr>
                <w:rFonts w:ascii="Times New Roman" w:eastAsiaTheme="minorHAnsi" w:hAnsi="Times New Roman" w:cs="Times New Roman"/>
                <w:lang w:eastAsia="en-US"/>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0104B4">
              <w:rPr>
                <w:rFonts w:ascii="Times New Roman" w:eastAsiaTheme="minorHAnsi" w:hAnsi="Times New Roman" w:cs="Times New Roman"/>
                <w:lang w:eastAsia="en-US"/>
              </w:rPr>
              <w:t>неотклоненном</w:t>
            </w:r>
            <w:proofErr w:type="spellEnd"/>
            <w:r w:rsidRPr="000104B4">
              <w:rPr>
                <w:rFonts w:ascii="Times New Roman" w:eastAsiaTheme="minorHAnsi" w:hAnsi="Times New Roman" w:cs="Times New Roman"/>
                <w:lang w:eastAsia="en-US"/>
              </w:rPr>
              <w:t xml:space="preserve"> их положении на следующем расстоянии:</w:t>
            </w:r>
          </w:p>
          <w:p w:rsidR="002323AC" w:rsidRPr="000104B4" w:rsidRDefault="002323AC" w:rsidP="002323AC">
            <w:pPr>
              <w:autoSpaceDE w:val="0"/>
              <w:autoSpaceDN w:val="0"/>
              <w:adjustRightInd w:val="0"/>
              <w:jc w:val="both"/>
              <w:outlineLvl w:val="0"/>
              <w:rPr>
                <w:rFonts w:ascii="Times New Roman" w:eastAsiaTheme="minorHAnsi" w:hAnsi="Times New Roman" w:cs="Times New Roman"/>
                <w:lang w:eastAsia="en-US"/>
              </w:rPr>
            </w:pPr>
          </w:p>
          <w:tbl>
            <w:tblPr>
              <w:tblW w:w="0" w:type="auto"/>
              <w:tblCellMar>
                <w:top w:w="102" w:type="dxa"/>
                <w:left w:w="62" w:type="dxa"/>
                <w:bottom w:w="102" w:type="dxa"/>
                <w:right w:w="62" w:type="dxa"/>
              </w:tblCellMar>
              <w:tblLook w:val="0000"/>
            </w:tblPr>
            <w:tblGrid>
              <w:gridCol w:w="5056"/>
              <w:gridCol w:w="6782"/>
            </w:tblGrid>
            <w:tr w:rsidR="002323AC" w:rsidRPr="000104B4" w:rsidTr="002323AC">
              <w:tc>
                <w:tcPr>
                  <w:tcW w:w="5280" w:type="dxa"/>
                  <w:tcBorders>
                    <w:top w:val="single" w:sz="4" w:space="0" w:color="auto"/>
                    <w:bottom w:val="single" w:sz="4" w:space="0" w:color="auto"/>
                    <w:right w:val="single" w:sz="4" w:space="0" w:color="auto"/>
                  </w:tcBorders>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Проектный номинальный класс напряжения, кВ</w:t>
                  </w:r>
                </w:p>
              </w:tc>
              <w:tc>
                <w:tcPr>
                  <w:tcW w:w="7095" w:type="dxa"/>
                  <w:tcBorders>
                    <w:top w:val="single" w:sz="4" w:space="0" w:color="auto"/>
                    <w:left w:val="single" w:sz="4" w:space="0" w:color="auto"/>
                    <w:bottom w:val="single" w:sz="4" w:space="0" w:color="auto"/>
                  </w:tcBorders>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Расстояние, </w:t>
                  </w:r>
                  <w:proofErr w:type="gramStart"/>
                  <w:r w:rsidRPr="000104B4">
                    <w:rPr>
                      <w:rFonts w:ascii="Times New Roman" w:eastAsiaTheme="minorHAnsi" w:hAnsi="Times New Roman" w:cs="Times New Roman"/>
                      <w:lang w:eastAsia="en-US"/>
                    </w:rPr>
                    <w:t>м</w:t>
                  </w:r>
                  <w:proofErr w:type="gramEnd"/>
                </w:p>
              </w:tc>
            </w:tr>
            <w:tr w:rsidR="002323AC" w:rsidRPr="000104B4" w:rsidTr="002323AC">
              <w:tc>
                <w:tcPr>
                  <w:tcW w:w="5280" w:type="dxa"/>
                  <w:tcBorders>
                    <w:top w:val="single" w:sz="4" w:space="0" w:color="auto"/>
                  </w:tcBorders>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до 1</w:t>
                  </w:r>
                </w:p>
              </w:tc>
              <w:tc>
                <w:tcPr>
                  <w:tcW w:w="7095" w:type="dxa"/>
                  <w:tcBorders>
                    <w:top w:val="single" w:sz="4" w:space="0" w:color="auto"/>
                  </w:tcBorders>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323AC" w:rsidRPr="000104B4" w:rsidTr="002323AC">
              <w:tc>
                <w:tcPr>
                  <w:tcW w:w="5280"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1 - 20</w:t>
                  </w:r>
                </w:p>
              </w:tc>
              <w:tc>
                <w:tcPr>
                  <w:tcW w:w="7095"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10 (5 - для линий с самонесущими или изолированными проводами, размещенных в границах населенных пунктов)</w:t>
                  </w:r>
                </w:p>
              </w:tc>
            </w:tr>
            <w:tr w:rsidR="002323AC" w:rsidRPr="000104B4" w:rsidTr="002323AC">
              <w:tc>
                <w:tcPr>
                  <w:tcW w:w="5280"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lastRenderedPageBreak/>
                    <w:t>35</w:t>
                  </w:r>
                </w:p>
              </w:tc>
              <w:tc>
                <w:tcPr>
                  <w:tcW w:w="7095"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15</w:t>
                  </w:r>
                </w:p>
              </w:tc>
            </w:tr>
            <w:tr w:rsidR="002323AC" w:rsidRPr="000104B4" w:rsidTr="002323AC">
              <w:tc>
                <w:tcPr>
                  <w:tcW w:w="5280"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110</w:t>
                  </w:r>
                </w:p>
              </w:tc>
              <w:tc>
                <w:tcPr>
                  <w:tcW w:w="7095"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20</w:t>
                  </w:r>
                </w:p>
              </w:tc>
            </w:tr>
            <w:tr w:rsidR="002323AC" w:rsidRPr="000104B4" w:rsidTr="002323AC">
              <w:tc>
                <w:tcPr>
                  <w:tcW w:w="5280"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150, 220</w:t>
                  </w:r>
                </w:p>
              </w:tc>
              <w:tc>
                <w:tcPr>
                  <w:tcW w:w="7095"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25</w:t>
                  </w:r>
                </w:p>
              </w:tc>
            </w:tr>
            <w:tr w:rsidR="002323AC" w:rsidRPr="000104B4" w:rsidTr="002323AC">
              <w:tc>
                <w:tcPr>
                  <w:tcW w:w="5280"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300, 500, +/- 400</w:t>
                  </w:r>
                </w:p>
              </w:tc>
              <w:tc>
                <w:tcPr>
                  <w:tcW w:w="7095"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30</w:t>
                  </w:r>
                </w:p>
              </w:tc>
            </w:tr>
            <w:tr w:rsidR="002323AC" w:rsidRPr="000104B4" w:rsidTr="002323AC">
              <w:tc>
                <w:tcPr>
                  <w:tcW w:w="5280"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750, +/- 750</w:t>
                  </w:r>
                </w:p>
              </w:tc>
              <w:tc>
                <w:tcPr>
                  <w:tcW w:w="7095" w:type="dxa"/>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40</w:t>
                  </w:r>
                </w:p>
              </w:tc>
            </w:tr>
            <w:tr w:rsidR="002323AC" w:rsidRPr="000104B4" w:rsidTr="002323AC">
              <w:tc>
                <w:tcPr>
                  <w:tcW w:w="5280" w:type="dxa"/>
                  <w:tcBorders>
                    <w:bottom w:val="single" w:sz="4" w:space="0" w:color="auto"/>
                  </w:tcBorders>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1150</w:t>
                  </w:r>
                </w:p>
              </w:tc>
              <w:tc>
                <w:tcPr>
                  <w:tcW w:w="7095" w:type="dxa"/>
                  <w:tcBorders>
                    <w:bottom w:val="single" w:sz="4" w:space="0" w:color="auto"/>
                  </w:tcBorders>
                </w:tcPr>
                <w:p w:rsidR="002323AC" w:rsidRPr="000104B4" w:rsidRDefault="002323AC" w:rsidP="002323AC">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55;</w:t>
                  </w:r>
                </w:p>
              </w:tc>
            </w:tr>
          </w:tbl>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gramStart"/>
            <w:r w:rsidRPr="000104B4">
              <w:rPr>
                <w:rFonts w:ascii="Times New Roman" w:eastAsiaTheme="minorHAnsi" w:hAnsi="Times New Roman" w:cs="Times New Roman"/>
                <w:lang w:eastAsia="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0104B4">
              <w:rPr>
                <w:rFonts w:ascii="Times New Roman" w:eastAsiaTheme="minorHAnsi" w:hAnsi="Times New Roman" w:cs="Times New Roman"/>
                <w:lang w:eastAsia="en-US"/>
              </w:rPr>
              <w:t xml:space="preserve"> и сооружений и на 1 метр в сторону проезжей части улицы);</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gramStart"/>
            <w:r w:rsidRPr="000104B4">
              <w:rPr>
                <w:rFonts w:ascii="Times New Roman" w:eastAsiaTheme="minorHAnsi" w:hAnsi="Times New Roman" w:cs="Times New Roman"/>
                <w:lang w:eastAsia="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0104B4">
              <w:rPr>
                <w:rFonts w:ascii="Times New Roman" w:eastAsiaTheme="minorHAnsi" w:hAnsi="Times New Roman" w:cs="Times New Roman"/>
                <w:lang w:eastAsia="en-US"/>
              </w:rPr>
              <w:t>неотклоненном</w:t>
            </w:r>
            <w:proofErr w:type="spellEnd"/>
            <w:r w:rsidRPr="000104B4">
              <w:rPr>
                <w:rFonts w:ascii="Times New Roman" w:eastAsiaTheme="minorHAnsi" w:hAnsi="Times New Roman" w:cs="Times New Roman"/>
                <w:lang w:eastAsia="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0104B4">
              <w:rPr>
                <w:rFonts w:ascii="Times New Roman" w:eastAsiaTheme="minorHAnsi" w:hAnsi="Times New Roman" w:cs="Times New Roman"/>
                <w:lang w:eastAsia="en-US"/>
              </w:rPr>
              <w:t xml:space="preserve"> охранных зон вдоль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spellStart"/>
            <w:r w:rsidRPr="000104B4">
              <w:rPr>
                <w:rFonts w:ascii="Times New Roman" w:eastAsiaTheme="minorHAnsi" w:hAnsi="Times New Roman" w:cs="Times New Roman"/>
                <w:lang w:eastAsia="en-US"/>
              </w:rPr>
              <w:t>д</w:t>
            </w:r>
            <w:proofErr w:type="spellEnd"/>
            <w:r w:rsidRPr="000104B4">
              <w:rPr>
                <w:rFonts w:ascii="Times New Roman" w:eastAsiaTheme="minorHAnsi" w:hAnsi="Times New Roman" w:cs="Times New Roman"/>
                <w:lang w:eastAsia="en-US"/>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 w:history="1">
              <w:r w:rsidRPr="000104B4">
                <w:rPr>
                  <w:rFonts w:ascii="Times New Roman" w:eastAsiaTheme="minorHAnsi" w:hAnsi="Times New Roman" w:cs="Times New Roman"/>
                  <w:lang w:eastAsia="en-US"/>
                </w:rPr>
                <w:t>подпункте "а"</w:t>
              </w:r>
            </w:hyperlink>
            <w:r w:rsidRPr="000104B4">
              <w:rPr>
                <w:rFonts w:ascii="Times New Roman" w:eastAsiaTheme="minorHAnsi" w:hAnsi="Times New Roman" w:cs="Times New Roman"/>
                <w:lang w:eastAsia="en-US"/>
              </w:rPr>
              <w:t xml:space="preserve"> настоящего документа, применительно к высшему классу напряжения подстанции.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Требования, предусмотренные </w:t>
            </w:r>
            <w:hyperlink w:anchor="Par1" w:history="1">
              <w:r w:rsidRPr="000104B4">
                <w:rPr>
                  <w:rFonts w:ascii="Times New Roman" w:eastAsiaTheme="minorHAnsi" w:hAnsi="Times New Roman" w:cs="Times New Roman"/>
                  <w:lang w:eastAsia="en-US"/>
                </w:rPr>
                <w:t>подпунктом "а"</w:t>
              </w:r>
            </w:hyperlink>
            <w:r w:rsidRPr="000104B4">
              <w:rPr>
                <w:rFonts w:ascii="Times New Roman" w:eastAsiaTheme="minorHAnsi" w:hAnsi="Times New Roman" w:cs="Times New Roman"/>
                <w:lang w:eastAsia="en-US"/>
              </w:rPr>
              <w:t xml:space="preserve"> настоящего документа, применяются при определении размера просек.</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bookmarkStart w:id="352" w:name="Par0"/>
            <w:bookmarkEnd w:id="352"/>
            <w:r w:rsidRPr="000104B4">
              <w:rPr>
                <w:rFonts w:ascii="Times New Roman" w:eastAsiaTheme="minorHAnsi" w:hAnsi="Times New Roman" w:cs="Times New Roman"/>
                <w:lang w:eastAsia="en-US"/>
              </w:rPr>
              <w:lastRenderedPageBreak/>
              <w:t xml:space="preserve">8. В охранных зонах запрещается осуществлять любые действия, которые могут нарушить безопасную работу объектов </w:t>
            </w:r>
            <w:proofErr w:type="spellStart"/>
            <w:r w:rsidRPr="000104B4">
              <w:rPr>
                <w:rFonts w:ascii="Times New Roman" w:eastAsiaTheme="minorHAnsi" w:hAnsi="Times New Roman" w:cs="Times New Roman"/>
                <w:lang w:eastAsia="en-US"/>
              </w:rPr>
              <w:t>электросетевого</w:t>
            </w:r>
            <w:proofErr w:type="spellEnd"/>
            <w:r w:rsidRPr="000104B4">
              <w:rPr>
                <w:rFonts w:ascii="Times New Roman" w:eastAsiaTheme="minorHAnsi" w:hAnsi="Times New Roman" w:cs="Times New Roman"/>
                <w:lang w:eastAsia="en-US"/>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gramStart"/>
            <w:r w:rsidRPr="000104B4">
              <w:rPr>
                <w:rFonts w:ascii="Times New Roman" w:eastAsiaTheme="minorHAnsi" w:hAnsi="Times New Roman" w:cs="Times New Roman"/>
                <w:lang w:eastAsia="en-US"/>
              </w:rPr>
              <w:t xml:space="preserve">б) проводить работы, угрожающие повреждению объектов </w:t>
            </w:r>
            <w:proofErr w:type="spellStart"/>
            <w:r w:rsidRPr="000104B4">
              <w:rPr>
                <w:rFonts w:ascii="Times New Roman" w:eastAsiaTheme="minorHAnsi" w:hAnsi="Times New Roman" w:cs="Times New Roman"/>
                <w:lang w:eastAsia="en-US"/>
              </w:rPr>
              <w:t>электросетевого</w:t>
            </w:r>
            <w:proofErr w:type="spellEnd"/>
            <w:r w:rsidRPr="000104B4">
              <w:rPr>
                <w:rFonts w:ascii="Times New Roman" w:eastAsiaTheme="minorHAnsi" w:hAnsi="Times New Roman" w:cs="Times New Roman"/>
                <w:lang w:eastAsia="en-US"/>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0104B4">
              <w:rPr>
                <w:rFonts w:ascii="Times New Roman" w:eastAsiaTheme="minorHAnsi" w:hAnsi="Times New Roman" w:cs="Times New Roman"/>
                <w:lang w:eastAsia="en-US"/>
              </w:rPr>
              <w:t xml:space="preserve"> устранению их последствий на всем протяжении границы объекта электроэнергетики;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gramStart"/>
            <w:r w:rsidRPr="000104B4">
              <w:rPr>
                <w:rFonts w:ascii="Times New Roman" w:eastAsiaTheme="minorHAnsi" w:hAnsi="Times New Roman" w:cs="Times New Roman"/>
                <w:lang w:eastAsia="en-US"/>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0104B4">
              <w:rPr>
                <w:rFonts w:ascii="Times New Roman" w:eastAsiaTheme="minorHAnsi" w:hAnsi="Times New Roman" w:cs="Times New Roman"/>
                <w:lang w:eastAsia="en-US"/>
              </w:rPr>
              <w:t xml:space="preserve">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размещать свалки;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spellStart"/>
            <w:r w:rsidRPr="000104B4">
              <w:rPr>
                <w:rFonts w:ascii="Times New Roman" w:eastAsiaTheme="minorHAnsi" w:hAnsi="Times New Roman" w:cs="Times New Roman"/>
                <w:lang w:eastAsia="en-US"/>
              </w:rPr>
              <w:t>д</w:t>
            </w:r>
            <w:proofErr w:type="spellEnd"/>
            <w:r w:rsidRPr="000104B4">
              <w:rPr>
                <w:rFonts w:ascii="Times New Roman" w:eastAsiaTheme="minorHAnsi" w:hAnsi="Times New Roman" w:cs="Times New Roman"/>
                <w:lang w:eastAsia="en-US"/>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spellStart"/>
            <w:r w:rsidRPr="000104B4">
              <w:rPr>
                <w:rFonts w:ascii="Times New Roman" w:eastAsiaTheme="minorHAnsi" w:hAnsi="Times New Roman" w:cs="Times New Roman"/>
                <w:lang w:eastAsia="en-US"/>
              </w:rPr>
              <w:t>з</w:t>
            </w:r>
            <w:proofErr w:type="spellEnd"/>
            <w:r w:rsidRPr="000104B4">
              <w:rPr>
                <w:rFonts w:ascii="Times New Roman" w:eastAsiaTheme="minorHAnsi" w:hAnsi="Times New Roman" w:cs="Times New Roman"/>
                <w:lang w:eastAsia="en-US"/>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9. В охранных зонах, установленных для объектов </w:t>
            </w:r>
            <w:proofErr w:type="spellStart"/>
            <w:r w:rsidRPr="000104B4">
              <w:rPr>
                <w:rFonts w:ascii="Times New Roman" w:eastAsiaTheme="minorHAnsi" w:hAnsi="Times New Roman" w:cs="Times New Roman"/>
                <w:lang w:eastAsia="en-US"/>
              </w:rPr>
              <w:t>электросетевого</w:t>
            </w:r>
            <w:proofErr w:type="spellEnd"/>
            <w:r w:rsidRPr="000104B4">
              <w:rPr>
                <w:rFonts w:ascii="Times New Roman" w:eastAsiaTheme="minorHAnsi" w:hAnsi="Times New Roman" w:cs="Times New Roman"/>
                <w:lang w:eastAsia="en-US"/>
              </w:rPr>
              <w:t xml:space="preserve"> хозяйства напряжением свыше 1000 вольт, помимо действий запрещается:</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а) складировать или размещать хранилища любых, в том числе горюче-смазочных, материалов;</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spellStart"/>
            <w:r w:rsidRPr="000104B4">
              <w:rPr>
                <w:rFonts w:ascii="Times New Roman" w:eastAsiaTheme="minorHAnsi" w:hAnsi="Times New Roman" w:cs="Times New Roman"/>
                <w:lang w:eastAsia="en-US"/>
              </w:rPr>
              <w:t>д</w:t>
            </w:r>
            <w:proofErr w:type="spellEnd"/>
            <w:r w:rsidRPr="000104B4">
              <w:rPr>
                <w:rFonts w:ascii="Times New Roman" w:eastAsiaTheme="minorHAnsi" w:hAnsi="Times New Roman" w:cs="Times New Roman"/>
                <w:lang w:eastAsia="en-US"/>
              </w:rPr>
              <w:t>) осуществлять проход судов с поднятыми стрелами кранов и других механизмов (в охранных зонах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ж) устанавливать рекламные конструкции.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11.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а) горные, взрывные, мелиоративные работы, в том числе связанные с временным затоплением земель;</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0104B4">
              <w:rPr>
                <w:rFonts w:ascii="Times New Roman" w:eastAsiaTheme="minorHAnsi" w:hAnsi="Times New Roman" w:cs="Times New Roman"/>
                <w:lang w:eastAsia="en-US"/>
              </w:rPr>
              <w:t>провеса проводов переходов воздушных линий электропередачи</w:t>
            </w:r>
            <w:proofErr w:type="gramEnd"/>
            <w:r w:rsidRPr="000104B4">
              <w:rPr>
                <w:rFonts w:ascii="Times New Roman" w:eastAsiaTheme="minorHAnsi" w:hAnsi="Times New Roman" w:cs="Times New Roman"/>
                <w:lang w:eastAsia="en-US"/>
              </w:rPr>
              <w:t xml:space="preserve"> через водоемы менее минимально допустимого расстояния, в том числе с учетом максимального уровня подъема воды при паводке;</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spellStart"/>
            <w:r w:rsidRPr="000104B4">
              <w:rPr>
                <w:rFonts w:ascii="Times New Roman" w:eastAsiaTheme="minorHAnsi" w:hAnsi="Times New Roman" w:cs="Times New Roman"/>
                <w:lang w:eastAsia="en-US"/>
              </w:rPr>
              <w:t>д</w:t>
            </w:r>
            <w:proofErr w:type="spellEnd"/>
            <w:r w:rsidRPr="000104B4">
              <w:rPr>
                <w:rFonts w:ascii="Times New Roman" w:eastAsiaTheme="minorHAnsi" w:hAnsi="Times New Roman" w:cs="Times New Roman"/>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w:t>
            </w:r>
            <w:r w:rsidRPr="000104B4">
              <w:rPr>
                <w:rFonts w:ascii="Times New Roman" w:eastAsiaTheme="minorHAnsi" w:hAnsi="Times New Roman" w:cs="Times New Roman"/>
                <w:lang w:eastAsia="en-US"/>
              </w:rPr>
              <w:lastRenderedPageBreak/>
              <w:t>работы, связанные с вспашкой земли (в охранных зонах кабельных линий электропередачи);</w:t>
            </w:r>
          </w:p>
          <w:p w:rsidR="002323AC" w:rsidRPr="000104B4" w:rsidRDefault="002323AC" w:rsidP="002323AC">
            <w:pPr>
              <w:autoSpaceDE w:val="0"/>
              <w:autoSpaceDN w:val="0"/>
              <w:adjustRightInd w:val="0"/>
              <w:jc w:val="both"/>
              <w:rPr>
                <w:rFonts w:ascii="Times New Roman" w:eastAsiaTheme="minorHAnsi" w:hAnsi="Times New Roman" w:cs="Times New Roman"/>
                <w:lang w:eastAsia="en-US"/>
              </w:rPr>
            </w:pPr>
            <w:proofErr w:type="spellStart"/>
            <w:r w:rsidRPr="000104B4">
              <w:rPr>
                <w:rFonts w:ascii="Times New Roman" w:eastAsiaTheme="minorHAnsi" w:hAnsi="Times New Roman" w:cs="Times New Roman"/>
                <w:lang w:eastAsia="en-US"/>
              </w:rPr>
              <w:t>з</w:t>
            </w:r>
            <w:proofErr w:type="spellEnd"/>
            <w:r w:rsidRPr="000104B4">
              <w:rPr>
                <w:rFonts w:ascii="Times New Roman" w:eastAsiaTheme="minorHAnsi" w:hAnsi="Times New Roman" w:cs="Times New Roman"/>
                <w:lang w:eastAsia="en-US"/>
              </w:rPr>
              <w:t>) посадка и вырубка деревьев и кустарников.</w:t>
            </w:r>
          </w:p>
          <w:p w:rsidR="002323AC" w:rsidRPr="000104B4" w:rsidRDefault="002323AC" w:rsidP="002323AC">
            <w:pPr>
              <w:pStyle w:val="affe"/>
              <w:rPr>
                <w:rFonts w:ascii="Times New Roman" w:hAnsi="Times New Roman" w:cs="Times New Roman"/>
                <w:bCs/>
                <w:sz w:val="24"/>
                <w:szCs w:val="24"/>
              </w:rPr>
            </w:pPr>
          </w:p>
          <w:p w:rsidR="002323AC" w:rsidRPr="000104B4" w:rsidRDefault="002323AC" w:rsidP="002323AC">
            <w:pPr>
              <w:widowControl w:val="0"/>
              <w:jc w:val="both"/>
              <w:rPr>
                <w:rFonts w:ascii="Times New Roman" w:eastAsia="Helvetica Neue Light" w:hAnsi="Times New Roman" w:cs="Times New Roman"/>
                <w:spacing w:val="-6"/>
                <w:bdr w:val="nil"/>
              </w:rPr>
            </w:pP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Охранная зона линий и сооружений связи</w:t>
            </w:r>
          </w:p>
        </w:tc>
        <w:tc>
          <w:tcPr>
            <w:tcW w:w="12049" w:type="dxa"/>
            <w:shd w:val="clear" w:color="auto" w:fill="auto"/>
          </w:tcPr>
          <w:p w:rsidR="002323AC" w:rsidRPr="000104B4" w:rsidRDefault="002323AC" w:rsidP="002323AC">
            <w:pPr>
              <w:pStyle w:val="affe"/>
              <w:tabs>
                <w:tab w:val="left" w:pos="211"/>
              </w:tabs>
              <w:rPr>
                <w:rFonts w:ascii="Times New Roman" w:hAnsi="Times New Roman" w:cs="Times New Roman"/>
                <w:bCs/>
                <w:sz w:val="24"/>
                <w:szCs w:val="24"/>
              </w:rPr>
            </w:pPr>
            <w:r w:rsidRPr="000104B4">
              <w:rPr>
                <w:rFonts w:ascii="Times New Roman" w:hAnsi="Times New Roman" w:cs="Times New Roman"/>
                <w:bCs/>
                <w:sz w:val="24"/>
                <w:szCs w:val="24"/>
              </w:rPr>
              <w:t>Охранная зона силовых кабелей всех напряжения и кабелей связи от сети до фундамента здания или сооружения –0,6 м.</w:t>
            </w:r>
          </w:p>
          <w:p w:rsidR="002323AC" w:rsidRPr="000104B4" w:rsidRDefault="002323AC" w:rsidP="002323AC">
            <w:pPr>
              <w:pStyle w:val="affe"/>
              <w:numPr>
                <w:ilvl w:val="6"/>
                <w:numId w:val="6"/>
              </w:numPr>
              <w:tabs>
                <w:tab w:val="left" w:pos="21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На трассах кабельных и воздушных линий связи и линий радиофикации устанавливаются охранные зоны с особыми условиями использования:</w:t>
            </w:r>
          </w:p>
          <w:p w:rsidR="002323AC" w:rsidRPr="000104B4" w:rsidRDefault="002323AC" w:rsidP="002323AC">
            <w:pPr>
              <w:pStyle w:val="affe"/>
              <w:numPr>
                <w:ilvl w:val="0"/>
                <w:numId w:val="21"/>
              </w:numPr>
              <w:tabs>
                <w:tab w:val="left" w:pos="316"/>
              </w:tabs>
              <w:ind w:left="0" w:firstLine="0"/>
              <w:rPr>
                <w:rFonts w:ascii="Times New Roman" w:hAnsi="Times New Roman" w:cs="Times New Roman"/>
                <w:bCs/>
                <w:sz w:val="24"/>
                <w:szCs w:val="24"/>
              </w:rPr>
            </w:pPr>
            <w:proofErr w:type="gramStart"/>
            <w:r w:rsidRPr="000104B4">
              <w:rPr>
                <w:rFonts w:ascii="Times New Roman" w:hAnsi="Times New Roman" w:cs="Times New Roman"/>
                <w:bCs/>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2323AC" w:rsidRPr="000104B4" w:rsidRDefault="002323AC" w:rsidP="002323AC">
            <w:pPr>
              <w:pStyle w:val="affe"/>
              <w:numPr>
                <w:ilvl w:val="0"/>
                <w:numId w:val="21"/>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создаются просеки в лесных массивах и зеленых насаждениях:</w:t>
            </w:r>
          </w:p>
          <w:p w:rsidR="002323AC" w:rsidRPr="000104B4" w:rsidRDefault="002323AC" w:rsidP="002323AC">
            <w:pPr>
              <w:pStyle w:val="affe"/>
              <w:numPr>
                <w:ilvl w:val="0"/>
                <w:numId w:val="22"/>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2323AC" w:rsidRPr="000104B4" w:rsidRDefault="002323AC" w:rsidP="002323AC">
            <w:pPr>
              <w:pStyle w:val="affe"/>
              <w:numPr>
                <w:ilvl w:val="0"/>
                <w:numId w:val="22"/>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2323AC" w:rsidRPr="000104B4" w:rsidRDefault="002323AC" w:rsidP="002323AC">
            <w:pPr>
              <w:pStyle w:val="affe"/>
              <w:numPr>
                <w:ilvl w:val="0"/>
                <w:numId w:val="22"/>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вдоль трассы кабеля связи - шириной не менее 6 метров (по 3 метра с каждой стороны от кабеля связи);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2323AC" w:rsidRPr="000104B4" w:rsidRDefault="002323AC" w:rsidP="002323AC">
            <w:pPr>
              <w:pStyle w:val="affe"/>
              <w:tabs>
                <w:tab w:val="left" w:pos="181"/>
              </w:tabs>
              <w:rPr>
                <w:rFonts w:ascii="Times New Roman" w:hAnsi="Times New Roman" w:cs="Times New Roman"/>
                <w:bCs/>
                <w:sz w:val="24"/>
                <w:szCs w:val="24"/>
              </w:rPr>
            </w:pPr>
            <w:r w:rsidRPr="000104B4">
              <w:rPr>
                <w:rFonts w:ascii="Times New Roman" w:hAnsi="Times New Roman" w:cs="Times New Roman"/>
                <w:bCs/>
                <w:sz w:val="24"/>
                <w:szCs w:val="24"/>
              </w:rPr>
              <w:t xml:space="preserve">3. На трассах кабельных линий связи </w:t>
            </w:r>
            <w:proofErr w:type="gramStart"/>
            <w:r w:rsidRPr="000104B4">
              <w:rPr>
                <w:rFonts w:ascii="Times New Roman" w:hAnsi="Times New Roman" w:cs="Times New Roman"/>
                <w:bCs/>
                <w:sz w:val="24"/>
                <w:szCs w:val="24"/>
              </w:rPr>
              <w:t>вне городской</w:t>
            </w:r>
            <w:proofErr w:type="gramEnd"/>
            <w:r w:rsidRPr="000104B4">
              <w:rPr>
                <w:rFonts w:ascii="Times New Roman" w:hAnsi="Times New Roman" w:cs="Times New Roman"/>
                <w:bCs/>
                <w:sz w:val="24"/>
                <w:szCs w:val="24"/>
              </w:rPr>
              <w:t xml:space="preserve">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w:t>
            </w:r>
            <w:r w:rsidRPr="000104B4">
              <w:rPr>
                <w:rFonts w:ascii="Times New Roman" w:hAnsi="Times New Roman" w:cs="Times New Roman"/>
                <w:bCs/>
                <w:sz w:val="24"/>
                <w:szCs w:val="24"/>
              </w:rPr>
              <w:lastRenderedPageBreak/>
              <w:t>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2323AC" w:rsidRPr="000104B4" w:rsidRDefault="002323AC" w:rsidP="002323AC">
            <w:pPr>
              <w:pStyle w:val="affe"/>
              <w:tabs>
                <w:tab w:val="left" w:pos="33"/>
              </w:tabs>
              <w:rPr>
                <w:rFonts w:ascii="Times New Roman" w:hAnsi="Times New Roman" w:cs="Times New Roman"/>
                <w:bCs/>
                <w:sz w:val="24"/>
                <w:szCs w:val="24"/>
              </w:rPr>
            </w:pPr>
            <w:r w:rsidRPr="000104B4">
              <w:rPr>
                <w:rFonts w:ascii="Times New Roman" w:hAnsi="Times New Roman" w:cs="Times New Roman"/>
                <w:bCs/>
                <w:sz w:val="24"/>
                <w:szCs w:val="24"/>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 xml:space="preserve">8. </w:t>
            </w:r>
            <w:proofErr w:type="gramStart"/>
            <w:r w:rsidRPr="000104B4">
              <w:rPr>
                <w:rFonts w:ascii="Times New Roman" w:hAnsi="Times New Roman" w:cs="Times New Roman"/>
                <w:bCs/>
                <w:sz w:val="24"/>
                <w:szCs w:val="24"/>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w:t>
            </w:r>
            <w:proofErr w:type="gramEnd"/>
            <w:r w:rsidRPr="000104B4">
              <w:rPr>
                <w:rFonts w:ascii="Times New Roman" w:hAnsi="Times New Roman" w:cs="Times New Roman"/>
                <w:bCs/>
                <w:sz w:val="24"/>
                <w:szCs w:val="24"/>
              </w:rPr>
              <w:t xml:space="preserve"> и линий радиофикации.</w:t>
            </w:r>
          </w:p>
          <w:p w:rsidR="002323AC" w:rsidRPr="000104B4" w:rsidRDefault="002323AC" w:rsidP="002323AC">
            <w:pPr>
              <w:pStyle w:val="affe"/>
              <w:tabs>
                <w:tab w:val="left" w:pos="0"/>
              </w:tabs>
              <w:rPr>
                <w:rFonts w:ascii="Times New Roman" w:hAnsi="Times New Roman" w:cs="Times New Roman"/>
                <w:bCs/>
                <w:sz w:val="24"/>
                <w:szCs w:val="24"/>
              </w:rPr>
            </w:pPr>
            <w:r w:rsidRPr="000104B4">
              <w:rPr>
                <w:rFonts w:ascii="Times New Roman" w:hAnsi="Times New Roman" w:cs="Times New Roman"/>
                <w:bCs/>
                <w:sz w:val="24"/>
                <w:szCs w:val="24"/>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 xml:space="preserve">10. </w:t>
            </w:r>
            <w:proofErr w:type="gramStart"/>
            <w:r w:rsidRPr="000104B4">
              <w:rPr>
                <w:rFonts w:ascii="Times New Roman" w:hAnsi="Times New Roman" w:cs="Times New Roman"/>
                <w:bCs/>
                <w:sz w:val="24"/>
                <w:szCs w:val="24"/>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roofErr w:type="gramEnd"/>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 xml:space="preserve">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w:t>
            </w:r>
            <w:r w:rsidRPr="000104B4">
              <w:rPr>
                <w:rFonts w:ascii="Times New Roman" w:hAnsi="Times New Roman" w:cs="Times New Roman"/>
                <w:bCs/>
                <w:sz w:val="24"/>
                <w:szCs w:val="24"/>
              </w:rPr>
              <w:lastRenderedPageBreak/>
              <w:t>мероприятия по возмещению ущерба в соответствии с законодательством Российской Федерации.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w:t>
            </w:r>
            <w:proofErr w:type="gramStart"/>
            <w:r w:rsidRPr="000104B4">
              <w:rPr>
                <w:rFonts w:ascii="Times New Roman" w:hAnsi="Times New Roman" w:cs="Times New Roman"/>
                <w:bCs/>
                <w:sz w:val="24"/>
                <w:szCs w:val="24"/>
              </w:rPr>
              <w:t>дств св</w:t>
            </w:r>
            <w:proofErr w:type="gramEnd"/>
            <w:r w:rsidRPr="000104B4">
              <w:rPr>
                <w:rFonts w:ascii="Times New Roman" w:hAnsi="Times New Roman" w:cs="Times New Roman"/>
                <w:bCs/>
                <w:sz w:val="24"/>
                <w:szCs w:val="24"/>
              </w:rPr>
              <w:t>язи.</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Охранная зона гидроэнергетических объектов</w:t>
            </w:r>
          </w:p>
        </w:tc>
        <w:tc>
          <w:tcPr>
            <w:tcW w:w="12049" w:type="dxa"/>
            <w:shd w:val="clear" w:color="auto" w:fill="auto"/>
          </w:tcPr>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Охранные зоны устанавливаются в отношении эксплуатируемых и строящихся гидроэнергетических объектов.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В отношении проектируемых гидроэнергетических объектов границы охранных зон указываются в проектной документации гидроэнергетического объекта.</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Порядок установки предупреждающих знаков для обозначения границ охранных зон гидроэнергетических объектов устанавливается Министерством природных ресурсов и экологии Российской Федерации.</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Использование водных объектов (водопользование) в охранных зонах подлежит обязательному согласованию с оператором гидроэнергетического объекта.</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Согласованию подлежат следующие виды деятельности (водопользования):</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а) использование акватории водных объектов для рекреационных целей;</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б) создание стационарных и (или) плавучих платформ, искусственных островов, а также искусственных земельных участков;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в) разведка и добыча полезных ископаемых;</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г) сплав древесины в плотах и с применением кошелей, за исключением случаев пропуска через судоходные гидротехнические сооружения;</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д</w:t>
            </w:r>
            <w:proofErr w:type="spellEnd"/>
            <w:r w:rsidRPr="000104B4">
              <w:rPr>
                <w:rFonts w:ascii="Times New Roman" w:hAnsi="Times New Roman" w:cs="Times New Roman"/>
                <w:bCs/>
                <w:sz w:val="24"/>
                <w:szCs w:val="24"/>
              </w:rPr>
              <w:t>) организованный отдых детей, а также ветеранов, граждан пожилого возраста и инвалидов;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е) строительство причалов, судоподъемных и судоремонтных сооружений;</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ж) строительство гидротехнических сооружений, мостов, а также подводных и подземных переходов, трубопроводов, подводных линий связи и других линейных объектов;</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з</w:t>
            </w:r>
            <w:proofErr w:type="spellEnd"/>
            <w:r w:rsidRPr="000104B4">
              <w:rPr>
                <w:rFonts w:ascii="Times New Roman" w:hAnsi="Times New Roman" w:cs="Times New Roman"/>
                <w:bCs/>
                <w:sz w:val="24"/>
                <w:szCs w:val="24"/>
              </w:rPr>
              <w:t>) проведение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и) подъем затонувших судов;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 xml:space="preserve">к) плавание маломерных судов, за исключением случаев их пропуска через судоходные гидротехнические </w:t>
            </w:r>
            <w:r w:rsidRPr="000104B4">
              <w:rPr>
                <w:rFonts w:ascii="Times New Roman" w:hAnsi="Times New Roman" w:cs="Times New Roman"/>
                <w:bCs/>
                <w:sz w:val="24"/>
                <w:szCs w:val="24"/>
              </w:rPr>
              <w:lastRenderedPageBreak/>
              <w:t>сооружения, водных мотоциклов и других технических средств, предназначенных для отдыха на водных объектах;</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л) осуществление разового взлета и разовой посадки воздушных судов;</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 xml:space="preserve">м) охота, все виды рыболовства, за исключением рыболовства в целях </w:t>
            </w:r>
            <w:proofErr w:type="spellStart"/>
            <w:r w:rsidRPr="000104B4">
              <w:rPr>
                <w:rFonts w:ascii="Times New Roman" w:hAnsi="Times New Roman" w:cs="Times New Roman"/>
                <w:bCs/>
                <w:sz w:val="24"/>
                <w:szCs w:val="24"/>
              </w:rPr>
              <w:t>аквакультуры</w:t>
            </w:r>
            <w:proofErr w:type="spellEnd"/>
            <w:r w:rsidRPr="000104B4">
              <w:rPr>
                <w:rFonts w:ascii="Times New Roman" w:hAnsi="Times New Roman" w:cs="Times New Roman"/>
                <w:bCs/>
                <w:sz w:val="24"/>
                <w:szCs w:val="24"/>
              </w:rPr>
              <w:t xml:space="preserve"> (рыбоводства);</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н</w:t>
            </w:r>
            <w:proofErr w:type="spellEnd"/>
            <w:r w:rsidRPr="000104B4">
              <w:rPr>
                <w:rFonts w:ascii="Times New Roman" w:hAnsi="Times New Roman" w:cs="Times New Roman"/>
                <w:bCs/>
                <w:sz w:val="24"/>
                <w:szCs w:val="24"/>
              </w:rPr>
              <w:t>) купание и удовлетворение иных личных и бытовых нужд граждан;</w:t>
            </w:r>
          </w:p>
          <w:p w:rsidR="002323AC" w:rsidRPr="000104B4" w:rsidRDefault="002323AC" w:rsidP="002323AC">
            <w:pPr>
              <w:pStyle w:val="affe"/>
              <w:rPr>
                <w:rFonts w:ascii="Times New Roman" w:hAnsi="Times New Roman" w:cs="Times New Roman"/>
                <w:bCs/>
                <w:sz w:val="24"/>
                <w:szCs w:val="24"/>
              </w:rPr>
            </w:pPr>
            <w:r w:rsidRPr="000104B4">
              <w:rPr>
                <w:rFonts w:ascii="Times New Roman" w:hAnsi="Times New Roman" w:cs="Times New Roman"/>
                <w:bCs/>
                <w:sz w:val="24"/>
                <w:szCs w:val="24"/>
              </w:rPr>
              <w:t>о) проведение геологического изучения, а также геофизических, геодезических, картографических, топографических, гидрографических и водолазных работ;</w:t>
            </w:r>
          </w:p>
          <w:p w:rsidR="002323AC" w:rsidRPr="000104B4" w:rsidRDefault="002323AC" w:rsidP="002323AC">
            <w:pPr>
              <w:pStyle w:val="affe"/>
              <w:rPr>
                <w:rFonts w:ascii="Times New Roman" w:hAnsi="Times New Roman" w:cs="Times New Roman"/>
                <w:bCs/>
                <w:sz w:val="24"/>
                <w:szCs w:val="24"/>
              </w:rPr>
            </w:pPr>
            <w:proofErr w:type="spellStart"/>
            <w:r w:rsidRPr="000104B4">
              <w:rPr>
                <w:rFonts w:ascii="Times New Roman" w:hAnsi="Times New Roman" w:cs="Times New Roman"/>
                <w:bCs/>
                <w:sz w:val="24"/>
                <w:szCs w:val="24"/>
              </w:rPr>
              <w:t>п</w:t>
            </w:r>
            <w:proofErr w:type="spellEnd"/>
            <w:r w:rsidRPr="000104B4">
              <w:rPr>
                <w:rFonts w:ascii="Times New Roman" w:hAnsi="Times New Roman" w:cs="Times New Roman"/>
                <w:bCs/>
                <w:sz w:val="24"/>
                <w:szCs w:val="24"/>
              </w:rPr>
              <w:t>) санитарный, карантинный и другой контроль;</w:t>
            </w:r>
          </w:p>
          <w:p w:rsidR="002323AC" w:rsidRPr="000104B4" w:rsidRDefault="002323AC" w:rsidP="002323AC">
            <w:pPr>
              <w:pStyle w:val="affe"/>
              <w:tabs>
                <w:tab w:val="left" w:pos="211"/>
              </w:tabs>
              <w:rPr>
                <w:rFonts w:ascii="Times New Roman" w:hAnsi="Times New Roman" w:cs="Times New Roman"/>
                <w:bCs/>
                <w:sz w:val="24"/>
                <w:szCs w:val="24"/>
              </w:rPr>
            </w:pPr>
            <w:proofErr w:type="spellStart"/>
            <w:r w:rsidRPr="000104B4">
              <w:rPr>
                <w:rFonts w:ascii="Times New Roman" w:hAnsi="Times New Roman" w:cs="Times New Roman"/>
                <w:bCs/>
                <w:sz w:val="24"/>
                <w:szCs w:val="24"/>
              </w:rPr>
              <w:t>р</w:t>
            </w:r>
            <w:proofErr w:type="spellEnd"/>
            <w:r w:rsidRPr="000104B4">
              <w:rPr>
                <w:rFonts w:ascii="Times New Roman" w:hAnsi="Times New Roman" w:cs="Times New Roman"/>
                <w:bCs/>
                <w:sz w:val="24"/>
                <w:szCs w:val="24"/>
              </w:rPr>
              <w:t>) научные и учебные цели.</w:t>
            </w:r>
          </w:p>
        </w:tc>
      </w:tr>
      <w:tr w:rsidR="002323AC" w:rsidRPr="000104B4" w:rsidTr="002323AC">
        <w:tc>
          <w:tcPr>
            <w:tcW w:w="2694" w:type="dxa"/>
            <w:shd w:val="clear" w:color="auto" w:fill="auto"/>
            <w:tcMar>
              <w:left w:w="103" w:type="dxa"/>
            </w:tcMar>
          </w:tcPr>
          <w:p w:rsidR="002323AC" w:rsidRPr="000104B4" w:rsidRDefault="002323AC" w:rsidP="002323AC">
            <w:pPr>
              <w:pStyle w:val="affe"/>
              <w:jc w:val="left"/>
              <w:rPr>
                <w:rFonts w:ascii="Times New Roman" w:hAnsi="Times New Roman" w:cs="Times New Roman"/>
                <w:sz w:val="24"/>
                <w:szCs w:val="24"/>
              </w:rPr>
            </w:pPr>
            <w:r w:rsidRPr="000104B4">
              <w:rPr>
                <w:rFonts w:ascii="Times New Roman" w:hAnsi="Times New Roman" w:cs="Times New Roman"/>
                <w:sz w:val="24"/>
                <w:szCs w:val="24"/>
              </w:rPr>
              <w:lastRenderedPageBreak/>
              <w:t>Защитная зона объекта культурного наследия</w:t>
            </w:r>
          </w:p>
        </w:tc>
        <w:tc>
          <w:tcPr>
            <w:tcW w:w="12049" w:type="dxa"/>
            <w:shd w:val="clear" w:color="auto" w:fill="auto"/>
          </w:tcPr>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Временная зона регулирования застройки и хозяйственной деятельности определена в радиусе 100 м зон памятников истории и культуры. (Приказ министерства культуры Ставропольского края № 42 от 18.04.2003 г.)</w:t>
            </w:r>
          </w:p>
          <w:p w:rsidR="002323AC" w:rsidRPr="000104B4" w:rsidRDefault="002323AC" w:rsidP="002323AC">
            <w:pPr>
              <w:pStyle w:val="affe"/>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 xml:space="preserve">До разработки и утверждения </w:t>
            </w:r>
            <w:proofErr w:type="gramStart"/>
            <w:r w:rsidRPr="000104B4">
              <w:rPr>
                <w:rFonts w:ascii="Times New Roman" w:hAnsi="Times New Roman" w:cs="Times New Roman"/>
                <w:bCs/>
                <w:sz w:val="24"/>
                <w:szCs w:val="24"/>
              </w:rPr>
              <w:t>проектов зон охраны памятников археологии</w:t>
            </w:r>
            <w:proofErr w:type="gramEnd"/>
            <w:r w:rsidRPr="000104B4">
              <w:rPr>
                <w:rFonts w:ascii="Times New Roman" w:hAnsi="Times New Roman" w:cs="Times New Roman"/>
                <w:bCs/>
                <w:sz w:val="24"/>
                <w:szCs w:val="24"/>
              </w:rPr>
              <w:t xml:space="preserve"> в порядке, установленном законодательством РФ и Ставропольского края в области охраны и использования памятников истории и культуры, устанавливаются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p>
          <w:p w:rsidR="002323AC" w:rsidRPr="000104B4" w:rsidRDefault="002323AC" w:rsidP="002323AC">
            <w:pPr>
              <w:pStyle w:val="affe"/>
              <w:numPr>
                <w:ilvl w:val="0"/>
                <w:numId w:val="23"/>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до 1 м, диаметром до 50 м – в радиусе 50 м от основания кургана;</w:t>
            </w:r>
          </w:p>
          <w:p w:rsidR="002323AC" w:rsidRPr="000104B4" w:rsidRDefault="002323AC" w:rsidP="002323AC">
            <w:pPr>
              <w:pStyle w:val="affe"/>
              <w:numPr>
                <w:ilvl w:val="0"/>
                <w:numId w:val="23"/>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от 1 до 2 м, диаметром до 70 м – в радиусе 60 м от основания кургана;</w:t>
            </w:r>
          </w:p>
          <w:p w:rsidR="002323AC" w:rsidRPr="000104B4" w:rsidRDefault="002323AC" w:rsidP="002323AC">
            <w:pPr>
              <w:pStyle w:val="affe"/>
              <w:numPr>
                <w:ilvl w:val="0"/>
                <w:numId w:val="23"/>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от 2 до 3 м, диаметром до 100 м – в радиусе 90 м от основания кургана;</w:t>
            </w:r>
          </w:p>
          <w:p w:rsidR="002323AC" w:rsidRPr="000104B4" w:rsidRDefault="002323AC" w:rsidP="002323AC">
            <w:pPr>
              <w:pStyle w:val="affe"/>
              <w:numPr>
                <w:ilvl w:val="0"/>
                <w:numId w:val="23"/>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свыше 3 м, диаметром более 100 м – определяется индивидуально, но не менее 100 м;</w:t>
            </w:r>
          </w:p>
          <w:p w:rsidR="002323AC" w:rsidRPr="000104B4" w:rsidRDefault="002323AC" w:rsidP="002323AC">
            <w:pPr>
              <w:pStyle w:val="affe"/>
              <w:numPr>
                <w:ilvl w:val="0"/>
                <w:numId w:val="23"/>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городища (укрепления), поселения (селища), могильники – в радиусе 100 м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spacing w:val="-6"/>
                <w:sz w:val="24"/>
                <w:szCs w:val="24"/>
              </w:rPr>
            </w:pPr>
            <w:proofErr w:type="gramStart"/>
            <w:r w:rsidRPr="000104B4">
              <w:rPr>
                <w:rFonts w:ascii="Times New Roman" w:hAnsi="Times New Roman" w:cs="Times New Roman"/>
                <w:bCs/>
                <w:sz w:val="24"/>
                <w:szCs w:val="24"/>
              </w:rPr>
              <w:t>В соответствии с п. 3 ст. 34.1</w:t>
            </w:r>
            <w:r w:rsidRPr="000104B4">
              <w:rPr>
                <w:rFonts w:ascii="Times New Roman" w:hAnsi="Times New Roman" w:cs="Times New Roman"/>
                <w:color w:val="auto"/>
                <w:spacing w:val="-6"/>
                <w:sz w:val="24"/>
                <w:szCs w:val="24"/>
              </w:rPr>
              <w:t xml:space="preserve"> Федерального закона от 25 июня 2002 г. № 73-ФЗ «Об объектах культурного наследия (памятниках истории и культуры) народов Российской Федерации» границы защитной зоны объекта культурного наследия </w:t>
            </w:r>
            <w:proofErr w:type="spellStart"/>
            <w:r w:rsidRPr="000104B4">
              <w:rPr>
                <w:rFonts w:ascii="Times New Roman" w:hAnsi="Times New Roman" w:cs="Times New Roman"/>
                <w:color w:val="auto"/>
                <w:spacing w:val="-6"/>
                <w:sz w:val="24"/>
                <w:szCs w:val="24"/>
              </w:rPr>
              <w:t>устанавливаются</w:t>
            </w:r>
            <w:bookmarkStart w:id="353" w:name="dst856"/>
            <w:bookmarkEnd w:id="353"/>
            <w:r w:rsidRPr="000104B4">
              <w:rPr>
                <w:rFonts w:ascii="Times New Roman" w:hAnsi="Times New Roman" w:cs="Times New Roman"/>
                <w:color w:val="auto"/>
                <w:spacing w:val="-6"/>
                <w:sz w:val="24"/>
                <w:szCs w:val="24"/>
              </w:rPr>
              <w:t>для</w:t>
            </w:r>
            <w:proofErr w:type="spellEnd"/>
            <w:r w:rsidRPr="000104B4">
              <w:rPr>
                <w:rFonts w:ascii="Times New Roman" w:hAnsi="Times New Roman" w:cs="Times New Roman"/>
                <w:color w:val="auto"/>
                <w:spacing w:val="-6"/>
                <w:sz w:val="24"/>
                <w:szCs w:val="24"/>
              </w:rPr>
              <w:t xml:space="preserve">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w:t>
            </w:r>
            <w:proofErr w:type="gramEnd"/>
            <w:r w:rsidRPr="000104B4">
              <w:rPr>
                <w:rFonts w:ascii="Times New Roman" w:hAnsi="Times New Roman" w:cs="Times New Roman"/>
                <w:color w:val="auto"/>
                <w:spacing w:val="-6"/>
                <w:sz w:val="24"/>
                <w:szCs w:val="24"/>
              </w:rPr>
              <w:t xml:space="preserve"> внешних границ территории памятника</w:t>
            </w:r>
            <w:r>
              <w:rPr>
                <w:rFonts w:ascii="Times New Roman" w:hAnsi="Times New Roman" w:cs="Times New Roman"/>
                <w:color w:val="auto"/>
                <w:spacing w:val="-6"/>
                <w:sz w:val="24"/>
                <w:szCs w:val="24"/>
              </w:rPr>
              <w:t>.</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В пределах зоны запрещается:</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 xml:space="preserve">строительство новых зданий и сооружений, </w:t>
            </w:r>
            <w:proofErr w:type="gramStart"/>
            <w:r w:rsidRPr="000104B4">
              <w:rPr>
                <w:rFonts w:ascii="Times New Roman" w:hAnsi="Times New Roman" w:cs="Times New Roman"/>
                <w:color w:val="auto"/>
                <w:spacing w:val="-6"/>
                <w:sz w:val="24"/>
                <w:szCs w:val="24"/>
              </w:rPr>
              <w:t>кроме</w:t>
            </w:r>
            <w:proofErr w:type="gramEnd"/>
            <w:r w:rsidRPr="000104B4">
              <w:rPr>
                <w:rFonts w:ascii="Times New Roman" w:hAnsi="Times New Roman" w:cs="Times New Roman"/>
                <w:color w:val="auto"/>
                <w:spacing w:val="-6"/>
                <w:sz w:val="24"/>
                <w:szCs w:val="24"/>
              </w:rPr>
              <w:t xml:space="preserve"> воссозданных на месте утраченных;</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строительство зданий и сооружений, в том числе и временных с отступом от исторической линии застройки квартала;</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устройство воздушных линий электропередач;</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lastRenderedPageBreak/>
              <w:t>размещение крупногабаритных рекламных конструкций и вывесок;</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использование территории и существующих зданий и сооружений для размещения пожароопасных и экологически вредных функций;</w:t>
            </w:r>
          </w:p>
          <w:p w:rsidR="002323AC" w:rsidRPr="000104B4" w:rsidRDefault="002323AC" w:rsidP="002323AC">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запрещается хозяйственная деятельность, за исключением работ, направленных на обеспечение сохранности памятников культурного наследия. 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p w:rsidR="002323AC" w:rsidRPr="000104B4" w:rsidRDefault="002323AC" w:rsidP="002323AC">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 xml:space="preserve">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w:t>
            </w:r>
            <w:proofErr w:type="gramStart"/>
            <w:r w:rsidRPr="000104B4">
              <w:rPr>
                <w:rFonts w:ascii="Times New Roman" w:hAnsi="Times New Roman" w:cs="Times New Roman"/>
                <w:color w:val="auto"/>
                <w:spacing w:val="-6"/>
                <w:sz w:val="24"/>
                <w:szCs w:val="24"/>
              </w:rPr>
              <w:t>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w:t>
            </w:r>
            <w:proofErr w:type="gramEnd"/>
            <w:r w:rsidRPr="000104B4">
              <w:rPr>
                <w:rFonts w:ascii="Times New Roman" w:hAnsi="Times New Roman" w:cs="Times New Roman"/>
                <w:color w:val="auto"/>
                <w:spacing w:val="-6"/>
                <w:sz w:val="24"/>
                <w:szCs w:val="24"/>
              </w:rPr>
              <w:t xml:space="preserve">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2323AC" w:rsidRPr="000104B4" w:rsidRDefault="002323AC" w:rsidP="002323A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proofErr w:type="gramStart"/>
            <w:r w:rsidRPr="000104B4">
              <w:rPr>
                <w:rFonts w:ascii="Times New Roman" w:hAnsi="Times New Roman" w:cs="Times New Roman"/>
                <w:color w:val="auto"/>
                <w:spacing w:val="-6"/>
                <w:sz w:val="24"/>
                <w:szCs w:val="24"/>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roofErr w:type="gramEnd"/>
          </w:p>
        </w:tc>
      </w:tr>
      <w:tr w:rsidR="002323AC" w:rsidRPr="001662BC" w:rsidTr="002323AC">
        <w:tc>
          <w:tcPr>
            <w:tcW w:w="2694" w:type="dxa"/>
            <w:shd w:val="clear" w:color="auto" w:fill="auto"/>
            <w:tcMar>
              <w:left w:w="103" w:type="dxa"/>
            </w:tcMar>
          </w:tcPr>
          <w:p w:rsidR="002323AC" w:rsidRPr="001662BC" w:rsidRDefault="002323AC" w:rsidP="002323AC">
            <w:pPr>
              <w:pStyle w:val="affe"/>
              <w:jc w:val="left"/>
              <w:rPr>
                <w:rFonts w:ascii="Times New Roman" w:hAnsi="Times New Roman" w:cs="Times New Roman"/>
                <w:sz w:val="24"/>
                <w:szCs w:val="24"/>
              </w:rPr>
            </w:pPr>
            <w:r w:rsidRPr="001662BC">
              <w:rPr>
                <w:rFonts w:ascii="Times New Roman" w:hAnsi="Times New Roman"/>
                <w:bCs/>
                <w:sz w:val="24"/>
                <w:szCs w:val="24"/>
              </w:rPr>
              <w:lastRenderedPageBreak/>
              <w:t>Придорожная полоса</w:t>
            </w:r>
          </w:p>
        </w:tc>
        <w:tc>
          <w:tcPr>
            <w:tcW w:w="12049" w:type="dxa"/>
            <w:shd w:val="clear" w:color="auto" w:fill="auto"/>
          </w:tcPr>
          <w:p w:rsidR="002323AC" w:rsidRPr="001662BC" w:rsidRDefault="002323AC" w:rsidP="002323AC">
            <w:pPr>
              <w:pStyle w:val="affe"/>
              <w:pBdr>
                <w:between w:val="nil"/>
              </w:pBdr>
              <w:rPr>
                <w:rFonts w:ascii="Times New Roman" w:hAnsi="Times New Roman"/>
                <w:bCs/>
                <w:sz w:val="24"/>
                <w:szCs w:val="24"/>
              </w:rPr>
            </w:pPr>
            <w:r w:rsidRPr="001662BC">
              <w:rPr>
                <w:rFonts w:ascii="Times New Roman" w:hAnsi="Times New Roman"/>
                <w:bCs/>
                <w:sz w:val="24"/>
                <w:szCs w:val="24"/>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w:t>
            </w:r>
            <w:r w:rsidRPr="001662BC">
              <w:rPr>
                <w:rFonts w:ascii="Times New Roman" w:hAnsi="Times New Roman"/>
                <w:bCs/>
                <w:sz w:val="24"/>
                <w:szCs w:val="24"/>
              </w:rPr>
              <w:lastRenderedPageBreak/>
              <w:t>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2323AC" w:rsidRPr="001662BC" w:rsidRDefault="002323AC" w:rsidP="002323AC">
            <w:pPr>
              <w:pStyle w:val="affe"/>
              <w:pBdr>
                <w:top w:val="nil"/>
                <w:left w:val="nil"/>
                <w:bottom w:val="nil"/>
                <w:right w:val="nil"/>
                <w:between w:val="nil"/>
                <w:bar w:val="nil"/>
              </w:pBdr>
              <w:rPr>
                <w:rFonts w:ascii="Times New Roman" w:hAnsi="Times New Roman" w:cs="Times New Roman"/>
                <w:bCs/>
                <w:sz w:val="24"/>
                <w:szCs w:val="24"/>
              </w:rPr>
            </w:pPr>
            <w:proofErr w:type="gramStart"/>
            <w:r w:rsidRPr="001662BC">
              <w:rPr>
                <w:rFonts w:ascii="Times New Roman" w:hAnsi="Times New Roman"/>
                <w:bCs/>
                <w:sz w:val="24"/>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 8 ст. 26 ФЗ «Об автомобильных дорогах и о дорожной</w:t>
            </w:r>
            <w:proofErr w:type="gramEnd"/>
            <w:r w:rsidRPr="001662BC">
              <w:rPr>
                <w:rFonts w:ascii="Times New Roman" w:hAnsi="Times New Roman"/>
                <w:bCs/>
                <w:sz w:val="24"/>
                <w:szCs w:val="24"/>
              </w:rPr>
              <w:t xml:space="preserve"> </w:t>
            </w:r>
            <w:proofErr w:type="gramStart"/>
            <w:r w:rsidRPr="001662BC">
              <w:rPr>
                <w:rFonts w:ascii="Times New Roman" w:hAnsi="Times New Roman"/>
                <w:bCs/>
                <w:sz w:val="24"/>
                <w:szCs w:val="24"/>
              </w:rPr>
              <w:t>деятельности в Российской Федерации и о внесении изменений в отдельные законодательные акты Российской Федерации»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w:t>
            </w:r>
            <w:proofErr w:type="gramEnd"/>
            <w:r w:rsidRPr="001662BC">
              <w:rPr>
                <w:rFonts w:ascii="Times New Roman" w:hAnsi="Times New Roman"/>
                <w:bCs/>
                <w:sz w:val="24"/>
                <w:szCs w:val="24"/>
              </w:rPr>
              <w:t xml:space="preserve">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r>
      <w:tr w:rsidR="002323AC" w:rsidRPr="001662BC" w:rsidTr="002323AC">
        <w:tc>
          <w:tcPr>
            <w:tcW w:w="2694" w:type="dxa"/>
            <w:shd w:val="clear" w:color="auto" w:fill="auto"/>
            <w:tcMar>
              <w:left w:w="103" w:type="dxa"/>
            </w:tcMar>
            <w:vAlign w:val="center"/>
          </w:tcPr>
          <w:p w:rsidR="002323AC" w:rsidRPr="001662BC" w:rsidRDefault="002323AC" w:rsidP="002323AC">
            <w:pPr>
              <w:pStyle w:val="affe"/>
              <w:jc w:val="left"/>
              <w:rPr>
                <w:rFonts w:ascii="Times New Roman" w:hAnsi="Times New Roman"/>
                <w:bCs/>
                <w:sz w:val="24"/>
                <w:szCs w:val="24"/>
              </w:rPr>
            </w:pPr>
            <w:r w:rsidRPr="00951667">
              <w:rPr>
                <w:rFonts w:ascii="Times New Roman" w:hAnsi="Times New Roman"/>
                <w:bCs/>
                <w:sz w:val="24"/>
                <w:szCs w:val="24"/>
              </w:rPr>
              <w:lastRenderedPageBreak/>
              <w:t xml:space="preserve">Охранная зона пунктов государственной геодезической сети, нивелирной сети и гравиметрической сети </w:t>
            </w:r>
          </w:p>
        </w:tc>
        <w:tc>
          <w:tcPr>
            <w:tcW w:w="12049" w:type="dxa"/>
            <w:shd w:val="clear" w:color="auto" w:fill="auto"/>
          </w:tcPr>
          <w:p w:rsidR="002323AC" w:rsidRPr="00951667" w:rsidRDefault="002323AC" w:rsidP="002323AC">
            <w:pPr>
              <w:pStyle w:val="affe"/>
              <w:rPr>
                <w:rFonts w:ascii="Times New Roman" w:hAnsi="Times New Roman"/>
                <w:bCs/>
                <w:sz w:val="24"/>
                <w:szCs w:val="24"/>
              </w:rPr>
            </w:pPr>
            <w:r w:rsidRPr="00951667">
              <w:rPr>
                <w:rFonts w:ascii="Times New Roman" w:hAnsi="Times New Roman"/>
                <w:bCs/>
                <w:sz w:val="24"/>
                <w:szCs w:val="24"/>
              </w:rPr>
              <w:t xml:space="preserve">Порядок установления, изменения, прекращения существования охранных зон </w:t>
            </w:r>
            <w:r>
              <w:rPr>
                <w:rFonts w:ascii="Times New Roman" w:hAnsi="Times New Roman"/>
                <w:bCs/>
                <w:sz w:val="24"/>
                <w:szCs w:val="24"/>
              </w:rPr>
              <w:t xml:space="preserve">пунктов </w:t>
            </w:r>
            <w:r w:rsidRPr="00951667">
              <w:rPr>
                <w:rFonts w:ascii="Times New Roman" w:hAnsi="Times New Roman"/>
                <w:bCs/>
                <w:sz w:val="24"/>
                <w:szCs w:val="24"/>
              </w:rPr>
              <w:t>государственной геодезической сети, нивелирной сети и гравиметрической сети определяется в соответствии с Постановлением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p w:rsidR="002323AC" w:rsidRPr="00951667" w:rsidRDefault="002323AC" w:rsidP="002323AC">
            <w:pPr>
              <w:pStyle w:val="affe"/>
              <w:rPr>
                <w:rFonts w:ascii="Times New Roman" w:hAnsi="Times New Roman"/>
                <w:bCs/>
                <w:sz w:val="24"/>
                <w:szCs w:val="24"/>
              </w:rPr>
            </w:pPr>
            <w:r w:rsidRPr="00951667">
              <w:rPr>
                <w:rFonts w:ascii="Times New Roman" w:hAnsi="Times New Roman"/>
                <w:bCs/>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2323AC" w:rsidRPr="00951667" w:rsidRDefault="002323AC" w:rsidP="002323AC">
            <w:pPr>
              <w:pStyle w:val="affe"/>
              <w:rPr>
                <w:rFonts w:ascii="Times New Roman" w:hAnsi="Times New Roman"/>
                <w:bCs/>
                <w:sz w:val="24"/>
                <w:szCs w:val="24"/>
              </w:rPr>
            </w:pPr>
            <w:bookmarkStart w:id="354" w:name="100037"/>
            <w:bookmarkEnd w:id="354"/>
            <w:r w:rsidRPr="00951667">
              <w:rPr>
                <w:rFonts w:ascii="Times New Roman" w:hAnsi="Times New Roman"/>
                <w:bCs/>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2323AC" w:rsidRPr="001662BC" w:rsidRDefault="002323AC" w:rsidP="002323AC">
            <w:pPr>
              <w:pStyle w:val="affe"/>
              <w:rPr>
                <w:rFonts w:ascii="Times New Roman" w:hAnsi="Times New Roman"/>
                <w:bCs/>
                <w:sz w:val="24"/>
                <w:szCs w:val="24"/>
              </w:rPr>
            </w:pPr>
            <w:bookmarkStart w:id="355" w:name="100038"/>
            <w:bookmarkEnd w:id="355"/>
            <w:r w:rsidRPr="00951667">
              <w:rPr>
                <w:rFonts w:ascii="Times New Roman" w:hAnsi="Times New Roman"/>
                <w:bCs/>
                <w:sz w:val="24"/>
                <w:szCs w:val="24"/>
              </w:rPr>
              <w:t xml:space="preserve">В границах охранной зоны пунктов территории, в отношении которых устанавливаются различные ограничения </w:t>
            </w:r>
            <w:r w:rsidRPr="00951667">
              <w:rPr>
                <w:rFonts w:ascii="Times New Roman" w:hAnsi="Times New Roman"/>
                <w:bCs/>
                <w:sz w:val="24"/>
                <w:szCs w:val="24"/>
              </w:rPr>
              <w:lastRenderedPageBreak/>
              <w:t>использования земельных участков, не выделяются.</w:t>
            </w:r>
          </w:p>
        </w:tc>
      </w:tr>
      <w:bookmarkEnd w:id="297"/>
    </w:tbl>
    <w:p w:rsidR="002323AC" w:rsidRPr="000104B4" w:rsidRDefault="002323AC" w:rsidP="002323AC">
      <w:pPr>
        <w:pStyle w:val="ConsPlusNormal"/>
        <w:tabs>
          <w:tab w:val="left" w:pos="0"/>
        </w:tabs>
        <w:jc w:val="both"/>
        <w:rPr>
          <w:rStyle w:val="afff8"/>
          <w:b w:val="0"/>
          <w:bCs w:val="0"/>
          <w:sz w:val="24"/>
          <w:szCs w:val="24"/>
        </w:rPr>
      </w:pPr>
    </w:p>
    <w:p w:rsidR="002323AC" w:rsidRPr="000104B4" w:rsidRDefault="002323AC" w:rsidP="002323AC">
      <w:pPr>
        <w:rPr>
          <w:rFonts w:ascii="Times New Roman" w:hAnsi="Times New Roman" w:cs="Times New Roman"/>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26" type="#_x0000_t32" style="position:absolute;margin-left:230.85pt;margin-top:53.2pt;width:256.35pt;height:0;z-index:251660288" o:connectortype="straight"/>
        </w:pict>
      </w:r>
    </w:p>
    <w:p w:rsidR="002323AC" w:rsidRPr="000104B4" w:rsidRDefault="002323AC" w:rsidP="002323AC">
      <w:pPr>
        <w:rPr>
          <w:rFonts w:ascii="Times New Roman" w:hAnsi="Times New Roman" w:cs="Times New Roman"/>
        </w:rPr>
      </w:pPr>
    </w:p>
    <w:p w:rsidR="000F6F6D" w:rsidRDefault="000F6F6D"/>
    <w:sectPr w:rsidR="000F6F6D" w:rsidSect="002323AC">
      <w:footerReference w:type="even" r:id="rId43"/>
      <w:pgSz w:w="16840" w:h="11901" w:orient="landscape"/>
      <w:pgMar w:top="1701" w:right="851" w:bottom="993" w:left="1134" w:header="567" w:footer="510" w:gutter="0"/>
      <w:cols w:space="708"/>
      <w:docGrid w:linePitch="360"/>
    </w:sectPr>
  </w:body>
</w:document>
</file>

<file path=word/fontTable.xml><?xml version="1.0" encoding="utf-8"?>
<w:fonts xmlns:r="http://schemas.openxmlformats.org/officeDocument/2006/relationships" xmlns:w="http://schemas.openxmlformats.org/wordprocessingml/2006/main">
  <w:font w:name="Symap">
    <w:altName w:val="Courier New"/>
    <w:charset w:val="CC"/>
    <w:family w:val="auto"/>
    <w:pitch w:val="variable"/>
    <w:sig w:usb0="20002A87"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Lucida Grande CY">
    <w:altName w:val="Times New Roman"/>
    <w:charset w:val="59"/>
    <w:family w:val="auto"/>
    <w:pitch w:val="variable"/>
    <w:sig w:usb0="00000000" w:usb1="5000A1FF" w:usb2="00000000" w:usb3="00000000" w:csb0="000001BF" w:csb1="00000000"/>
  </w:font>
  <w:font w:name="Helvetica Neue">
    <w:altName w:val="Times New Roman"/>
    <w:charset w:val="00"/>
    <w:family w:val="auto"/>
    <w:pitch w:val="variable"/>
    <w:sig w:usb0="E50002FF"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E00002EF" w:usb1="5000205B" w:usb2="00000002"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AC" w:rsidRDefault="002323AC" w:rsidP="002323A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76400">
      <w:rPr>
        <w:rStyle w:val="af1"/>
        <w:noProof/>
      </w:rPr>
      <w:t>159</w:t>
    </w:r>
    <w:r>
      <w:rPr>
        <w:rStyle w:val="af1"/>
      </w:rPr>
      <w:fldChar w:fldCharType="end"/>
    </w:r>
  </w:p>
  <w:p w:rsidR="002323AC" w:rsidRDefault="002323AC" w:rsidP="002323AC">
    <w:pPr>
      <w:pStyle w:val="af"/>
      <w:ind w:right="360"/>
    </w:pPr>
  </w:p>
  <w:p w:rsidR="002323AC" w:rsidRDefault="002323AC"/>
  <w:p w:rsidR="002323AC" w:rsidRDefault="002323AC"/>
  <w:p w:rsidR="002323AC" w:rsidRDefault="002323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AC" w:rsidRPr="00743CB4" w:rsidRDefault="002323AC" w:rsidP="002323AC">
    <w:pPr>
      <w:pStyle w:val="af"/>
      <w:jc w:val="center"/>
      <w:rPr>
        <w:rFonts w:ascii="Times New Roman" w:hAnsi="Times New Roman" w:cs="Times New Roman"/>
      </w:rPr>
    </w:pPr>
    <w:r w:rsidRPr="00743CB4">
      <w:rPr>
        <w:rStyle w:val="af1"/>
        <w:rFonts w:ascii="Times New Roman" w:hAnsi="Times New Roman" w:cs="Times New Roman"/>
      </w:rPr>
      <w:fldChar w:fldCharType="begin"/>
    </w:r>
    <w:r w:rsidRPr="00743CB4">
      <w:rPr>
        <w:rStyle w:val="af1"/>
        <w:rFonts w:ascii="Times New Roman" w:hAnsi="Times New Roman" w:cs="Times New Roman"/>
      </w:rPr>
      <w:instrText xml:space="preserve"> PAGE </w:instrText>
    </w:r>
    <w:r w:rsidRPr="00743CB4">
      <w:rPr>
        <w:rStyle w:val="af1"/>
        <w:rFonts w:ascii="Times New Roman" w:hAnsi="Times New Roman" w:cs="Times New Roman"/>
      </w:rPr>
      <w:fldChar w:fldCharType="separate"/>
    </w:r>
    <w:r w:rsidR="00876400">
      <w:rPr>
        <w:rStyle w:val="af1"/>
        <w:rFonts w:ascii="Times New Roman" w:hAnsi="Times New Roman" w:cs="Times New Roman"/>
        <w:noProof/>
      </w:rPr>
      <w:t>159</w:t>
    </w:r>
    <w:r w:rsidRPr="00743CB4">
      <w:rPr>
        <w:rStyle w:val="af1"/>
        <w:rFonts w:ascii="Times New Roman" w:hAnsi="Times New Roman" w:cs="Times New Roman"/>
      </w:rPr>
      <w:fldChar w:fldCharType="end"/>
    </w:r>
  </w:p>
  <w:p w:rsidR="002323AC" w:rsidRPr="005962A6" w:rsidRDefault="002323AC" w:rsidP="002323AC">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AC" w:rsidRDefault="002323AC" w:rsidP="002323A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32</w:t>
    </w:r>
    <w:r>
      <w:rPr>
        <w:rStyle w:val="af1"/>
      </w:rPr>
      <w:fldChar w:fldCharType="end"/>
    </w:r>
  </w:p>
  <w:p w:rsidR="002323AC" w:rsidRDefault="002323AC" w:rsidP="002323AC">
    <w:pPr>
      <w:pStyle w:val="af"/>
      <w:ind w:right="360"/>
    </w:pPr>
  </w:p>
  <w:p w:rsidR="002323AC" w:rsidRDefault="002323AC"/>
  <w:p w:rsidR="002323AC" w:rsidRDefault="002323AC"/>
  <w:p w:rsidR="002323AC" w:rsidRDefault="002323AC"/>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E7B1A"/>
    <w:multiLevelType w:val="hybridMultilevel"/>
    <w:tmpl w:val="E33631A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1834DC"/>
    <w:multiLevelType w:val="multilevel"/>
    <w:tmpl w:val="20084F72"/>
    <w:lvl w:ilvl="0">
      <w:start w:val="2"/>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
    <w:nsid w:val="0CA95146"/>
    <w:multiLevelType w:val="hybridMultilevel"/>
    <w:tmpl w:val="43FA53BC"/>
    <w:lvl w:ilvl="0" w:tplc="0419000F">
      <w:start w:val="1"/>
      <w:numFmt w:val="decimal"/>
      <w:lvlText w:val="%1."/>
      <w:lvlJc w:val="left"/>
      <w:pPr>
        <w:ind w:left="603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6">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89408C9"/>
    <w:multiLevelType w:val="hybridMultilevel"/>
    <w:tmpl w:val="7DFC8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3365E"/>
    <w:multiLevelType w:val="hybridMultilevel"/>
    <w:tmpl w:val="D2A48850"/>
    <w:lvl w:ilvl="0" w:tplc="BFA48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D7C30"/>
    <w:multiLevelType w:val="hybridMultilevel"/>
    <w:tmpl w:val="29DC46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AF83412"/>
    <w:multiLevelType w:val="hybridMultilevel"/>
    <w:tmpl w:val="979CC8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F7398A"/>
    <w:multiLevelType w:val="hybridMultilevel"/>
    <w:tmpl w:val="4FD2A2A0"/>
    <w:lvl w:ilvl="0" w:tplc="697674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8">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nsid w:val="3A406570"/>
    <w:multiLevelType w:val="multilevel"/>
    <w:tmpl w:val="04190023"/>
    <w:styleLink w:val="a2"/>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0">
    <w:nsid w:val="3D326AEE"/>
    <w:multiLevelType w:val="multilevel"/>
    <w:tmpl w:val="D8E67AEA"/>
    <w:lvl w:ilvl="0">
      <w:start w:val="28"/>
      <w:numFmt w:val="decimal"/>
      <w:lvlText w:val="%1."/>
      <w:lvlJc w:val="left"/>
      <w:pPr>
        <w:ind w:left="480" w:hanging="480"/>
      </w:pPr>
      <w:rPr>
        <w:rFonts w:hint="default"/>
      </w:rPr>
    </w:lvl>
    <w:lvl w:ilvl="1">
      <w:start w:val="1"/>
      <w:numFmt w:val="decimal"/>
      <w:lvlText w:val="%2."/>
      <w:lvlJc w:val="left"/>
      <w:pPr>
        <w:ind w:left="1048" w:hanging="480"/>
      </w:pPr>
      <w:rPr>
        <w:rFonts w:ascii="Arial" w:hAnsi="Arial" w:cs="Aria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3D4969E7"/>
    <w:multiLevelType w:val="multilevel"/>
    <w:tmpl w:val="37C884E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E284D38"/>
    <w:multiLevelType w:val="hybridMultilevel"/>
    <w:tmpl w:val="8DB28390"/>
    <w:lvl w:ilvl="0" w:tplc="9CBC851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7658E0"/>
    <w:multiLevelType w:val="hybridMultilevel"/>
    <w:tmpl w:val="8A36C0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2EC1153"/>
    <w:multiLevelType w:val="hybridMultilevel"/>
    <w:tmpl w:val="06B82D50"/>
    <w:lvl w:ilvl="0" w:tplc="30CEDA9A">
      <w:start w:val="1"/>
      <w:numFmt w:val="decimal"/>
      <w:lvlText w:val="%1."/>
      <w:lvlJc w:val="left"/>
      <w:pPr>
        <w:ind w:left="1069" w:hanging="360"/>
      </w:pPr>
      <w:rPr>
        <w:rFonts w:hint="default"/>
      </w:rPr>
    </w:lvl>
    <w:lvl w:ilvl="1" w:tplc="B77EF78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6074153"/>
    <w:multiLevelType w:val="hybridMultilevel"/>
    <w:tmpl w:val="A9BACDFA"/>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D16C28"/>
    <w:multiLevelType w:val="hybridMultilevel"/>
    <w:tmpl w:val="4C60615E"/>
    <w:lvl w:ilvl="0" w:tplc="EE9EE794">
      <w:numFmt w:val="bullet"/>
      <w:pStyle w:val="a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B34F71"/>
    <w:multiLevelType w:val="hybridMultilevel"/>
    <w:tmpl w:val="8CC031F8"/>
    <w:lvl w:ilvl="0" w:tplc="EA624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324EFF"/>
    <w:multiLevelType w:val="hybridMultilevel"/>
    <w:tmpl w:val="B11647C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0236A8"/>
    <w:multiLevelType w:val="hybridMultilevel"/>
    <w:tmpl w:val="3292697A"/>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D9E4FAF"/>
    <w:multiLevelType w:val="hybridMultilevel"/>
    <w:tmpl w:val="8B1C5BD0"/>
    <w:lvl w:ilvl="0" w:tplc="CA908DCE">
      <w:start w:val="1"/>
      <w:numFmt w:val="bullet"/>
      <w:lvlText w:val="−"/>
      <w:lvlJc w:val="left"/>
      <w:pPr>
        <w:ind w:left="720" w:hanging="360"/>
      </w:pPr>
      <w:rPr>
        <w:rFonts w:ascii="Arial Narrow" w:hAnsi="Arial Narro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575E1"/>
    <w:multiLevelType w:val="hybridMultilevel"/>
    <w:tmpl w:val="07FA78EE"/>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E05B24"/>
    <w:multiLevelType w:val="multilevel"/>
    <w:tmpl w:val="F0A81260"/>
    <w:numStyleLink w:val="a"/>
  </w:abstractNum>
  <w:abstractNum w:abstractNumId="38">
    <w:nsid w:val="63E81A63"/>
    <w:multiLevelType w:val="hybridMultilevel"/>
    <w:tmpl w:val="25C2F4B0"/>
    <w:lvl w:ilvl="0" w:tplc="1CECD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B10B0A"/>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77E1545"/>
    <w:multiLevelType w:val="hybridMultilevel"/>
    <w:tmpl w:val="7DB4D524"/>
    <w:lvl w:ilvl="0" w:tplc="7E608E3C">
      <w:start w:val="1"/>
      <w:numFmt w:val="bullet"/>
      <w:lvlText w:val="-"/>
      <w:lvlJc w:val="left"/>
      <w:pPr>
        <w:ind w:left="720" w:hanging="360"/>
      </w:pPr>
      <w:rPr>
        <w:rFonts w:ascii="Helvetica Neue Light" w:eastAsia="Times New Roman" w:hAnsi="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E935AE4"/>
    <w:multiLevelType w:val="hybridMultilevel"/>
    <w:tmpl w:val="4FC21678"/>
    <w:lvl w:ilvl="0" w:tplc="CF80FB7E">
      <w:start w:val="1"/>
      <w:numFmt w:val="bullet"/>
      <w:lvlText w:val="-"/>
      <w:lvlJc w:val="left"/>
      <w:pPr>
        <w:ind w:left="1069" w:hanging="360"/>
      </w:pPr>
      <w:rPr>
        <w:rFonts w:ascii="Symap" w:hAnsi="Symap"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num w:numId="1">
    <w:abstractNumId w:val="5"/>
  </w:num>
  <w:num w:numId="2">
    <w:abstractNumId w:val="37"/>
  </w:num>
  <w:num w:numId="3">
    <w:abstractNumId w:val="16"/>
  </w:num>
  <w:num w:numId="4">
    <w:abstractNumId w:val="27"/>
  </w:num>
  <w:num w:numId="5">
    <w:abstractNumId w:val="1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7"/>
  </w:num>
  <w:num w:numId="10">
    <w:abstractNumId w:val="46"/>
  </w:num>
  <w:num w:numId="11">
    <w:abstractNumId w:val="45"/>
  </w:num>
  <w:num w:numId="12">
    <w:abstractNumId w:val="20"/>
  </w:num>
  <w:num w:numId="13">
    <w:abstractNumId w:val="11"/>
  </w:num>
  <w:num w:numId="14">
    <w:abstractNumId w:val="43"/>
  </w:num>
  <w:num w:numId="15">
    <w:abstractNumId w:val="8"/>
  </w:num>
  <w:num w:numId="16">
    <w:abstractNumId w:val="4"/>
  </w:num>
  <w:num w:numId="17">
    <w:abstractNumId w:val="14"/>
  </w:num>
  <w:num w:numId="18">
    <w:abstractNumId w:val="24"/>
  </w:num>
  <w:num w:numId="19">
    <w:abstractNumId w:val="47"/>
  </w:num>
  <w:num w:numId="20">
    <w:abstractNumId w:val="41"/>
  </w:num>
  <w:num w:numId="21">
    <w:abstractNumId w:val="32"/>
  </w:num>
  <w:num w:numId="22">
    <w:abstractNumId w:val="31"/>
  </w:num>
  <w:num w:numId="23">
    <w:abstractNumId w:val="1"/>
  </w:num>
  <w:num w:numId="24">
    <w:abstractNumId w:val="23"/>
  </w:num>
  <w:num w:numId="25">
    <w:abstractNumId w:val="3"/>
  </w:num>
  <w:num w:numId="26">
    <w:abstractNumId w:val="21"/>
  </w:num>
  <w:num w:numId="27">
    <w:abstractNumId w:val="18"/>
  </w:num>
  <w:num w:numId="28">
    <w:abstractNumId w:val="9"/>
  </w:num>
  <w:num w:numId="29">
    <w:abstractNumId w:val="22"/>
  </w:num>
  <w:num w:numId="30">
    <w:abstractNumId w:val="42"/>
  </w:num>
  <w:num w:numId="31">
    <w:abstractNumId w:val="13"/>
  </w:num>
  <w:num w:numId="32">
    <w:abstractNumId w:val="25"/>
  </w:num>
  <w:num w:numId="33">
    <w:abstractNumId w:val="26"/>
  </w:num>
  <w:num w:numId="34">
    <w:abstractNumId w:val="30"/>
  </w:num>
  <w:num w:numId="35">
    <w:abstractNumId w:val="0"/>
  </w:num>
  <w:num w:numId="36">
    <w:abstractNumId w:val="17"/>
  </w:num>
  <w:num w:numId="37">
    <w:abstractNumId w:val="34"/>
  </w:num>
  <w:num w:numId="38">
    <w:abstractNumId w:val="29"/>
  </w:num>
  <w:num w:numId="39">
    <w:abstractNumId w:val="12"/>
  </w:num>
  <w:num w:numId="40">
    <w:abstractNumId w:val="40"/>
  </w:num>
  <w:num w:numId="41">
    <w:abstractNumId w:val="33"/>
  </w:num>
  <w:num w:numId="42">
    <w:abstractNumId w:val="15"/>
  </w:num>
  <w:num w:numId="43">
    <w:abstractNumId w:val="38"/>
  </w:num>
  <w:num w:numId="44">
    <w:abstractNumId w:val="28"/>
  </w:num>
  <w:num w:numId="45">
    <w:abstractNumId w:val="44"/>
  </w:num>
  <w:num w:numId="46">
    <w:abstractNumId w:val="36"/>
  </w:num>
  <w:num w:numId="47">
    <w:abstractNumId w:val="35"/>
  </w:num>
  <w:num w:numId="48">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2323AC"/>
    <w:rsid w:val="000F6F6D"/>
    <w:rsid w:val="002323AC"/>
    <w:rsid w:val="008764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323AC"/>
    <w:pPr>
      <w:spacing w:after="0" w:line="240" w:lineRule="auto"/>
    </w:pPr>
    <w:rPr>
      <w:rFonts w:eastAsiaTheme="minorEastAsia"/>
      <w:sz w:val="24"/>
      <w:szCs w:val="24"/>
      <w:lang w:eastAsia="ru-RU"/>
    </w:rPr>
  </w:style>
  <w:style w:type="paragraph" w:styleId="1">
    <w:name w:val="heading 1"/>
    <w:basedOn w:val="a4"/>
    <w:next w:val="a4"/>
    <w:link w:val="11"/>
    <w:uiPriority w:val="9"/>
    <w:qFormat/>
    <w:rsid w:val="002323AC"/>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2323AC"/>
    <w:pPr>
      <w:numPr>
        <w:ilvl w:val="1"/>
        <w:numId w:val="5"/>
      </w:numPr>
      <w:pBdr>
        <w:top w:val="nil"/>
        <w:left w:val="nil"/>
        <w:bottom w:val="nil"/>
        <w:right w:val="nil"/>
        <w:between w:val="nil"/>
        <w:bar w:val="nil"/>
      </w:pBdr>
      <w:spacing w:after="0" w:line="288" w:lineRule="auto"/>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
    <w:name w:val="heading 3"/>
    <w:basedOn w:val="a4"/>
    <w:next w:val="a4"/>
    <w:link w:val="30"/>
    <w:uiPriority w:val="9"/>
    <w:unhideWhenUsed/>
    <w:qFormat/>
    <w:rsid w:val="002323AC"/>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semiHidden/>
    <w:unhideWhenUsed/>
    <w:qFormat/>
    <w:rsid w:val="002323AC"/>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semiHidden/>
    <w:unhideWhenUsed/>
    <w:qFormat/>
    <w:rsid w:val="002323AC"/>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4"/>
    <w:next w:val="a4"/>
    <w:link w:val="60"/>
    <w:semiHidden/>
    <w:unhideWhenUsed/>
    <w:qFormat/>
    <w:rsid w:val="002323AC"/>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4"/>
    <w:next w:val="a4"/>
    <w:link w:val="70"/>
    <w:semiHidden/>
    <w:unhideWhenUsed/>
    <w:qFormat/>
    <w:rsid w:val="002323AC"/>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4"/>
    <w:next w:val="a4"/>
    <w:link w:val="80"/>
    <w:semiHidden/>
    <w:unhideWhenUsed/>
    <w:qFormat/>
    <w:rsid w:val="002323AC"/>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semiHidden/>
    <w:unhideWhenUsed/>
    <w:qFormat/>
    <w:rsid w:val="002323AC"/>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
    <w:uiPriority w:val="9"/>
    <w:rsid w:val="002323AC"/>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5"/>
    <w:link w:val="2"/>
    <w:rsid w:val="002323AC"/>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0">
    <w:name w:val="Заголовок 3 Знак"/>
    <w:basedOn w:val="a5"/>
    <w:link w:val="3"/>
    <w:uiPriority w:val="9"/>
    <w:rsid w:val="002323AC"/>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5"/>
    <w:link w:val="4"/>
    <w:semiHidden/>
    <w:rsid w:val="002323AC"/>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5"/>
    <w:link w:val="5"/>
    <w:semiHidden/>
    <w:rsid w:val="002323AC"/>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5"/>
    <w:link w:val="6"/>
    <w:semiHidden/>
    <w:rsid w:val="002323AC"/>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5"/>
    <w:link w:val="7"/>
    <w:semiHidden/>
    <w:rsid w:val="002323AC"/>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5"/>
    <w:link w:val="8"/>
    <w:semiHidden/>
    <w:rsid w:val="002323AC"/>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semiHidden/>
    <w:rsid w:val="002323AC"/>
    <w:rPr>
      <w:rFonts w:asciiTheme="majorHAnsi" w:eastAsiaTheme="majorEastAsia" w:hAnsiTheme="majorHAnsi" w:cstheme="majorBidi"/>
      <w:i/>
      <w:iCs/>
      <w:color w:val="272727" w:themeColor="text1" w:themeTint="D8"/>
      <w:sz w:val="21"/>
      <w:szCs w:val="21"/>
      <w:lang w:eastAsia="ru-RU"/>
    </w:rPr>
  </w:style>
  <w:style w:type="paragraph" w:customStyle="1" w:styleId="a8">
    <w:name w:val="Табл_подзагол"/>
    <w:basedOn w:val="a4"/>
    <w:qFormat/>
    <w:rsid w:val="002323AC"/>
    <w:pPr>
      <w:spacing w:before="80" w:after="100" w:line="360" w:lineRule="auto"/>
      <w:ind w:left="-113"/>
    </w:pPr>
    <w:rPr>
      <w:rFonts w:ascii="Arial" w:eastAsia="Calibri" w:hAnsi="Arial" w:cs="Arial"/>
      <w:b/>
      <w:color w:val="000000"/>
      <w:sz w:val="20"/>
      <w:szCs w:val="20"/>
    </w:rPr>
  </w:style>
  <w:style w:type="paragraph" w:styleId="a9">
    <w:name w:val="TOC Heading"/>
    <w:basedOn w:val="1"/>
    <w:next w:val="a4"/>
    <w:uiPriority w:val="39"/>
    <w:unhideWhenUsed/>
    <w:qFormat/>
    <w:rsid w:val="002323AC"/>
    <w:pPr>
      <w:spacing w:line="276" w:lineRule="auto"/>
      <w:outlineLvl w:val="9"/>
    </w:pPr>
    <w:rPr>
      <w:color w:val="365F91" w:themeColor="accent1" w:themeShade="BF"/>
      <w:sz w:val="28"/>
      <w:szCs w:val="28"/>
    </w:rPr>
  </w:style>
  <w:style w:type="paragraph" w:styleId="aa">
    <w:name w:val="Balloon Text"/>
    <w:basedOn w:val="a4"/>
    <w:link w:val="ab"/>
    <w:uiPriority w:val="99"/>
    <w:semiHidden/>
    <w:unhideWhenUsed/>
    <w:rsid w:val="002323AC"/>
    <w:rPr>
      <w:rFonts w:ascii="Lucida Grande CY" w:hAnsi="Lucida Grande CY" w:cs="Lucida Grande CY"/>
      <w:sz w:val="18"/>
      <w:szCs w:val="18"/>
    </w:rPr>
  </w:style>
  <w:style w:type="character" w:customStyle="1" w:styleId="ab">
    <w:name w:val="Текст выноски Знак"/>
    <w:basedOn w:val="a5"/>
    <w:link w:val="aa"/>
    <w:uiPriority w:val="99"/>
    <w:semiHidden/>
    <w:rsid w:val="002323AC"/>
    <w:rPr>
      <w:rFonts w:ascii="Lucida Grande CY" w:eastAsiaTheme="minorEastAsia" w:hAnsi="Lucida Grande CY" w:cs="Lucida Grande CY"/>
      <w:sz w:val="18"/>
      <w:szCs w:val="18"/>
      <w:lang w:eastAsia="ru-RU"/>
    </w:rPr>
  </w:style>
  <w:style w:type="paragraph" w:styleId="12">
    <w:name w:val="toc 1"/>
    <w:basedOn w:val="a4"/>
    <w:next w:val="a4"/>
    <w:autoRedefine/>
    <w:uiPriority w:val="39"/>
    <w:unhideWhenUsed/>
    <w:rsid w:val="002323AC"/>
    <w:pPr>
      <w:tabs>
        <w:tab w:val="left" w:pos="1290"/>
        <w:tab w:val="right" w:pos="9349"/>
      </w:tabs>
      <w:jc w:val="both"/>
    </w:pPr>
    <w:rPr>
      <w:rFonts w:ascii="Arial" w:hAnsi="Arial" w:cs="Arial"/>
      <w:bCs/>
      <w:noProof/>
      <w:lang w:eastAsia="ja-JP"/>
    </w:rPr>
  </w:style>
  <w:style w:type="paragraph" w:styleId="21">
    <w:name w:val="toc 2"/>
    <w:basedOn w:val="a4"/>
    <w:next w:val="a4"/>
    <w:autoRedefine/>
    <w:uiPriority w:val="39"/>
    <w:unhideWhenUsed/>
    <w:rsid w:val="002323AC"/>
    <w:pPr>
      <w:tabs>
        <w:tab w:val="right" w:pos="9349"/>
      </w:tabs>
    </w:pPr>
    <w:rPr>
      <w:b/>
      <w:smallCaps/>
      <w:sz w:val="22"/>
      <w:szCs w:val="22"/>
    </w:rPr>
  </w:style>
  <w:style w:type="paragraph" w:styleId="31">
    <w:name w:val="toc 3"/>
    <w:basedOn w:val="a4"/>
    <w:next w:val="a4"/>
    <w:autoRedefine/>
    <w:uiPriority w:val="39"/>
    <w:unhideWhenUsed/>
    <w:rsid w:val="002323AC"/>
    <w:pPr>
      <w:tabs>
        <w:tab w:val="right" w:pos="9349"/>
      </w:tabs>
    </w:pPr>
    <w:rPr>
      <w:smallCaps/>
      <w:sz w:val="22"/>
      <w:szCs w:val="22"/>
    </w:rPr>
  </w:style>
  <w:style w:type="paragraph" w:styleId="41">
    <w:name w:val="toc 4"/>
    <w:basedOn w:val="a4"/>
    <w:next w:val="a4"/>
    <w:autoRedefine/>
    <w:uiPriority w:val="39"/>
    <w:unhideWhenUsed/>
    <w:rsid w:val="002323AC"/>
    <w:rPr>
      <w:sz w:val="22"/>
      <w:szCs w:val="22"/>
    </w:rPr>
  </w:style>
  <w:style w:type="paragraph" w:styleId="51">
    <w:name w:val="toc 5"/>
    <w:basedOn w:val="a4"/>
    <w:next w:val="a4"/>
    <w:autoRedefine/>
    <w:uiPriority w:val="39"/>
    <w:unhideWhenUsed/>
    <w:rsid w:val="002323AC"/>
    <w:rPr>
      <w:sz w:val="22"/>
      <w:szCs w:val="22"/>
    </w:rPr>
  </w:style>
  <w:style w:type="paragraph" w:styleId="61">
    <w:name w:val="toc 6"/>
    <w:basedOn w:val="a4"/>
    <w:next w:val="a4"/>
    <w:autoRedefine/>
    <w:uiPriority w:val="39"/>
    <w:unhideWhenUsed/>
    <w:rsid w:val="002323AC"/>
    <w:rPr>
      <w:sz w:val="22"/>
      <w:szCs w:val="22"/>
    </w:rPr>
  </w:style>
  <w:style w:type="paragraph" w:styleId="71">
    <w:name w:val="toc 7"/>
    <w:basedOn w:val="a4"/>
    <w:next w:val="a4"/>
    <w:autoRedefine/>
    <w:uiPriority w:val="39"/>
    <w:unhideWhenUsed/>
    <w:rsid w:val="002323AC"/>
    <w:rPr>
      <w:sz w:val="22"/>
      <w:szCs w:val="22"/>
    </w:rPr>
  </w:style>
  <w:style w:type="paragraph" w:styleId="81">
    <w:name w:val="toc 8"/>
    <w:basedOn w:val="a4"/>
    <w:next w:val="a4"/>
    <w:autoRedefine/>
    <w:uiPriority w:val="39"/>
    <w:unhideWhenUsed/>
    <w:rsid w:val="002323AC"/>
    <w:rPr>
      <w:sz w:val="22"/>
      <w:szCs w:val="22"/>
    </w:rPr>
  </w:style>
  <w:style w:type="paragraph" w:styleId="91">
    <w:name w:val="toc 9"/>
    <w:basedOn w:val="a4"/>
    <w:next w:val="a4"/>
    <w:autoRedefine/>
    <w:uiPriority w:val="39"/>
    <w:unhideWhenUsed/>
    <w:rsid w:val="002323AC"/>
    <w:rPr>
      <w:sz w:val="22"/>
      <w:szCs w:val="22"/>
    </w:rPr>
  </w:style>
  <w:style w:type="paragraph" w:customStyle="1" w:styleId="ac">
    <w:name w:val="Текстовый блок"/>
    <w:rsid w:val="002323AC"/>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paragraph" w:styleId="ad">
    <w:name w:val="Subtitle"/>
    <w:next w:val="a4"/>
    <w:link w:val="ae"/>
    <w:qFormat/>
    <w:rsid w:val="002323AC"/>
    <w:pPr>
      <w:pBdr>
        <w:top w:val="nil"/>
        <w:left w:val="nil"/>
        <w:bottom w:val="nil"/>
        <w:right w:val="nil"/>
        <w:between w:val="nil"/>
        <w:bar w:val="nil"/>
      </w:pBdr>
      <w:spacing w:after="0" w:line="288" w:lineRule="auto"/>
      <w:outlineLvl w:val="0"/>
    </w:pPr>
    <w:rPr>
      <w:rFonts w:ascii="Helvetica Neue" w:eastAsia="Arial Unicode MS" w:hAnsi="Helvetica Neue" w:cs="Arial Unicode MS"/>
      <w:b/>
      <w:bCs/>
      <w:caps/>
      <w:color w:val="357CA2"/>
      <w:spacing w:val="4"/>
      <w:bdr w:val="nil"/>
      <w:lang w:eastAsia="ru-RU"/>
    </w:rPr>
  </w:style>
  <w:style w:type="character" w:customStyle="1" w:styleId="ae">
    <w:name w:val="Подзаголовок Знак"/>
    <w:basedOn w:val="a5"/>
    <w:link w:val="ad"/>
    <w:rsid w:val="002323AC"/>
    <w:rPr>
      <w:rFonts w:ascii="Helvetica Neue" w:eastAsia="Arial Unicode MS" w:hAnsi="Helvetica Neue" w:cs="Arial Unicode MS"/>
      <w:b/>
      <w:bCs/>
      <w:caps/>
      <w:color w:val="357CA2"/>
      <w:spacing w:val="4"/>
      <w:bdr w:val="nil"/>
      <w:lang w:eastAsia="ru-RU"/>
    </w:rPr>
  </w:style>
  <w:style w:type="numbering" w:customStyle="1" w:styleId="a">
    <w:name w:val="С числами"/>
    <w:rsid w:val="002323AC"/>
    <w:pPr>
      <w:numPr>
        <w:numId w:val="1"/>
      </w:numPr>
    </w:pPr>
  </w:style>
  <w:style w:type="paragraph" w:styleId="af">
    <w:name w:val="footer"/>
    <w:basedOn w:val="a4"/>
    <w:link w:val="af0"/>
    <w:uiPriority w:val="99"/>
    <w:unhideWhenUsed/>
    <w:rsid w:val="002323AC"/>
    <w:pPr>
      <w:tabs>
        <w:tab w:val="center" w:pos="4677"/>
        <w:tab w:val="right" w:pos="9355"/>
      </w:tabs>
    </w:pPr>
  </w:style>
  <w:style w:type="character" w:customStyle="1" w:styleId="af0">
    <w:name w:val="Нижний колонтитул Знак"/>
    <w:basedOn w:val="a5"/>
    <w:link w:val="af"/>
    <w:uiPriority w:val="99"/>
    <w:rsid w:val="002323AC"/>
    <w:rPr>
      <w:rFonts w:eastAsiaTheme="minorEastAsia"/>
      <w:sz w:val="24"/>
      <w:szCs w:val="24"/>
      <w:lang w:eastAsia="ru-RU"/>
    </w:rPr>
  </w:style>
  <w:style w:type="character" w:styleId="af1">
    <w:name w:val="page number"/>
    <w:basedOn w:val="a5"/>
    <w:uiPriority w:val="99"/>
    <w:unhideWhenUsed/>
    <w:rsid w:val="002323AC"/>
  </w:style>
  <w:style w:type="paragraph" w:styleId="af2">
    <w:name w:val="header"/>
    <w:basedOn w:val="a4"/>
    <w:link w:val="af3"/>
    <w:uiPriority w:val="99"/>
    <w:unhideWhenUsed/>
    <w:rsid w:val="002323AC"/>
    <w:pPr>
      <w:tabs>
        <w:tab w:val="center" w:pos="4677"/>
        <w:tab w:val="right" w:pos="9355"/>
      </w:tabs>
    </w:pPr>
  </w:style>
  <w:style w:type="character" w:customStyle="1" w:styleId="af3">
    <w:name w:val="Верхний колонтитул Знак"/>
    <w:basedOn w:val="a5"/>
    <w:link w:val="af2"/>
    <w:uiPriority w:val="99"/>
    <w:rsid w:val="002323AC"/>
    <w:rPr>
      <w:rFonts w:eastAsiaTheme="minorEastAsia"/>
      <w:sz w:val="24"/>
      <w:szCs w:val="24"/>
      <w:lang w:eastAsia="ru-RU"/>
    </w:rPr>
  </w:style>
  <w:style w:type="paragraph" w:customStyle="1" w:styleId="af4">
    <w:name w:val="Преамбула"/>
    <w:basedOn w:val="2"/>
    <w:uiPriority w:val="99"/>
    <w:qFormat/>
    <w:rsid w:val="002323AC"/>
    <w:pPr>
      <w:spacing w:before="200" w:after="140" w:line="240" w:lineRule="auto"/>
    </w:pPr>
    <w:rPr>
      <w:rFonts w:ascii="Helvetica Neue Medium" w:hAnsi="Helvetica Neue Medium"/>
      <w:bCs/>
      <w:caps w:val="0"/>
      <w:spacing w:val="0"/>
      <w:sz w:val="24"/>
      <w:szCs w:val="24"/>
    </w:rPr>
  </w:style>
  <w:style w:type="paragraph" w:customStyle="1" w:styleId="af5">
    <w:name w:val="Основ текст"/>
    <w:basedOn w:val="ac"/>
    <w:qFormat/>
    <w:rsid w:val="002323AC"/>
    <w:pPr>
      <w:spacing w:after="240" w:line="240" w:lineRule="auto"/>
      <w:jc w:val="both"/>
    </w:pPr>
    <w:rPr>
      <w:rFonts w:ascii="Helvetica Neue Thin" w:hAnsi="Helvetica Neue Thin"/>
      <w:sz w:val="24"/>
      <w:szCs w:val="24"/>
    </w:rPr>
  </w:style>
  <w:style w:type="paragraph" w:customStyle="1" w:styleId="af6">
    <w:name w:val="ЧАСТЬ"/>
    <w:next w:val="a4"/>
    <w:rsid w:val="002323AC"/>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3">
    <w:name w:val="1. Текст"/>
    <w:rsid w:val="002323AC"/>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7">
    <w:name w:val="ГЛАВА"/>
    <w:next w:val="a4"/>
    <w:rsid w:val="002323AC"/>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bCs/>
      <w:caps/>
      <w:color w:val="357CA2"/>
      <w:sz w:val="24"/>
      <w:szCs w:val="24"/>
      <w:bdr w:val="nil"/>
      <w:lang w:eastAsia="ru-RU"/>
    </w:rPr>
  </w:style>
  <w:style w:type="paragraph" w:customStyle="1" w:styleId="af8">
    <w:name w:val="Статья"/>
    <w:rsid w:val="002323AC"/>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lang w:eastAsia="ru-RU"/>
    </w:rPr>
  </w:style>
  <w:style w:type="paragraph" w:customStyle="1" w:styleId="af9">
    <w:name w:val="ЧАСТЬ !"/>
    <w:basedOn w:val="af6"/>
    <w:qFormat/>
    <w:rsid w:val="002323AC"/>
    <w:rPr>
      <w:rFonts w:ascii="Helvetica Neue Medium" w:hAnsi="Helvetica Neue Medium"/>
    </w:rPr>
  </w:style>
  <w:style w:type="paragraph" w:customStyle="1" w:styleId="afa">
    <w:name w:val="статья"/>
    <w:basedOn w:val="af5"/>
    <w:qFormat/>
    <w:rsid w:val="002323AC"/>
    <w:pPr>
      <w:jc w:val="left"/>
    </w:pPr>
    <w:rPr>
      <w:rFonts w:ascii="Helvetica Neue Medium" w:hAnsi="Helvetica Neue Medium"/>
    </w:rPr>
  </w:style>
  <w:style w:type="numbering" w:customStyle="1" w:styleId="14">
    <w:name w:val="С числами1"/>
    <w:rsid w:val="002323AC"/>
  </w:style>
  <w:style w:type="paragraph" w:customStyle="1" w:styleId="a0">
    <w:name w:val="текст статьи"/>
    <w:basedOn w:val="a4"/>
    <w:uiPriority w:val="99"/>
    <w:qFormat/>
    <w:rsid w:val="002323AC"/>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2323AC"/>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b">
    <w:name w:val="Статья!"/>
    <w:basedOn w:val="af5"/>
    <w:uiPriority w:val="99"/>
    <w:qFormat/>
    <w:rsid w:val="002323AC"/>
    <w:pPr>
      <w:ind w:firstLine="426"/>
      <w:jc w:val="left"/>
    </w:pPr>
    <w:rPr>
      <w:rFonts w:ascii="Helvetica Neue Medium" w:hAnsi="Helvetica Neue Medium"/>
    </w:rPr>
  </w:style>
  <w:style w:type="paragraph" w:customStyle="1" w:styleId="afc">
    <w:name w:val="ГЛАВА!"/>
    <w:basedOn w:val="af4"/>
    <w:qFormat/>
    <w:rsid w:val="002323AC"/>
    <w:pPr>
      <w:spacing w:after="240"/>
    </w:pPr>
  </w:style>
  <w:style w:type="numbering" w:styleId="111111">
    <w:name w:val="Outline List 2"/>
    <w:basedOn w:val="a7"/>
    <w:uiPriority w:val="99"/>
    <w:semiHidden/>
    <w:unhideWhenUsed/>
    <w:rsid w:val="002323AC"/>
    <w:pPr>
      <w:numPr>
        <w:numId w:val="3"/>
      </w:numPr>
    </w:pPr>
  </w:style>
  <w:style w:type="paragraph" w:customStyle="1" w:styleId="afd">
    <w:name w:val="пзз"/>
    <w:basedOn w:val="a4"/>
    <w:link w:val="afe"/>
    <w:qFormat/>
    <w:rsid w:val="002323AC"/>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e">
    <w:name w:val="пзз Знак"/>
    <w:basedOn w:val="a5"/>
    <w:link w:val="afd"/>
    <w:rsid w:val="002323AC"/>
    <w:rPr>
      <w:rFonts w:ascii="Times New Roman" w:hAnsi="Times New Roman" w:cs="Times New Roman"/>
      <w:sz w:val="28"/>
      <w:szCs w:val="28"/>
    </w:rPr>
  </w:style>
  <w:style w:type="paragraph" w:styleId="aff">
    <w:name w:val="List Paragraph"/>
    <w:basedOn w:val="a4"/>
    <w:link w:val="aff0"/>
    <w:uiPriority w:val="34"/>
    <w:qFormat/>
    <w:rsid w:val="002323AC"/>
    <w:pPr>
      <w:ind w:left="720"/>
      <w:contextualSpacing/>
    </w:pPr>
  </w:style>
  <w:style w:type="table" w:customStyle="1" w:styleId="TableNormal">
    <w:name w:val="Table Normal"/>
    <w:rsid w:val="002323A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5">
    <w:name w:val="Стиль таблицы 1"/>
    <w:rsid w:val="002323AC"/>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2">
    <w:name w:val="Стиль таблицы 2"/>
    <w:rsid w:val="002323AC"/>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table" w:styleId="aff1">
    <w:name w:val="Table Grid"/>
    <w:basedOn w:val="a6"/>
    <w:uiPriority w:val="59"/>
    <w:rsid w:val="002323AC"/>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Document Map"/>
    <w:basedOn w:val="a4"/>
    <w:link w:val="aff3"/>
    <w:uiPriority w:val="99"/>
    <w:semiHidden/>
    <w:unhideWhenUsed/>
    <w:rsid w:val="002323AC"/>
    <w:rPr>
      <w:rFonts w:ascii="Lucida Grande CY" w:hAnsi="Lucida Grande CY" w:cs="Lucida Grande CY"/>
    </w:rPr>
  </w:style>
  <w:style w:type="character" w:customStyle="1" w:styleId="aff3">
    <w:name w:val="Схема документа Знак"/>
    <w:basedOn w:val="a5"/>
    <w:link w:val="aff2"/>
    <w:uiPriority w:val="99"/>
    <w:semiHidden/>
    <w:rsid w:val="002323AC"/>
    <w:rPr>
      <w:rFonts w:ascii="Lucida Grande CY" w:eastAsiaTheme="minorEastAsia" w:hAnsi="Lucida Grande CY" w:cs="Lucida Grande CY"/>
      <w:sz w:val="24"/>
      <w:szCs w:val="24"/>
      <w:lang w:eastAsia="ru-RU"/>
    </w:rPr>
  </w:style>
  <w:style w:type="paragraph" w:styleId="aff4">
    <w:name w:val="No Spacing"/>
    <w:link w:val="aff5"/>
    <w:uiPriority w:val="1"/>
    <w:qFormat/>
    <w:rsid w:val="002323AC"/>
    <w:pPr>
      <w:spacing w:after="0" w:line="240" w:lineRule="auto"/>
    </w:pPr>
    <w:rPr>
      <w:rFonts w:eastAsiaTheme="minorEastAsia"/>
      <w:lang w:eastAsia="ru-RU"/>
    </w:rPr>
  </w:style>
  <w:style w:type="character" w:customStyle="1" w:styleId="aff5">
    <w:name w:val="Без интервала Знак"/>
    <w:basedOn w:val="a5"/>
    <w:link w:val="aff4"/>
    <w:uiPriority w:val="1"/>
    <w:rsid w:val="002323AC"/>
    <w:rPr>
      <w:rFonts w:eastAsiaTheme="minorEastAsia"/>
      <w:lang w:eastAsia="ru-RU"/>
    </w:rPr>
  </w:style>
  <w:style w:type="character" w:styleId="aff6">
    <w:name w:val="Hyperlink"/>
    <w:basedOn w:val="a5"/>
    <w:uiPriority w:val="99"/>
    <w:unhideWhenUsed/>
    <w:rsid w:val="002323AC"/>
    <w:rPr>
      <w:color w:val="0000FF" w:themeColor="hyperlink"/>
      <w:u w:val="single"/>
    </w:rPr>
  </w:style>
  <w:style w:type="paragraph" w:customStyle="1" w:styleId="aff7">
    <w:name w:val="Нормальный (таблица)"/>
    <w:basedOn w:val="a4"/>
    <w:next w:val="a4"/>
    <w:link w:val="aff8"/>
    <w:uiPriority w:val="99"/>
    <w:qFormat/>
    <w:rsid w:val="002323AC"/>
    <w:pPr>
      <w:widowControl w:val="0"/>
      <w:autoSpaceDE w:val="0"/>
      <w:autoSpaceDN w:val="0"/>
      <w:adjustRightInd w:val="0"/>
      <w:jc w:val="both"/>
    </w:pPr>
    <w:rPr>
      <w:rFonts w:ascii="Arial" w:hAnsi="Arial" w:cs="Arial"/>
      <w:sz w:val="26"/>
      <w:szCs w:val="26"/>
    </w:rPr>
  </w:style>
  <w:style w:type="paragraph" w:customStyle="1" w:styleId="aff9">
    <w:name w:val="Таблицы (моноширинный)"/>
    <w:basedOn w:val="a4"/>
    <w:next w:val="a4"/>
    <w:uiPriority w:val="99"/>
    <w:rsid w:val="002323AC"/>
    <w:pPr>
      <w:widowControl w:val="0"/>
      <w:autoSpaceDE w:val="0"/>
      <w:autoSpaceDN w:val="0"/>
      <w:adjustRightInd w:val="0"/>
    </w:pPr>
    <w:rPr>
      <w:rFonts w:ascii="Courier New" w:hAnsi="Courier New" w:cs="Courier New"/>
      <w:sz w:val="26"/>
      <w:szCs w:val="26"/>
    </w:rPr>
  </w:style>
  <w:style w:type="character" w:customStyle="1" w:styleId="affa">
    <w:name w:val="Гипертекстовая ссылка"/>
    <w:basedOn w:val="a5"/>
    <w:uiPriority w:val="99"/>
    <w:rsid w:val="002323AC"/>
    <w:rPr>
      <w:rFonts w:cs="Times New Roman"/>
      <w:b w:val="0"/>
      <w:color w:val="106BBE"/>
    </w:rPr>
  </w:style>
  <w:style w:type="paragraph" w:customStyle="1" w:styleId="affb">
    <w:name w:val="Прижатый влево"/>
    <w:basedOn w:val="a4"/>
    <w:next w:val="a4"/>
    <w:uiPriority w:val="99"/>
    <w:rsid w:val="002323AC"/>
    <w:pPr>
      <w:widowControl w:val="0"/>
      <w:autoSpaceDE w:val="0"/>
      <w:autoSpaceDN w:val="0"/>
      <w:adjustRightInd w:val="0"/>
    </w:pPr>
    <w:rPr>
      <w:rFonts w:ascii="Arial" w:hAnsi="Arial" w:cs="Arial"/>
      <w:sz w:val="26"/>
      <w:szCs w:val="26"/>
    </w:rPr>
  </w:style>
  <w:style w:type="character" w:customStyle="1" w:styleId="WW8Num6z6">
    <w:name w:val="WW8Num6z6"/>
    <w:rsid w:val="002323AC"/>
  </w:style>
  <w:style w:type="paragraph" w:customStyle="1" w:styleId="23">
    <w:name w:val="Подпункты2"/>
    <w:basedOn w:val="a4"/>
    <w:rsid w:val="002323AC"/>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4"/>
    <w:link w:val="25"/>
    <w:uiPriority w:val="99"/>
    <w:qFormat/>
    <w:rsid w:val="002323AC"/>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5"/>
    <w:link w:val="24"/>
    <w:uiPriority w:val="99"/>
    <w:rsid w:val="002323AC"/>
    <w:rPr>
      <w:rFonts w:ascii="Arial" w:hAnsi="Arial"/>
      <w:sz w:val="20"/>
    </w:rPr>
  </w:style>
  <w:style w:type="paragraph" w:customStyle="1" w:styleId="affc">
    <w:name w:val="Таблица"/>
    <w:basedOn w:val="a4"/>
    <w:link w:val="affd"/>
    <w:uiPriority w:val="99"/>
    <w:qFormat/>
    <w:rsid w:val="002323AC"/>
    <w:pPr>
      <w:widowControl w:val="0"/>
      <w:spacing w:before="60" w:after="60" w:line="276" w:lineRule="auto"/>
      <w:jc w:val="both"/>
    </w:pPr>
    <w:rPr>
      <w:rFonts w:ascii="Arial" w:eastAsiaTheme="minorHAnsi" w:hAnsi="Arial"/>
      <w:sz w:val="20"/>
      <w:szCs w:val="22"/>
      <w:lang w:val="en-US" w:eastAsia="en-US"/>
    </w:rPr>
  </w:style>
  <w:style w:type="character" w:customStyle="1" w:styleId="affd">
    <w:name w:val="Таблица Знак"/>
    <w:basedOn w:val="a5"/>
    <w:link w:val="affc"/>
    <w:uiPriority w:val="99"/>
    <w:rsid w:val="002323AC"/>
    <w:rPr>
      <w:rFonts w:ascii="Arial" w:hAnsi="Arial"/>
      <w:sz w:val="20"/>
      <w:lang w:val="en-US"/>
    </w:rPr>
  </w:style>
  <w:style w:type="paragraph" w:customStyle="1" w:styleId="ConsPlusNormal">
    <w:name w:val="ConsPlusNormal"/>
    <w:link w:val="ConsPlusNormal0"/>
    <w:qFormat/>
    <w:rsid w:val="002323AC"/>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fe">
    <w:name w:val="ВРИ"/>
    <w:basedOn w:val="aff7"/>
    <w:link w:val="afff"/>
    <w:qFormat/>
    <w:rsid w:val="002323AC"/>
    <w:rPr>
      <w:rFonts w:eastAsiaTheme="minorHAnsi" w:cstheme="minorBidi"/>
      <w:sz w:val="22"/>
      <w:szCs w:val="22"/>
      <w:lang w:eastAsia="en-US"/>
    </w:rPr>
  </w:style>
  <w:style w:type="character" w:customStyle="1" w:styleId="afff">
    <w:name w:val="ВРИ Знак"/>
    <w:basedOn w:val="a5"/>
    <w:link w:val="affe"/>
    <w:rsid w:val="002323AC"/>
    <w:rPr>
      <w:rFonts w:ascii="Arial" w:hAnsi="Arial"/>
    </w:rPr>
  </w:style>
  <w:style w:type="paragraph" w:customStyle="1" w:styleId="ConsNormal">
    <w:name w:val="ConsNormal"/>
    <w:qFormat/>
    <w:rsid w:val="002323AC"/>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character" w:customStyle="1" w:styleId="afff0">
    <w:name w:val="Удалённый текст"/>
    <w:uiPriority w:val="99"/>
    <w:rsid w:val="002323AC"/>
    <w:rPr>
      <w:color w:val="000000"/>
      <w:shd w:val="clear" w:color="auto" w:fill="C4C413"/>
    </w:rPr>
  </w:style>
  <w:style w:type="paragraph" w:customStyle="1" w:styleId="a3">
    <w:name w:val="окс"/>
    <w:basedOn w:val="a4"/>
    <w:link w:val="afff1"/>
    <w:qFormat/>
    <w:rsid w:val="002323AC"/>
    <w:pPr>
      <w:widowControl w:val="0"/>
      <w:numPr>
        <w:numId w:val="4"/>
      </w:numPr>
      <w:suppressAutoHyphens/>
      <w:jc w:val="both"/>
    </w:pPr>
    <w:rPr>
      <w:rFonts w:ascii="Arial" w:eastAsiaTheme="minorHAnsi" w:hAnsi="Arial"/>
      <w:sz w:val="22"/>
      <w:szCs w:val="22"/>
      <w:lang w:eastAsia="en-US"/>
    </w:rPr>
  </w:style>
  <w:style w:type="character" w:customStyle="1" w:styleId="afff1">
    <w:name w:val="окс Знак"/>
    <w:basedOn w:val="a5"/>
    <w:link w:val="a3"/>
    <w:rsid w:val="002323AC"/>
    <w:rPr>
      <w:rFonts w:ascii="Arial" w:hAnsi="Arial"/>
    </w:rPr>
  </w:style>
  <w:style w:type="character" w:customStyle="1" w:styleId="ConsPlusNormal0">
    <w:name w:val="ConsPlusNormal Знак"/>
    <w:basedOn w:val="a5"/>
    <w:link w:val="ConsPlusNormal"/>
    <w:rsid w:val="002323AC"/>
    <w:rPr>
      <w:rFonts w:ascii="Times New Roman" w:eastAsia="Times New Roman" w:hAnsi="Times New Roman" w:cs="Times New Roman"/>
      <w:sz w:val="28"/>
      <w:szCs w:val="20"/>
      <w:lang w:eastAsia="ru-RU"/>
    </w:rPr>
  </w:style>
  <w:style w:type="paragraph" w:customStyle="1" w:styleId="afff2">
    <w:name w:val="Постоянная часть *"/>
    <w:basedOn w:val="a4"/>
    <w:next w:val="a4"/>
    <w:uiPriority w:val="99"/>
    <w:rsid w:val="002323AC"/>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6"/>
    <w:next w:val="aff1"/>
    <w:uiPriority w:val="59"/>
    <w:rsid w:val="002323AC"/>
    <w:pPr>
      <w:spacing w:after="0" w:line="240" w:lineRule="auto"/>
    </w:pPr>
    <w:rPr>
      <w:rFonts w:eastAsia="Lucida Sans Unico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3">
    <w:name w:val="Title"/>
    <w:basedOn w:val="a4"/>
    <w:next w:val="ad"/>
    <w:link w:val="16"/>
    <w:qFormat/>
    <w:rsid w:val="002323AC"/>
    <w:pPr>
      <w:suppressAutoHyphens/>
      <w:jc w:val="center"/>
    </w:pPr>
    <w:rPr>
      <w:rFonts w:ascii="Times New Roman" w:eastAsia="Times New Roman" w:hAnsi="Times New Roman" w:cs="Times New Roman"/>
      <w:szCs w:val="20"/>
      <w:lang w:eastAsia="ar-SA"/>
    </w:rPr>
  </w:style>
  <w:style w:type="character" w:customStyle="1" w:styleId="afff4">
    <w:name w:val="Название Знак"/>
    <w:basedOn w:val="a5"/>
    <w:link w:val="afff3"/>
    <w:rsid w:val="002323A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6">
    <w:name w:val="Название Знак1"/>
    <w:basedOn w:val="a5"/>
    <w:link w:val="afff3"/>
    <w:rsid w:val="002323AC"/>
    <w:rPr>
      <w:rFonts w:ascii="Times New Roman" w:eastAsia="Times New Roman" w:hAnsi="Times New Roman" w:cs="Times New Roman"/>
      <w:sz w:val="24"/>
      <w:szCs w:val="20"/>
      <w:lang w:eastAsia="ar-SA"/>
    </w:rPr>
  </w:style>
  <w:style w:type="character" w:customStyle="1" w:styleId="afff5">
    <w:name w:val="Не вступил в силу"/>
    <w:basedOn w:val="a5"/>
    <w:uiPriority w:val="99"/>
    <w:rsid w:val="002323AC"/>
    <w:rPr>
      <w:rFonts w:cs="Times New Roman"/>
      <w:b w:val="0"/>
      <w:color w:val="000000"/>
      <w:shd w:val="clear" w:color="auto" w:fill="D8EDE8"/>
    </w:rPr>
  </w:style>
  <w:style w:type="character" w:customStyle="1" w:styleId="WW-Absatz-Standardschriftart1">
    <w:name w:val="WW-Absatz-Standardschriftart1"/>
    <w:rsid w:val="002323AC"/>
  </w:style>
  <w:style w:type="character" w:customStyle="1" w:styleId="afff6">
    <w:name w:val="Основной текст Знак"/>
    <w:rsid w:val="002323AC"/>
    <w:rPr>
      <w:sz w:val="28"/>
      <w:szCs w:val="24"/>
      <w:lang w:val="ru-RU" w:eastAsia="ar-SA" w:bidi="ar-SA"/>
    </w:rPr>
  </w:style>
  <w:style w:type="paragraph" w:customStyle="1" w:styleId="afff7">
    <w:name w:val="Свободная форма"/>
    <w:rsid w:val="002323AC"/>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17">
    <w:name w:val="Обычный 1"/>
    <w:basedOn w:val="a4"/>
    <w:link w:val="18"/>
    <w:qFormat/>
    <w:rsid w:val="002323AC"/>
    <w:pPr>
      <w:widowControl w:val="0"/>
      <w:spacing w:line="312" w:lineRule="auto"/>
      <w:ind w:firstLine="357"/>
      <w:jc w:val="both"/>
    </w:pPr>
    <w:rPr>
      <w:rFonts w:ascii="Arial" w:eastAsiaTheme="minorHAnsi" w:hAnsi="Arial"/>
      <w:sz w:val="20"/>
      <w:szCs w:val="22"/>
      <w:lang w:eastAsia="en-US"/>
    </w:rPr>
  </w:style>
  <w:style w:type="character" w:customStyle="1" w:styleId="18">
    <w:name w:val="Обычный 1 Знак"/>
    <w:basedOn w:val="a5"/>
    <w:link w:val="17"/>
    <w:rsid w:val="002323AC"/>
    <w:rPr>
      <w:rFonts w:ascii="Arial" w:hAnsi="Arial"/>
      <w:sz w:val="20"/>
    </w:rPr>
  </w:style>
  <w:style w:type="character" w:customStyle="1" w:styleId="afff8">
    <w:name w:val="Цветовое выделение"/>
    <w:uiPriority w:val="99"/>
    <w:rsid w:val="002323AC"/>
    <w:rPr>
      <w:b/>
      <w:bCs/>
      <w:color w:val="26282F"/>
    </w:rPr>
  </w:style>
  <w:style w:type="paragraph" w:customStyle="1" w:styleId="afff9">
    <w:name w:val="Информация об изменениях"/>
    <w:basedOn w:val="a4"/>
    <w:next w:val="a4"/>
    <w:uiPriority w:val="99"/>
    <w:rsid w:val="002323AC"/>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a">
    <w:name w:val="Подзаголовок для информации об изменениях"/>
    <w:basedOn w:val="a4"/>
    <w:next w:val="a4"/>
    <w:uiPriority w:val="99"/>
    <w:rsid w:val="002323AC"/>
    <w:pPr>
      <w:widowControl w:val="0"/>
      <w:autoSpaceDE w:val="0"/>
      <w:autoSpaceDN w:val="0"/>
      <w:adjustRightInd w:val="0"/>
      <w:ind w:firstLine="720"/>
      <w:jc w:val="both"/>
    </w:pPr>
    <w:rPr>
      <w:rFonts w:ascii="Arial" w:hAnsi="Arial" w:cs="Arial"/>
      <w:b/>
      <w:bCs/>
      <w:color w:val="353842"/>
      <w:sz w:val="20"/>
      <w:szCs w:val="20"/>
    </w:rPr>
  </w:style>
  <w:style w:type="character" w:customStyle="1" w:styleId="aff8">
    <w:name w:val="Нормальный (таблица) Знак"/>
    <w:basedOn w:val="a5"/>
    <w:link w:val="aff7"/>
    <w:uiPriority w:val="99"/>
    <w:rsid w:val="002323AC"/>
    <w:rPr>
      <w:rFonts w:ascii="Arial" w:eastAsiaTheme="minorEastAsia" w:hAnsi="Arial" w:cs="Arial"/>
      <w:sz w:val="26"/>
      <w:szCs w:val="26"/>
      <w:lang w:eastAsia="ru-RU"/>
    </w:rPr>
  </w:style>
  <w:style w:type="character" w:customStyle="1" w:styleId="apple-converted-space">
    <w:name w:val="apple-converted-space"/>
    <w:basedOn w:val="a5"/>
    <w:rsid w:val="002323AC"/>
  </w:style>
  <w:style w:type="paragraph" w:styleId="afffb">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4"/>
    <w:link w:val="afffc"/>
    <w:uiPriority w:val="99"/>
    <w:unhideWhenUsed/>
    <w:qFormat/>
    <w:rsid w:val="002323AC"/>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2323A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S">
    <w:name w:val="S_Обычный Знак"/>
    <w:link w:val="S0"/>
    <w:locked/>
    <w:rsid w:val="002323AC"/>
    <w:rPr>
      <w:rFonts w:ascii="Times New Roman" w:eastAsia="Times New Roman" w:hAnsi="Times New Roman" w:cs="Times New Roman"/>
      <w:w w:val="109"/>
    </w:rPr>
  </w:style>
  <w:style w:type="paragraph" w:customStyle="1" w:styleId="S0">
    <w:name w:val="S_Обычный"/>
    <w:basedOn w:val="a4"/>
    <w:link w:val="S"/>
    <w:qFormat/>
    <w:rsid w:val="002323AC"/>
    <w:pPr>
      <w:tabs>
        <w:tab w:val="num" w:pos="1080"/>
      </w:tabs>
      <w:spacing w:line="360" w:lineRule="auto"/>
      <w:ind w:firstLine="720"/>
      <w:jc w:val="both"/>
    </w:pPr>
    <w:rPr>
      <w:rFonts w:ascii="Times New Roman" w:eastAsia="Times New Roman" w:hAnsi="Times New Roman" w:cs="Times New Roman"/>
      <w:w w:val="109"/>
      <w:sz w:val="22"/>
      <w:szCs w:val="22"/>
      <w:lang w:eastAsia="en-US"/>
    </w:rPr>
  </w:style>
  <w:style w:type="character" w:customStyle="1" w:styleId="19">
    <w:name w:val="Основной шрифт абзаца1"/>
    <w:rsid w:val="002323AC"/>
  </w:style>
  <w:style w:type="character" w:customStyle="1" w:styleId="afffd">
    <w:name w:val="текст Знак"/>
    <w:link w:val="afffe"/>
    <w:locked/>
    <w:rsid w:val="002323AC"/>
    <w:rPr>
      <w:rFonts w:ascii="Times New Roman" w:hAnsi="Times New Roman" w:cs="Times New Roman"/>
    </w:rPr>
  </w:style>
  <w:style w:type="paragraph" w:customStyle="1" w:styleId="afffe">
    <w:name w:val="текст"/>
    <w:basedOn w:val="a4"/>
    <w:link w:val="afffd"/>
    <w:qFormat/>
    <w:rsid w:val="002323AC"/>
    <w:pPr>
      <w:ind w:firstLine="709"/>
      <w:jc w:val="both"/>
    </w:pPr>
    <w:rPr>
      <w:rFonts w:ascii="Times New Roman" w:eastAsiaTheme="minorHAnsi" w:hAnsi="Times New Roman" w:cs="Times New Roman"/>
      <w:sz w:val="22"/>
      <w:szCs w:val="22"/>
      <w:lang w:eastAsia="en-US"/>
    </w:rPr>
  </w:style>
  <w:style w:type="character" w:customStyle="1" w:styleId="affff">
    <w:name w:val="Стиль П Знак"/>
    <w:link w:val="affff0"/>
    <w:locked/>
    <w:rsid w:val="002323AC"/>
    <w:rPr>
      <w:rFonts w:ascii="Times New Roman" w:hAnsi="Times New Roman" w:cs="Times New Roman"/>
      <w:sz w:val="28"/>
      <w:szCs w:val="28"/>
    </w:rPr>
  </w:style>
  <w:style w:type="paragraph" w:customStyle="1" w:styleId="affff0">
    <w:name w:val="Стиль П"/>
    <w:basedOn w:val="a4"/>
    <w:link w:val="affff"/>
    <w:qFormat/>
    <w:rsid w:val="002323AC"/>
    <w:pPr>
      <w:spacing w:after="160" w:line="256" w:lineRule="auto"/>
    </w:pPr>
    <w:rPr>
      <w:rFonts w:ascii="Times New Roman" w:eastAsiaTheme="minorHAnsi" w:hAnsi="Times New Roman" w:cs="Times New Roman"/>
      <w:sz w:val="28"/>
      <w:szCs w:val="28"/>
      <w:lang w:eastAsia="en-US"/>
    </w:rPr>
  </w:style>
  <w:style w:type="character" w:customStyle="1" w:styleId="affff1">
    <w:name w:val="Маркированный список Знак"/>
    <w:link w:val="affff2"/>
    <w:locked/>
    <w:rsid w:val="002323AC"/>
    <w:rPr>
      <w:rFonts w:ascii="Times New Roman" w:eastAsia="Times New Roman" w:hAnsi="Times New Roman" w:cs="Times New Roman"/>
      <w:b/>
      <w:bCs/>
      <w:szCs w:val="28"/>
      <w:shd w:val="clear" w:color="auto" w:fill="FFFFFF"/>
    </w:rPr>
  </w:style>
  <w:style w:type="paragraph" w:styleId="affff2">
    <w:name w:val="List Bullet"/>
    <w:basedOn w:val="a4"/>
    <w:link w:val="affff1"/>
    <w:autoRedefine/>
    <w:unhideWhenUsed/>
    <w:rsid w:val="002323AC"/>
    <w:pPr>
      <w:shd w:val="clear" w:color="auto" w:fill="FFFFFF"/>
      <w:autoSpaceDE w:val="0"/>
      <w:autoSpaceDN w:val="0"/>
      <w:adjustRightInd w:val="0"/>
      <w:ind w:right="-28"/>
    </w:pPr>
    <w:rPr>
      <w:rFonts w:ascii="Times New Roman" w:eastAsia="Times New Roman" w:hAnsi="Times New Roman" w:cs="Times New Roman"/>
      <w:b/>
      <w:bCs/>
      <w:sz w:val="22"/>
      <w:szCs w:val="28"/>
      <w:lang w:eastAsia="en-US"/>
    </w:rPr>
  </w:style>
  <w:style w:type="character" w:customStyle="1" w:styleId="26">
    <w:name w:val="Стиль2 Знак"/>
    <w:basedOn w:val="a5"/>
    <w:link w:val="27"/>
    <w:locked/>
    <w:rsid w:val="002323AC"/>
    <w:rPr>
      <w:rFonts w:ascii="Times New Roman" w:hAnsi="Times New Roman" w:cs="Times New Roman"/>
      <w:bCs/>
    </w:rPr>
  </w:style>
  <w:style w:type="paragraph" w:customStyle="1" w:styleId="27">
    <w:name w:val="Стиль2"/>
    <w:basedOn w:val="a4"/>
    <w:link w:val="26"/>
    <w:qFormat/>
    <w:rsid w:val="002323AC"/>
    <w:pPr>
      <w:jc w:val="both"/>
    </w:pPr>
    <w:rPr>
      <w:rFonts w:ascii="Times New Roman" w:eastAsiaTheme="minorHAnsi" w:hAnsi="Times New Roman" w:cs="Times New Roman"/>
      <w:bCs/>
      <w:sz w:val="22"/>
      <w:szCs w:val="22"/>
      <w:lang w:eastAsia="en-US"/>
    </w:rPr>
  </w:style>
  <w:style w:type="table" w:customStyle="1" w:styleId="-11">
    <w:name w:val="Таблица-сетка 1 светлая1"/>
    <w:basedOn w:val="a6"/>
    <w:uiPriority w:val="46"/>
    <w:rsid w:val="002323AC"/>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2">
    <w:name w:val="Outline List 3"/>
    <w:basedOn w:val="a7"/>
    <w:semiHidden/>
    <w:unhideWhenUsed/>
    <w:rsid w:val="002323AC"/>
    <w:pPr>
      <w:numPr>
        <w:numId w:val="5"/>
      </w:numPr>
    </w:pPr>
  </w:style>
  <w:style w:type="character" w:customStyle="1" w:styleId="33">
    <w:name w:val="Заголовок3 Знак"/>
    <w:link w:val="34"/>
    <w:locked/>
    <w:rsid w:val="002323AC"/>
    <w:rPr>
      <w:rFonts w:ascii="Times New Roman" w:eastAsia="Times New Roman" w:hAnsi="Times New Roman" w:cs="Times New Roman"/>
      <w:b/>
      <w:bCs/>
    </w:rPr>
  </w:style>
  <w:style w:type="paragraph" w:customStyle="1" w:styleId="34">
    <w:name w:val="Заголовок3"/>
    <w:basedOn w:val="3"/>
    <w:link w:val="33"/>
    <w:qFormat/>
    <w:rsid w:val="002323AC"/>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sz w:val="22"/>
      <w:szCs w:val="22"/>
      <w:lang w:eastAsia="en-US"/>
    </w:rPr>
  </w:style>
  <w:style w:type="paragraph" w:styleId="affff3">
    <w:name w:val="Body Text"/>
    <w:basedOn w:val="a4"/>
    <w:link w:val="1a"/>
    <w:rsid w:val="002323AC"/>
    <w:pPr>
      <w:jc w:val="both"/>
    </w:pPr>
    <w:rPr>
      <w:rFonts w:ascii="Times New Roman" w:eastAsia="Times New Roman" w:hAnsi="Times New Roman" w:cs="Times New Roman"/>
      <w:sz w:val="28"/>
      <w:szCs w:val="20"/>
    </w:rPr>
  </w:style>
  <w:style w:type="character" w:customStyle="1" w:styleId="1a">
    <w:name w:val="Основной текст Знак1"/>
    <w:basedOn w:val="a5"/>
    <w:link w:val="affff3"/>
    <w:rsid w:val="002323AC"/>
    <w:rPr>
      <w:rFonts w:ascii="Times New Roman" w:eastAsia="Times New Roman" w:hAnsi="Times New Roman" w:cs="Times New Roman"/>
      <w:sz w:val="28"/>
      <w:szCs w:val="20"/>
      <w:lang w:eastAsia="ru-RU"/>
    </w:rPr>
  </w:style>
  <w:style w:type="paragraph" w:styleId="35">
    <w:name w:val="Body Text 3"/>
    <w:basedOn w:val="a4"/>
    <w:link w:val="36"/>
    <w:rsid w:val="002323AC"/>
    <w:pPr>
      <w:ind w:right="174"/>
      <w:jc w:val="center"/>
    </w:pPr>
    <w:rPr>
      <w:rFonts w:ascii="Times New Roman" w:eastAsia="Times New Roman" w:hAnsi="Times New Roman" w:cs="Times New Roman"/>
      <w:b/>
      <w:sz w:val="28"/>
    </w:rPr>
  </w:style>
  <w:style w:type="character" w:customStyle="1" w:styleId="36">
    <w:name w:val="Основной текст 3 Знак"/>
    <w:basedOn w:val="a5"/>
    <w:link w:val="35"/>
    <w:rsid w:val="002323AC"/>
    <w:rPr>
      <w:rFonts w:ascii="Times New Roman" w:eastAsia="Times New Roman" w:hAnsi="Times New Roman" w:cs="Times New Roman"/>
      <w:b/>
      <w:sz w:val="28"/>
      <w:szCs w:val="24"/>
      <w:lang w:eastAsia="ru-RU"/>
    </w:rPr>
  </w:style>
  <w:style w:type="character" w:customStyle="1" w:styleId="blk">
    <w:name w:val="blk"/>
    <w:rsid w:val="002323AC"/>
  </w:style>
  <w:style w:type="character" w:customStyle="1" w:styleId="WW8Num1z0">
    <w:name w:val="WW8Num1z0"/>
    <w:rsid w:val="002323AC"/>
    <w:rPr>
      <w:rFonts w:ascii="Symbol" w:hAnsi="Symbol"/>
    </w:rPr>
  </w:style>
  <w:style w:type="paragraph" w:customStyle="1" w:styleId="affff4">
    <w:name w:val="_Абзац ="/>
    <w:basedOn w:val="a4"/>
    <w:link w:val="affff5"/>
    <w:uiPriority w:val="99"/>
    <w:rsid w:val="002323AC"/>
    <w:pPr>
      <w:autoSpaceDE w:val="0"/>
      <w:autoSpaceDN w:val="0"/>
      <w:adjustRightInd w:val="0"/>
      <w:ind w:firstLine="709"/>
      <w:jc w:val="both"/>
    </w:pPr>
    <w:rPr>
      <w:rFonts w:ascii="Times New Roman" w:eastAsia="MS Mincho" w:hAnsi="Times New Roman" w:cs="Times New Roman"/>
      <w:sz w:val="28"/>
      <w:szCs w:val="20"/>
    </w:rPr>
  </w:style>
  <w:style w:type="character" w:customStyle="1" w:styleId="affff5">
    <w:name w:val="_Абзац = Знак"/>
    <w:link w:val="affff4"/>
    <w:uiPriority w:val="99"/>
    <w:locked/>
    <w:rsid w:val="002323AC"/>
    <w:rPr>
      <w:rFonts w:ascii="Times New Roman" w:eastAsia="MS Mincho" w:hAnsi="Times New Roman" w:cs="Times New Roman"/>
      <w:sz w:val="28"/>
      <w:szCs w:val="20"/>
      <w:lang w:eastAsia="ru-RU"/>
    </w:rPr>
  </w:style>
  <w:style w:type="paragraph" w:styleId="affff6">
    <w:name w:val="caption"/>
    <w:basedOn w:val="a4"/>
    <w:next w:val="a4"/>
    <w:uiPriority w:val="35"/>
    <w:unhideWhenUsed/>
    <w:qFormat/>
    <w:rsid w:val="002323AC"/>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2323AC"/>
  </w:style>
  <w:style w:type="paragraph" w:customStyle="1" w:styleId="affff7">
    <w:name w:val="Подпункты"/>
    <w:basedOn w:val="a4"/>
    <w:qFormat/>
    <w:rsid w:val="002323AC"/>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2323AC"/>
    <w:rPr>
      <w:color w:val="000000"/>
      <w:u w:val="none"/>
    </w:rPr>
  </w:style>
  <w:style w:type="character" w:customStyle="1" w:styleId="82">
    <w:name w:val="Знак Знак8"/>
    <w:rsid w:val="002323AC"/>
    <w:rPr>
      <w:rFonts w:ascii="Arial" w:eastAsia="Lucida Sans Unicode" w:hAnsi="Arial" w:cs="Times New Roman"/>
      <w:sz w:val="24"/>
      <w:szCs w:val="24"/>
    </w:rPr>
  </w:style>
  <w:style w:type="paragraph" w:styleId="37">
    <w:name w:val="Body Text Indent 3"/>
    <w:basedOn w:val="a4"/>
    <w:link w:val="38"/>
    <w:uiPriority w:val="99"/>
    <w:semiHidden/>
    <w:unhideWhenUsed/>
    <w:rsid w:val="002323AC"/>
    <w:pPr>
      <w:spacing w:after="120"/>
      <w:ind w:left="283"/>
    </w:pPr>
    <w:rPr>
      <w:sz w:val="16"/>
      <w:szCs w:val="16"/>
    </w:rPr>
  </w:style>
  <w:style w:type="character" w:customStyle="1" w:styleId="38">
    <w:name w:val="Основной текст с отступом 3 Знак"/>
    <w:basedOn w:val="a5"/>
    <w:link w:val="37"/>
    <w:uiPriority w:val="99"/>
    <w:semiHidden/>
    <w:rsid w:val="002323AC"/>
    <w:rPr>
      <w:rFonts w:eastAsiaTheme="minorEastAsia"/>
      <w:sz w:val="16"/>
      <w:szCs w:val="16"/>
      <w:lang w:eastAsia="ru-RU"/>
    </w:rPr>
  </w:style>
  <w:style w:type="character" w:customStyle="1" w:styleId="hl">
    <w:name w:val="hl"/>
    <w:basedOn w:val="a5"/>
    <w:rsid w:val="002323AC"/>
  </w:style>
  <w:style w:type="character" w:customStyle="1" w:styleId="nobr">
    <w:name w:val="nobr"/>
    <w:basedOn w:val="a5"/>
    <w:rsid w:val="002323AC"/>
  </w:style>
  <w:style w:type="paragraph" w:customStyle="1" w:styleId="msonormal0">
    <w:name w:val="msonormal"/>
    <w:basedOn w:val="a4"/>
    <w:rsid w:val="002323AC"/>
    <w:pPr>
      <w:spacing w:before="100" w:beforeAutospacing="1" w:after="100" w:afterAutospacing="1"/>
    </w:pPr>
    <w:rPr>
      <w:rFonts w:ascii="Times New Roman" w:eastAsia="Times New Roman" w:hAnsi="Times New Roman" w:cs="Times New Roman"/>
    </w:rPr>
  </w:style>
  <w:style w:type="character" w:styleId="affff8">
    <w:name w:val="FollowedHyperlink"/>
    <w:basedOn w:val="a5"/>
    <w:uiPriority w:val="99"/>
    <w:semiHidden/>
    <w:unhideWhenUsed/>
    <w:rsid w:val="002323AC"/>
    <w:rPr>
      <w:color w:val="800080"/>
      <w:u w:val="single"/>
    </w:rPr>
  </w:style>
  <w:style w:type="character" w:customStyle="1" w:styleId="afffc">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b"/>
    <w:uiPriority w:val="99"/>
    <w:locked/>
    <w:rsid w:val="002323AC"/>
    <w:rPr>
      <w:rFonts w:ascii="Times New Roman" w:eastAsia="Times New Roman" w:hAnsi="Times New Roman" w:cs="Times New Roman"/>
      <w:sz w:val="24"/>
      <w:szCs w:val="24"/>
      <w:lang w:eastAsia="ru-RU"/>
    </w:rPr>
  </w:style>
  <w:style w:type="paragraph" w:customStyle="1" w:styleId="10">
    <w:name w:val="Нумерация1"/>
    <w:basedOn w:val="a4"/>
    <w:uiPriority w:val="99"/>
    <w:qFormat/>
    <w:rsid w:val="002323AC"/>
    <w:pPr>
      <w:widowControl w:val="0"/>
      <w:numPr>
        <w:numId w:val="19"/>
      </w:numPr>
      <w:suppressAutoHyphens/>
      <w:jc w:val="both"/>
      <w:textAlignment w:val="baseline"/>
    </w:pPr>
    <w:rPr>
      <w:rFonts w:ascii="Times New Roman" w:eastAsia="Times New Roman" w:hAnsi="Times New Roman" w:cs="Times New Roman"/>
    </w:rPr>
  </w:style>
  <w:style w:type="paragraph" w:customStyle="1" w:styleId="formattext">
    <w:name w:val="formattext"/>
    <w:basedOn w:val="a4"/>
    <w:rsid w:val="002323AC"/>
    <w:pPr>
      <w:spacing w:before="100" w:beforeAutospacing="1" w:after="100" w:afterAutospacing="1"/>
    </w:pPr>
    <w:rPr>
      <w:rFonts w:ascii="Times New Roman" w:eastAsia="Times New Roman" w:hAnsi="Times New Roman" w:cs="Times New Roman"/>
    </w:rPr>
  </w:style>
  <w:style w:type="character" w:styleId="affff9">
    <w:name w:val="Strong"/>
    <w:basedOn w:val="a5"/>
    <w:uiPriority w:val="22"/>
    <w:qFormat/>
    <w:rsid w:val="002323AC"/>
    <w:rPr>
      <w:b/>
      <w:bCs/>
    </w:rPr>
  </w:style>
  <w:style w:type="character" w:customStyle="1" w:styleId="aff0">
    <w:name w:val="Абзац списка Знак"/>
    <w:link w:val="aff"/>
    <w:uiPriority w:val="34"/>
    <w:rsid w:val="002323AC"/>
    <w:rPr>
      <w:rFonts w:eastAsiaTheme="minorEastAsia"/>
      <w:sz w:val="24"/>
      <w:szCs w:val="24"/>
      <w:lang w:eastAsia="ru-RU"/>
    </w:rPr>
  </w:style>
  <w:style w:type="paragraph" w:customStyle="1" w:styleId="a1">
    <w:name w:val="Нумерация"/>
    <w:basedOn w:val="17"/>
    <w:uiPriority w:val="99"/>
    <w:rsid w:val="002323AC"/>
    <w:pPr>
      <w:numPr>
        <w:numId w:val="27"/>
      </w:numPr>
      <w:spacing w:before="80"/>
    </w:pPr>
    <w:rPr>
      <w:rFonts w:eastAsia="Calibri" w:cs="Arial"/>
      <w:szCs w:val="20"/>
    </w:rPr>
  </w:style>
  <w:style w:type="character" w:customStyle="1" w:styleId="1b">
    <w:name w:val="Неразрешенное упоминание1"/>
    <w:basedOn w:val="a5"/>
    <w:uiPriority w:val="99"/>
    <w:semiHidden/>
    <w:unhideWhenUsed/>
    <w:rsid w:val="002323AC"/>
    <w:rPr>
      <w:color w:val="605E5C"/>
      <w:shd w:val="clear" w:color="auto" w:fill="E1DFDD"/>
    </w:rPr>
  </w:style>
  <w:style w:type="character" w:customStyle="1" w:styleId="1c">
    <w:name w:val="Гиперссылка1"/>
    <w:basedOn w:val="a5"/>
    <w:rsid w:val="002323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2890/a78e9ac35aac3dd48908f1cf5aaa6d5bf3992358/" TargetMode="External"/><Relationship Id="rId13" Type="http://schemas.openxmlformats.org/officeDocument/2006/relationships/hyperlink" Target="https://login.consultant.ru/link/?req=doc&amp;base=LAW&amp;n=471026" TargetMode="External"/><Relationship Id="rId18" Type="http://schemas.openxmlformats.org/officeDocument/2006/relationships/hyperlink" Target="consultantplus://offline/ref=02AED8C8AD9BE6178AC6E90F1B3189ECABB25CA667136B15186831817904DCD6B2FB0779D7979A5813BA86B2BBB2DD458D736096518E11A8X9E6G" TargetMode="External"/><Relationship Id="rId26" Type="http://schemas.openxmlformats.org/officeDocument/2006/relationships/footer" Target="footer1.xml"/><Relationship Id="rId39" Type="http://schemas.openxmlformats.org/officeDocument/2006/relationships/hyperlink" Target="https://base.garant.ru/12121252/947e56d01de81cdca234a7114196436f/" TargetMode="External"/><Relationship Id="rId3" Type="http://schemas.openxmlformats.org/officeDocument/2006/relationships/settings" Target="settings.xml"/><Relationship Id="rId21" Type="http://schemas.openxmlformats.org/officeDocument/2006/relationships/hyperlink" Target="http://www.consultant.ru/document/cons_doc_LAW_304549/f3ce931f8523b327060f9e62f0ffa5990a28639c/" TargetMode="External"/><Relationship Id="rId34"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2" Type="http://schemas.openxmlformats.org/officeDocument/2006/relationships/hyperlink" Target="http://base.consultant.ru/cons/cgi/online.cgi?req=doc;base=LAW;n=151211;fld=134;dst=1000000001,0;rnd=0.1225387891754508" TargetMode="External"/><Relationship Id="rId7" Type="http://schemas.openxmlformats.org/officeDocument/2006/relationships/hyperlink" Target="http://www.consultant.ru/document/cons_doc_LAW_373276/36fb3e57a8031adb90c7b7d13d835d1f31efff63/" TargetMode="External"/><Relationship Id="rId12" Type="http://schemas.openxmlformats.org/officeDocument/2006/relationships/hyperlink" Target="https://login.consultant.ru/link/?req=doc&amp;base=LAW&amp;n=471026&amp;dst=100510" TargetMode="External"/><Relationship Id="rId17" Type="http://schemas.openxmlformats.org/officeDocument/2006/relationships/hyperlink" Target="consultantplus://offline/ref=02AED8C8AD9BE6178AC6E90F1B3189ECABB25CA667136B15186831817904DCD6B2FB0779D7979A5A13BA86B2BBB2DD458D736096518E11A8X9E6G" TargetMode="External"/><Relationship Id="rId25" Type="http://schemas.openxmlformats.org/officeDocument/2006/relationships/hyperlink" Target="http://www.consultant.ru/document/cons_doc_LAW_422430/fb3b9f6c5786727ec9ea99d18258678dcbe363ef/" TargetMode="External"/><Relationship Id="rId33"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8" Type="http://schemas.openxmlformats.org/officeDocument/2006/relationships/hyperlink" Target="https://base.garant.ru/12121252/947e56d01de81cdca234a7114196436f/" TargetMode="External"/><Relationship Id="rId2" Type="http://schemas.openxmlformats.org/officeDocument/2006/relationships/styles" Target="styles.xml"/><Relationship Id="rId16" Type="http://schemas.openxmlformats.org/officeDocument/2006/relationships/hyperlink" Target="consultantplus://offline/ref=02AED8C8AD9BE6178AC6E90F1B3189ECABB25CA666166B15186831817904DCD6B2FB0779D7979A5A12BA86B2BBB2DD458D736096518E11A8X9E6G" TargetMode="External"/><Relationship Id="rId20" Type="http://schemas.openxmlformats.org/officeDocument/2006/relationships/hyperlink" Target="http://www.consultant.ru/document/cons_doc_LAW_304549/36fb3e57a8031adb90c7b7d13d835d1f31efff63/" TargetMode="External"/><Relationship Id="rId29"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1" Type="http://schemas.openxmlformats.org/officeDocument/2006/relationships/hyperlink" Target="https://base.garant.ru/12121252/947e56d01de81cdca234a7114196436f/" TargetMode="External"/><Relationship Id="rId1" Type="http://schemas.openxmlformats.org/officeDocument/2006/relationships/numbering" Target="numbering.xml"/><Relationship Id="rId6" Type="http://schemas.openxmlformats.org/officeDocument/2006/relationships/hyperlink" Target="garantF1://12038258.510" TargetMode="External"/><Relationship Id="rId11" Type="http://schemas.openxmlformats.org/officeDocument/2006/relationships/hyperlink" Target="https://login.consultant.ru/link/?req=doc&amp;base=LAW&amp;n=471026&amp;dst=100487" TargetMode="External"/><Relationship Id="rId24" Type="http://schemas.openxmlformats.org/officeDocument/2006/relationships/hyperlink" Target="http://www.consultant.ru/document/cons_doc_LAW_430638/312302f37ac9299771d2bf4f9b4bb797fb476948/" TargetMode="External"/><Relationship Id="rId32"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7" Type="http://schemas.openxmlformats.org/officeDocument/2006/relationships/hyperlink" Target="consultantplus://offline/ref=30DF123178C828815F8700D5A9B936143BFDD8D24C15DEB884E19B084264C5521ABB7407AF8A424C676D18FAC1D46DFC74AE8773679C2B09B5rEM" TargetMode="External"/><Relationship Id="rId40" Type="http://schemas.openxmlformats.org/officeDocument/2006/relationships/hyperlink" Target="https://base.garant.ru/12121252/947e56d01de81cdca234a7114196436f/" TargetMode="External"/><Relationship Id="rId45" Type="http://schemas.openxmlformats.org/officeDocument/2006/relationships/theme" Target="theme/theme1.xml"/><Relationship Id="rId5" Type="http://schemas.openxmlformats.org/officeDocument/2006/relationships/hyperlink" Target="garantF1://12038258.500" TargetMode="External"/><Relationship Id="rId15" Type="http://schemas.openxmlformats.org/officeDocument/2006/relationships/hyperlink" Target="consultantplus://offline/ref=02AED8C8AD9BE6178AC6E90F1B3189ECABB25CA666166B15186831817904DCD6B2FB0779D7979A5817BA86B2BBB2DD458D736096518E11A8X9E6G" TargetMode="External"/><Relationship Id="rId23" Type="http://schemas.openxmlformats.org/officeDocument/2006/relationships/hyperlink" Target="http://www.consultant.ru/document/cons_doc_LAW_422430/878fb9545863b1203029aec55b9835dbfba6db85/" TargetMode="External"/><Relationship Id="rId28"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6" Type="http://schemas.openxmlformats.org/officeDocument/2006/relationships/hyperlink" Target="http://www.consultant.ru/document/cons_doc_LAW_304199/370d3e3ceb37236f559748a5481d253b88125bc4/" TargetMode="External"/><Relationship Id="rId10" Type="http://schemas.openxmlformats.org/officeDocument/2006/relationships/hyperlink" Target="http://www.consultant.ru/document/cons_doc_LAW_373276/36fb3e57a8031adb90c7b7d13d835d1f31efff63/" TargetMode="External"/><Relationship Id="rId19" Type="http://schemas.openxmlformats.org/officeDocument/2006/relationships/hyperlink" Target="consultantplus://offline/ref=02AED8C8AD9BE6178AC6E90F1B3189ECABB25CA667136B15186831817904DCD6B2FB0779D7979A5911BA86B2BBB2DD458D736096518E11A8X9E6G" TargetMode="External"/><Relationship Id="rId31" Type="http://schemas.openxmlformats.org/officeDocument/2006/relationships/hyperlink" Target="consultantplus://offline/ref=827CBA8380234ACE9C67E44CCB52AAE2FDAA1162F2251EB1802D1196894206B3B605EE0B1C0CE695F813D1909EE989D9A9D2EC170526B89A42C9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26" TargetMode="External"/><Relationship Id="rId14" Type="http://schemas.openxmlformats.org/officeDocument/2006/relationships/hyperlink" Target="http://www.consultant.ru/document/cons_doc_LAW_304549/d43ae8ece00bbaa3bc825d04067c64adebeae28c/" TargetMode="External"/><Relationship Id="rId22" Type="http://schemas.openxmlformats.org/officeDocument/2006/relationships/hyperlink" Target="consultantplus://offline/ref=391CC3C70A7965DCB644AF6161711031BE1AF9EBD25C8E49FE181A534569A17597E46754B490840D8E3192C3B5A4ABC33DFCF698440026073DyDT" TargetMode="External"/><Relationship Id="rId27" Type="http://schemas.openxmlformats.org/officeDocument/2006/relationships/footer" Target="footer2.xml"/><Relationship Id="rId30" Type="http://schemas.openxmlformats.org/officeDocument/2006/relationships/hyperlink" Target="consultantplus://offline/ref=827CBA8380234ACE9C67E44CCB52AAE2FDAA1162F2251EB1802D1196894206B3B605EE0B1C0CE690F313D1909EE989D9A9D2EC170526B89A42C9F" TargetMode="External"/><Relationship Id="rId35" Type="http://schemas.openxmlformats.org/officeDocument/2006/relationships/hyperlink" Target="http://docs.cntd.ru/document/1200084712"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58148</Words>
  <Characters>331449</Characters>
  <Application>Microsoft Office Word</Application>
  <DocSecurity>0</DocSecurity>
  <Lines>2762</Lines>
  <Paragraphs>777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2025-07-07T17:51:00Z</cp:lastPrinted>
  <dcterms:created xsi:type="dcterms:W3CDTF">2025-07-07T17:21:00Z</dcterms:created>
  <dcterms:modified xsi:type="dcterms:W3CDTF">2025-07-07T17:56:00Z</dcterms:modified>
</cp:coreProperties>
</file>