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206" w:rsidRDefault="005D0206">
      <w:pPr>
        <w:pStyle w:val="BodyText21"/>
        <w:spacing w:line="240" w:lineRule="exact"/>
        <w:ind w:left="5398"/>
      </w:pPr>
    </w:p>
    <w:p w:rsidR="00B9476B" w:rsidRPr="006412A8" w:rsidRDefault="00FC44F7">
      <w:pPr>
        <w:pStyle w:val="BodyText21"/>
        <w:spacing w:line="240" w:lineRule="exact"/>
        <w:ind w:left="5398"/>
      </w:pPr>
      <w:r w:rsidRPr="006412A8">
        <w:t>Утверждена</w:t>
      </w:r>
    </w:p>
    <w:p w:rsidR="00B9476B" w:rsidRPr="006412A8" w:rsidRDefault="00FC44F7">
      <w:pPr>
        <w:pStyle w:val="BodyText21"/>
        <w:spacing w:line="240" w:lineRule="exact"/>
        <w:ind w:left="5398"/>
        <w:jc w:val="left"/>
      </w:pPr>
      <w:r w:rsidRPr="006412A8">
        <w:t>постановлением администрации Ипатовского муниципального округа Ставропольского края</w:t>
      </w:r>
    </w:p>
    <w:p w:rsidR="00B9476B" w:rsidRPr="006412A8" w:rsidRDefault="00FC44F7">
      <w:pPr>
        <w:pStyle w:val="BodyText21"/>
        <w:spacing w:line="240" w:lineRule="exact"/>
        <w:ind w:left="5398"/>
        <w:jc w:val="left"/>
      </w:pPr>
      <w:r w:rsidRPr="006412A8">
        <w:t xml:space="preserve">от            </w:t>
      </w:r>
      <w:r w:rsidR="008C053C">
        <w:t xml:space="preserve">   </w:t>
      </w:r>
      <w:r w:rsidRPr="006412A8">
        <w:t xml:space="preserve">   202</w:t>
      </w:r>
      <w:r w:rsidR="001E49D0">
        <w:t>4</w:t>
      </w:r>
      <w:r w:rsidRPr="006412A8">
        <w:t xml:space="preserve"> г. № </w:t>
      </w:r>
    </w:p>
    <w:p w:rsidR="00B9476B" w:rsidRPr="00976811" w:rsidRDefault="00B9476B">
      <w:pPr>
        <w:pStyle w:val="BodyText21"/>
        <w:ind w:left="5400"/>
        <w:rPr>
          <w:sz w:val="24"/>
          <w:highlight w:val="yellow"/>
        </w:rPr>
      </w:pPr>
    </w:p>
    <w:p w:rsidR="00B9476B" w:rsidRPr="00976811" w:rsidRDefault="00B9476B">
      <w:pPr>
        <w:pStyle w:val="BodyText21"/>
        <w:rPr>
          <w:sz w:val="24"/>
          <w:highlight w:val="yellow"/>
        </w:rPr>
      </w:pPr>
    </w:p>
    <w:p w:rsidR="00B9476B" w:rsidRPr="00976811" w:rsidRDefault="00B9476B">
      <w:pPr>
        <w:pStyle w:val="BodyText21"/>
        <w:rPr>
          <w:sz w:val="24"/>
          <w:highlight w:val="yellow"/>
        </w:rPr>
      </w:pPr>
    </w:p>
    <w:p w:rsidR="00B9476B" w:rsidRPr="006412A8" w:rsidRDefault="00FC44F7">
      <w:pPr>
        <w:pStyle w:val="BodyText21"/>
      </w:pPr>
      <w:r w:rsidRPr="006412A8">
        <w:t xml:space="preserve">МУНИЦИПАЛЬНАЯ ПРОГРАММА </w:t>
      </w:r>
    </w:p>
    <w:p w:rsidR="00B9476B" w:rsidRPr="006412A8" w:rsidRDefault="00FC44F7">
      <w:pPr>
        <w:pStyle w:val="BodyText21"/>
      </w:pPr>
      <w:r w:rsidRPr="006412A8">
        <w:t>«РАЗВИТИЕ СЕЛЬСКОГО ХОЗЯЙСТВА В ИПАТОВСКОМ МУНИЦИПАЛЬНОМ ОКРУГЕ СТАВРОПОЛЬСКОГО КРАЯ»</w:t>
      </w:r>
    </w:p>
    <w:p w:rsidR="00B9476B" w:rsidRPr="006412A8" w:rsidRDefault="00B9476B">
      <w:pPr>
        <w:widowControl w:val="0"/>
        <w:rPr>
          <w:sz w:val="28"/>
        </w:rPr>
      </w:pPr>
    </w:p>
    <w:p w:rsidR="00B9476B" w:rsidRPr="006412A8" w:rsidRDefault="00B9476B">
      <w:pPr>
        <w:spacing w:line="240" w:lineRule="exact"/>
        <w:ind w:left="4536"/>
        <w:rPr>
          <w:sz w:val="28"/>
        </w:rPr>
      </w:pPr>
    </w:p>
    <w:p w:rsidR="00B9476B" w:rsidRPr="006412A8" w:rsidRDefault="00FC44F7">
      <w:pPr>
        <w:pStyle w:val="BodyText21"/>
      </w:pPr>
      <w:r w:rsidRPr="006412A8">
        <w:t>ПАСПОРТ</w:t>
      </w:r>
    </w:p>
    <w:p w:rsidR="00B9476B" w:rsidRPr="006412A8" w:rsidRDefault="00FC44F7">
      <w:pPr>
        <w:pStyle w:val="BodyText21"/>
      </w:pPr>
      <w:r w:rsidRPr="006412A8">
        <w:t xml:space="preserve">муниципальной программы </w:t>
      </w:r>
    </w:p>
    <w:p w:rsidR="00B9476B" w:rsidRPr="006412A8" w:rsidRDefault="00FC44F7">
      <w:pPr>
        <w:pStyle w:val="BodyText21"/>
      </w:pPr>
      <w:r w:rsidRPr="006412A8">
        <w:t xml:space="preserve">«Развитие сельского хозяйства в Ипатовском муниципальном округе </w:t>
      </w:r>
    </w:p>
    <w:p w:rsidR="00B9476B" w:rsidRPr="006412A8" w:rsidRDefault="00FC44F7">
      <w:pPr>
        <w:pStyle w:val="BodyText21"/>
      </w:pPr>
      <w:r w:rsidRPr="006412A8">
        <w:t>Ставропольского края»</w:t>
      </w:r>
    </w:p>
    <w:p w:rsidR="00B9476B" w:rsidRPr="00976811" w:rsidRDefault="00B9476B">
      <w:pPr>
        <w:pStyle w:val="BodyText21"/>
        <w:rPr>
          <w:highlight w:val="yellow"/>
        </w:rPr>
      </w:pPr>
    </w:p>
    <w:tbl>
      <w:tblPr>
        <w:tblW w:w="9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5571"/>
      </w:tblGrid>
      <w:tr w:rsidR="006412A8" w:rsidRPr="00976811" w:rsidTr="006412A8">
        <w:trPr>
          <w:trHeight w:val="113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>Наименование муниципальной Программы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 w:rsidP="00976811">
            <w:pPr>
              <w:pStyle w:val="BodyText21"/>
              <w:spacing w:line="240" w:lineRule="exact"/>
              <w:jc w:val="both"/>
            </w:pPr>
            <w:r w:rsidRPr="006412A8">
              <w:rPr>
                <w:spacing w:val="-1"/>
              </w:rPr>
              <w:t xml:space="preserve">муниципальная программа </w:t>
            </w:r>
            <w:r w:rsidRPr="006412A8">
              <w:t>«Развитие сельского хозяйства в Ипатовском муниципальном округе Ставропольского края» (далее – Программа)</w:t>
            </w:r>
          </w:p>
          <w:p w:rsidR="006412A8" w:rsidRPr="006412A8" w:rsidRDefault="006412A8">
            <w:pPr>
              <w:pStyle w:val="BodyText21"/>
              <w:spacing w:line="240" w:lineRule="exact"/>
              <w:ind w:firstLine="34"/>
              <w:jc w:val="both"/>
            </w:pPr>
          </w:p>
        </w:tc>
      </w:tr>
      <w:tr w:rsidR="006412A8" w:rsidRPr="00976811" w:rsidTr="006412A8">
        <w:trPr>
          <w:trHeight w:val="15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>Ответственный исполнитель Программы</w:t>
            </w:r>
          </w:p>
          <w:p w:rsidR="006412A8" w:rsidRPr="006412A8" w:rsidRDefault="006412A8">
            <w:pPr>
              <w:pStyle w:val="BodyText21"/>
              <w:spacing w:line="240" w:lineRule="exact"/>
            </w:pP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keepNext/>
              <w:keepLines/>
              <w:widowControl w:val="0"/>
              <w:spacing w:line="240" w:lineRule="exact"/>
              <w:jc w:val="both"/>
              <w:rPr>
                <w:sz w:val="28"/>
              </w:rPr>
            </w:pPr>
            <w:r w:rsidRPr="006412A8">
              <w:rPr>
                <w:sz w:val="28"/>
              </w:rPr>
              <w:t>Отдел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Ставропольского края (далее – отдел сельского хозяйства)</w:t>
            </w:r>
          </w:p>
          <w:p w:rsidR="006412A8" w:rsidRPr="006412A8" w:rsidRDefault="006412A8">
            <w:pPr>
              <w:pStyle w:val="BodyText21"/>
              <w:spacing w:line="240" w:lineRule="exact"/>
            </w:pPr>
          </w:p>
        </w:tc>
      </w:tr>
      <w:tr w:rsidR="006412A8" w:rsidRPr="00976811" w:rsidTr="006412A8">
        <w:trPr>
          <w:trHeight w:val="180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>Соисполнители Программы</w:t>
            </w:r>
          </w:p>
          <w:p w:rsidR="006412A8" w:rsidRPr="006412A8" w:rsidRDefault="006412A8">
            <w:pPr>
              <w:pStyle w:val="BodyText21"/>
              <w:spacing w:line="240" w:lineRule="exact"/>
            </w:pP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spacing w:line="240" w:lineRule="exact"/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Управление по работе с территориями Ипатовского муниципального округа Ставропольского края (далее– управление по работе с территориями); </w:t>
            </w:r>
          </w:p>
          <w:p w:rsidR="006412A8" w:rsidRPr="006412A8" w:rsidRDefault="006412A8">
            <w:pPr>
              <w:spacing w:line="240" w:lineRule="exact"/>
              <w:jc w:val="both"/>
              <w:rPr>
                <w:sz w:val="28"/>
              </w:rPr>
            </w:pPr>
            <w:r w:rsidRPr="006412A8">
              <w:rPr>
                <w:sz w:val="28"/>
              </w:rPr>
              <w:t>территориальные отделы по работе с населением Ипатовского муниципального округа Ставропольского края (далее – отдел по работе с населением)</w:t>
            </w:r>
          </w:p>
        </w:tc>
      </w:tr>
      <w:tr w:rsidR="006412A8" w:rsidRPr="00976811" w:rsidTr="006412A8">
        <w:trPr>
          <w:trHeight w:val="436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>Участники программы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spacing w:line="240" w:lineRule="exact"/>
              <w:jc w:val="both"/>
              <w:rPr>
                <w:sz w:val="28"/>
              </w:rPr>
            </w:pPr>
          </w:p>
          <w:p w:rsidR="006412A8" w:rsidRPr="006412A8" w:rsidRDefault="006412A8">
            <w:pPr>
              <w:spacing w:line="240" w:lineRule="exact"/>
              <w:jc w:val="both"/>
              <w:rPr>
                <w:sz w:val="28"/>
              </w:rPr>
            </w:pPr>
            <w:r w:rsidRPr="006412A8">
              <w:rPr>
                <w:sz w:val="28"/>
              </w:rPr>
              <w:t>Сельскохозяйственные товаропроизводители, осуществляющие деятельность на территории Ипатовского муниципального округа Ставропольского края (по согласованию)</w:t>
            </w:r>
          </w:p>
        </w:tc>
      </w:tr>
      <w:tr w:rsidR="006412A8" w:rsidRPr="00976811" w:rsidTr="006412A8">
        <w:trPr>
          <w:trHeight w:val="3177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 xml:space="preserve">Подпрограммы Программы </w:t>
            </w:r>
          </w:p>
          <w:p w:rsidR="006412A8" w:rsidRPr="006412A8" w:rsidRDefault="006412A8">
            <w:pPr>
              <w:pStyle w:val="BodyText21"/>
              <w:spacing w:line="240" w:lineRule="exact"/>
            </w:pP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keepNext/>
              <w:keepLines/>
              <w:widowControl w:val="0"/>
              <w:spacing w:line="240" w:lineRule="exact"/>
              <w:ind w:right="72"/>
              <w:contextualSpacing/>
              <w:jc w:val="both"/>
              <w:rPr>
                <w:sz w:val="28"/>
              </w:rPr>
            </w:pPr>
          </w:p>
          <w:p w:rsidR="006412A8" w:rsidRPr="006412A8" w:rsidRDefault="006412A8">
            <w:pPr>
              <w:keepNext/>
              <w:keepLines/>
              <w:widowControl w:val="0"/>
              <w:spacing w:line="240" w:lineRule="exact"/>
              <w:ind w:right="72"/>
              <w:contextualSpacing/>
              <w:jc w:val="both"/>
              <w:rPr>
                <w:sz w:val="28"/>
              </w:rPr>
            </w:pPr>
            <w:r w:rsidRPr="006412A8">
              <w:rPr>
                <w:sz w:val="28"/>
              </w:rPr>
              <w:t>подпрограмма «Развитие растениеводства и животноводства в Ипатовском муниципальном округе Ставропольского края»</w:t>
            </w:r>
          </w:p>
          <w:p w:rsidR="006412A8" w:rsidRPr="006412A8" w:rsidRDefault="006412A8">
            <w:pPr>
              <w:keepNext/>
              <w:keepLines/>
              <w:widowControl w:val="0"/>
              <w:spacing w:line="240" w:lineRule="exact"/>
              <w:jc w:val="both"/>
              <w:rPr>
                <w:sz w:val="28"/>
              </w:rPr>
            </w:pPr>
            <w:r w:rsidRPr="006412A8">
              <w:rPr>
                <w:sz w:val="28"/>
              </w:rPr>
              <w:t>подпрограмма «Обеспечение реализации программы администрации Ипатовского муниципального округа Ставропольского края и иных мероприятий»</w:t>
            </w:r>
          </w:p>
          <w:p w:rsidR="006412A8" w:rsidRPr="006412A8" w:rsidRDefault="006412A8" w:rsidP="006412A8">
            <w:pPr>
              <w:keepNext/>
              <w:keepLines/>
              <w:widowControl w:val="0"/>
              <w:spacing w:line="240" w:lineRule="exact"/>
              <w:ind w:right="72"/>
              <w:contextualSpacing/>
              <w:jc w:val="both"/>
              <w:rPr>
                <w:sz w:val="28"/>
              </w:rPr>
            </w:pPr>
            <w:r w:rsidRPr="006412A8">
              <w:rPr>
                <w:sz w:val="28"/>
              </w:rPr>
              <w:t>подпрограмма «</w:t>
            </w:r>
            <w:r w:rsidRPr="006412A8">
              <w:rPr>
                <w:spacing w:val="-1"/>
                <w:sz w:val="28"/>
              </w:rPr>
              <w:t>Использование и охрана земель на территории Ипатовского муниципального округа</w:t>
            </w:r>
            <w:r w:rsidRPr="006412A8">
              <w:rPr>
                <w:sz w:val="28"/>
              </w:rPr>
              <w:t xml:space="preserve"> Ставропольского края»</w:t>
            </w:r>
          </w:p>
          <w:p w:rsidR="006412A8" w:rsidRPr="006412A8" w:rsidRDefault="006412A8">
            <w:pPr>
              <w:pStyle w:val="af2"/>
              <w:spacing w:line="240" w:lineRule="exact"/>
            </w:pPr>
          </w:p>
        </w:tc>
      </w:tr>
      <w:tr w:rsidR="006412A8" w:rsidRPr="00976811" w:rsidTr="006412A8">
        <w:trPr>
          <w:trHeight w:val="67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lastRenderedPageBreak/>
              <w:t>Цели Программы</w:t>
            </w:r>
          </w:p>
          <w:p w:rsidR="006412A8" w:rsidRPr="006412A8" w:rsidRDefault="006412A8">
            <w:pPr>
              <w:pStyle w:val="BodyText21"/>
              <w:spacing w:line="240" w:lineRule="exact"/>
            </w:pP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976811" w:rsidRDefault="006412A8" w:rsidP="006412A8">
            <w:pPr>
              <w:spacing w:line="240" w:lineRule="exact"/>
              <w:jc w:val="both"/>
              <w:rPr>
                <w:sz w:val="28"/>
                <w:highlight w:val="yellow"/>
              </w:rPr>
            </w:pPr>
            <w:r w:rsidRPr="006412A8">
              <w:rPr>
                <w:sz w:val="28"/>
              </w:rPr>
              <w:t>устойчивое развитие отрасли «сельского хозяйства», способствующее повышению конкурентоспособности сельскохозяйственной продукции, произведенной в Ипатовском муниципальном округе Ставропольского края;</w:t>
            </w:r>
          </w:p>
          <w:p w:rsidR="006412A8" w:rsidRPr="006412A8" w:rsidRDefault="006412A8" w:rsidP="006412A8">
            <w:pPr>
              <w:spacing w:line="240" w:lineRule="exact"/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повышение эффективности использования и охраны земель Ипатовского муниципального округа Ставропольского края </w:t>
            </w:r>
          </w:p>
          <w:p w:rsidR="006412A8" w:rsidRPr="00976811" w:rsidRDefault="006412A8">
            <w:pPr>
              <w:spacing w:line="240" w:lineRule="exact"/>
              <w:rPr>
                <w:highlight w:val="yellow"/>
              </w:rPr>
            </w:pPr>
          </w:p>
        </w:tc>
      </w:tr>
      <w:tr w:rsidR="006412A8" w:rsidRPr="00976811" w:rsidTr="006412A8">
        <w:trPr>
          <w:trHeight w:val="2259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>Индикаторы достижения целей Программы</w:t>
            </w:r>
          </w:p>
          <w:p w:rsidR="006412A8" w:rsidRPr="00976811" w:rsidRDefault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Pr="00976811" w:rsidRDefault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976811" w:rsidRDefault="006412A8" w:rsidP="006412A8">
            <w:pPr>
              <w:pStyle w:val="aff1"/>
              <w:spacing w:after="0" w:line="240" w:lineRule="exact"/>
              <w:ind w:left="0"/>
              <w:jc w:val="both"/>
              <w:rPr>
                <w:sz w:val="28"/>
                <w:highlight w:val="yellow"/>
              </w:rPr>
            </w:pPr>
            <w:r w:rsidRPr="006412A8">
              <w:rPr>
                <w:rFonts w:ascii="Times New Roman" w:hAnsi="Times New Roman"/>
                <w:sz w:val="28"/>
              </w:rPr>
              <w:t xml:space="preserve">рост производства продукции сельского хозяйствах в хозяйствах всех категорий (в сопоставимых ценах) </w:t>
            </w:r>
            <w:r w:rsidRPr="00500D2F">
              <w:rPr>
                <w:rFonts w:ascii="Times New Roman" w:hAnsi="Times New Roman"/>
                <w:sz w:val="28"/>
              </w:rPr>
              <w:t>к уровню прошлого года;</w:t>
            </w:r>
          </w:p>
          <w:p w:rsidR="006412A8" w:rsidRPr="006412A8" w:rsidRDefault="00500D2F" w:rsidP="006412A8">
            <w:pPr>
              <w:pStyle w:val="aff1"/>
              <w:spacing w:after="0" w:line="240" w:lineRule="exact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проведенных</w:t>
            </w:r>
            <w:r w:rsidR="00D9407B">
              <w:rPr>
                <w:rFonts w:ascii="Times New Roman" w:hAnsi="Times New Roman"/>
                <w:sz w:val="28"/>
              </w:rPr>
              <w:t xml:space="preserve"> </w:t>
            </w:r>
            <w:r w:rsidR="006412A8" w:rsidRPr="006412A8">
              <w:rPr>
                <w:rFonts w:ascii="Times New Roman" w:hAnsi="Times New Roman"/>
                <w:sz w:val="28"/>
              </w:rPr>
              <w:t>мероприятий направленных на эффективное использование и охрану земель на территории Ипатовского муниципального округа Ставропольского края</w:t>
            </w:r>
          </w:p>
          <w:p w:rsidR="006412A8" w:rsidRPr="00976811" w:rsidRDefault="006412A8">
            <w:pPr>
              <w:pStyle w:val="aff1"/>
              <w:spacing w:after="0" w:line="240" w:lineRule="exact"/>
              <w:ind w:left="0"/>
              <w:rPr>
                <w:sz w:val="28"/>
                <w:highlight w:val="yellow"/>
              </w:rPr>
            </w:pPr>
            <w:r w:rsidRPr="00976811">
              <w:rPr>
                <w:highlight w:val="yellow"/>
              </w:rPr>
              <w:t xml:space="preserve"> </w:t>
            </w:r>
          </w:p>
        </w:tc>
      </w:tr>
      <w:tr w:rsidR="006412A8" w:rsidRPr="00976811" w:rsidTr="006412A8">
        <w:trPr>
          <w:trHeight w:val="803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 w:rsidP="00976811">
            <w:pPr>
              <w:widowControl w:val="0"/>
              <w:rPr>
                <w:sz w:val="28"/>
              </w:rPr>
            </w:pPr>
            <w:r w:rsidRPr="006412A8">
              <w:rPr>
                <w:sz w:val="28"/>
              </w:rPr>
              <w:t xml:space="preserve">Сроки реализации Программы </w:t>
            </w:r>
          </w:p>
          <w:p w:rsidR="006412A8" w:rsidRPr="006412A8" w:rsidRDefault="006412A8" w:rsidP="00976811">
            <w:pPr>
              <w:widowControl w:val="0"/>
              <w:rPr>
                <w:sz w:val="28"/>
              </w:rPr>
            </w:pPr>
          </w:p>
          <w:p w:rsidR="006412A8" w:rsidRPr="006412A8" w:rsidRDefault="006412A8" w:rsidP="00976811">
            <w:pPr>
              <w:widowControl w:val="0"/>
              <w:rPr>
                <w:sz w:val="28"/>
              </w:rPr>
            </w:pPr>
            <w:r w:rsidRPr="006412A8">
              <w:rPr>
                <w:sz w:val="28"/>
              </w:rPr>
              <w:t xml:space="preserve">Объемы и источники </w:t>
            </w:r>
          </w:p>
          <w:p w:rsidR="006412A8" w:rsidRPr="006412A8" w:rsidRDefault="006412A8" w:rsidP="00976811">
            <w:pPr>
              <w:widowControl w:val="0"/>
              <w:rPr>
                <w:sz w:val="28"/>
              </w:rPr>
            </w:pPr>
            <w:r w:rsidRPr="006412A8">
              <w:rPr>
                <w:sz w:val="28"/>
              </w:rPr>
              <w:t xml:space="preserve">финансового </w:t>
            </w:r>
          </w:p>
          <w:p w:rsidR="006412A8" w:rsidRPr="006412A8" w:rsidRDefault="006412A8" w:rsidP="00976811">
            <w:pPr>
              <w:widowControl w:val="0"/>
              <w:rPr>
                <w:sz w:val="28"/>
              </w:rPr>
            </w:pPr>
            <w:r w:rsidRPr="006412A8">
              <w:rPr>
                <w:sz w:val="28"/>
              </w:rPr>
              <w:t xml:space="preserve">обеспечения </w:t>
            </w: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>Программы</w:t>
            </w: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  <w:r w:rsidRPr="00976811">
              <w:rPr>
                <w:sz w:val="28"/>
                <w:highlight w:val="yellow"/>
              </w:rPr>
              <w:t xml:space="preserve"> </w:t>
            </w: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Default="006412A8" w:rsidP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  <w:p w:rsidR="006412A8" w:rsidRP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 xml:space="preserve">Ожидаемые конечные </w:t>
            </w:r>
          </w:p>
          <w:p w:rsidR="006412A8" w:rsidRP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 xml:space="preserve">результаты реализации </w:t>
            </w:r>
          </w:p>
          <w:p w:rsidR="006412A8" w:rsidRPr="006412A8" w:rsidRDefault="006412A8" w:rsidP="006412A8">
            <w:pPr>
              <w:widowControl w:val="0"/>
              <w:spacing w:line="240" w:lineRule="exact"/>
              <w:rPr>
                <w:sz w:val="28"/>
              </w:rPr>
            </w:pPr>
            <w:r w:rsidRPr="006412A8">
              <w:rPr>
                <w:sz w:val="28"/>
              </w:rPr>
              <w:t>Программы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6412A8" w:rsidRDefault="006412A8">
            <w:pPr>
              <w:spacing w:line="240" w:lineRule="exact"/>
              <w:jc w:val="both"/>
              <w:rPr>
                <w:sz w:val="28"/>
              </w:rPr>
            </w:pPr>
            <w:r w:rsidRPr="006412A8">
              <w:rPr>
                <w:sz w:val="28"/>
              </w:rPr>
              <w:t>2024 – 2029 годы</w:t>
            </w:r>
          </w:p>
          <w:p w:rsidR="006412A8" w:rsidRPr="006412A8" w:rsidRDefault="006412A8" w:rsidP="00976811">
            <w:pPr>
              <w:keepNext/>
              <w:keepLines/>
              <w:widowControl w:val="0"/>
              <w:ind w:firstLine="13"/>
              <w:jc w:val="both"/>
              <w:rPr>
                <w:sz w:val="28"/>
              </w:rPr>
            </w:pPr>
          </w:p>
          <w:p w:rsidR="006412A8" w:rsidRPr="006412A8" w:rsidRDefault="006412A8" w:rsidP="00976811">
            <w:pPr>
              <w:keepNext/>
              <w:keepLines/>
              <w:widowControl w:val="0"/>
              <w:ind w:firstLine="13"/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объем финансового обеспечения Программы составит – </w:t>
            </w:r>
            <w:r w:rsidR="009B779A" w:rsidRPr="00404240">
              <w:rPr>
                <w:color w:val="FF0000"/>
                <w:sz w:val="28"/>
              </w:rPr>
              <w:t>30485,91</w:t>
            </w:r>
            <w:r w:rsidRPr="006412A8">
              <w:rPr>
                <w:sz w:val="28"/>
              </w:rPr>
              <w:t xml:space="preserve"> тыс. рублей, в том числе по источникам финансового обеспечения: </w:t>
            </w:r>
          </w:p>
          <w:p w:rsidR="006412A8" w:rsidRPr="006412A8" w:rsidRDefault="006412A8" w:rsidP="006412A8">
            <w:pPr>
              <w:keepNext/>
              <w:keepLines/>
              <w:widowControl w:val="0"/>
              <w:jc w:val="both"/>
              <w:rPr>
                <w:sz w:val="28"/>
              </w:rPr>
            </w:pPr>
            <w:r w:rsidRPr="006412A8">
              <w:rPr>
                <w:sz w:val="28"/>
              </w:rPr>
              <w:t>бюджет Ипатовского муниципального округа Ставропольского края – 2280,00 тыс. рублей, в том числе по годам: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>2024 год – 380,00 тыс. рублей;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>2025 год – 380,00 тыс. рублей;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>2026 год – 380,00 тыс. рублей;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2027 год – 380,00 тыс. рублей; 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2028 год – 380,00 тыс. рублей; </w:t>
            </w:r>
          </w:p>
          <w:p w:rsidR="006412A8" w:rsidRPr="006412A8" w:rsidRDefault="006412A8" w:rsidP="006412A8">
            <w:pPr>
              <w:jc w:val="both"/>
            </w:pPr>
            <w:r w:rsidRPr="006412A8">
              <w:rPr>
                <w:sz w:val="28"/>
              </w:rPr>
              <w:t>2029 год – 380,00 тыс. рублей</w:t>
            </w:r>
            <w:r w:rsidRPr="006412A8">
              <w:t>.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бюджет Ставропольского края – </w:t>
            </w:r>
            <w:r w:rsidR="009B779A" w:rsidRPr="00404240">
              <w:rPr>
                <w:color w:val="FF0000"/>
                <w:sz w:val="28"/>
              </w:rPr>
              <w:t>28205,91</w:t>
            </w:r>
            <w:r w:rsidRPr="006412A8">
              <w:rPr>
                <w:sz w:val="28"/>
              </w:rPr>
              <w:t xml:space="preserve"> тыс. рублей, в том числе по годам: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2024 год – </w:t>
            </w:r>
            <w:r w:rsidR="009B779A" w:rsidRPr="00404240">
              <w:rPr>
                <w:color w:val="FF0000"/>
                <w:sz w:val="28"/>
              </w:rPr>
              <w:t>10108,25</w:t>
            </w:r>
            <w:r w:rsidRPr="006412A8">
              <w:rPr>
                <w:sz w:val="28"/>
              </w:rPr>
              <w:t xml:space="preserve"> тыс. рублей;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2025 год – </w:t>
            </w:r>
            <w:r w:rsidR="009B779A" w:rsidRPr="00404240">
              <w:rPr>
                <w:color w:val="FF0000"/>
                <w:sz w:val="28"/>
              </w:rPr>
              <w:t>3703,31</w:t>
            </w:r>
            <w:r w:rsidRPr="006412A8">
              <w:rPr>
                <w:sz w:val="28"/>
              </w:rPr>
              <w:t xml:space="preserve"> тыс. рублей;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2026 год – </w:t>
            </w:r>
            <w:r w:rsidR="009B779A" w:rsidRPr="00404240">
              <w:rPr>
                <w:color w:val="FF0000"/>
                <w:sz w:val="28"/>
              </w:rPr>
              <w:t>3703,31</w:t>
            </w:r>
            <w:r w:rsidRPr="006412A8">
              <w:rPr>
                <w:sz w:val="28"/>
              </w:rPr>
              <w:t xml:space="preserve"> тыс. рублей;</w:t>
            </w:r>
          </w:p>
          <w:p w:rsidR="006412A8" w:rsidRPr="006412A8" w:rsidRDefault="006412A8" w:rsidP="006412A8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2027 год – </w:t>
            </w:r>
            <w:r w:rsidR="008C053C" w:rsidRPr="006412A8">
              <w:rPr>
                <w:sz w:val="28"/>
              </w:rPr>
              <w:t>3</w:t>
            </w:r>
            <w:r w:rsidR="008C053C">
              <w:rPr>
                <w:sz w:val="28"/>
              </w:rPr>
              <w:t>563,68</w:t>
            </w:r>
            <w:r w:rsidRPr="006412A8">
              <w:rPr>
                <w:sz w:val="28"/>
              </w:rPr>
              <w:t xml:space="preserve"> тыс. рублей; </w:t>
            </w:r>
          </w:p>
          <w:p w:rsidR="006412A8" w:rsidRPr="006412A8" w:rsidRDefault="006412A8" w:rsidP="008C053C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2028 год – </w:t>
            </w:r>
            <w:r w:rsidR="008C053C" w:rsidRPr="006412A8">
              <w:rPr>
                <w:sz w:val="28"/>
              </w:rPr>
              <w:t>3</w:t>
            </w:r>
            <w:r w:rsidR="008C053C">
              <w:rPr>
                <w:sz w:val="28"/>
              </w:rPr>
              <w:t>563,68</w:t>
            </w:r>
            <w:r w:rsidRPr="006412A8">
              <w:rPr>
                <w:sz w:val="28"/>
              </w:rPr>
              <w:t xml:space="preserve"> тыс. рублей; </w:t>
            </w:r>
          </w:p>
          <w:p w:rsidR="006412A8" w:rsidRDefault="006412A8" w:rsidP="008C053C">
            <w:pPr>
              <w:jc w:val="both"/>
              <w:rPr>
                <w:sz w:val="28"/>
              </w:rPr>
            </w:pPr>
            <w:r w:rsidRPr="006412A8">
              <w:rPr>
                <w:sz w:val="28"/>
              </w:rPr>
              <w:t xml:space="preserve">2029 год – </w:t>
            </w:r>
            <w:r w:rsidR="008C053C" w:rsidRPr="006412A8">
              <w:rPr>
                <w:sz w:val="28"/>
              </w:rPr>
              <w:t>3</w:t>
            </w:r>
            <w:r w:rsidR="008C053C">
              <w:rPr>
                <w:sz w:val="28"/>
              </w:rPr>
              <w:t>563,68</w:t>
            </w:r>
            <w:r w:rsidRPr="006412A8">
              <w:rPr>
                <w:sz w:val="28"/>
              </w:rPr>
              <w:t xml:space="preserve"> тыс. рублей.</w:t>
            </w:r>
          </w:p>
          <w:p w:rsidR="006412A8" w:rsidRDefault="006412A8" w:rsidP="006412A8">
            <w:pPr>
              <w:pStyle w:val="aff1"/>
              <w:spacing w:after="0" w:line="240" w:lineRule="exact"/>
              <w:ind w:left="34"/>
              <w:jc w:val="both"/>
              <w:rPr>
                <w:rFonts w:ascii="Times New Roman" w:hAnsi="Times New Roman"/>
                <w:sz w:val="28"/>
                <w:highlight w:val="yellow"/>
              </w:rPr>
            </w:pPr>
          </w:p>
          <w:p w:rsidR="006412A8" w:rsidRPr="00976811" w:rsidRDefault="006412A8" w:rsidP="006412A8">
            <w:pPr>
              <w:pStyle w:val="aff1"/>
              <w:spacing w:after="0" w:line="240" w:lineRule="exact"/>
              <w:ind w:left="34"/>
              <w:jc w:val="both"/>
              <w:rPr>
                <w:rFonts w:ascii="Times New Roman" w:hAnsi="Times New Roman"/>
                <w:sz w:val="28"/>
                <w:highlight w:val="yellow"/>
              </w:rPr>
            </w:pPr>
            <w:r w:rsidRPr="006412A8">
              <w:rPr>
                <w:rFonts w:ascii="Times New Roman" w:hAnsi="Times New Roman"/>
                <w:sz w:val="28"/>
              </w:rPr>
              <w:t>увеличение производства продукции сельского хозяйствах в хозяйствах всех категорий (в сопоставимых ценах) до 104,5</w:t>
            </w:r>
            <w:r w:rsidR="00793F2E">
              <w:rPr>
                <w:rFonts w:ascii="Times New Roman" w:hAnsi="Times New Roman"/>
                <w:sz w:val="28"/>
              </w:rPr>
              <w:t>0</w:t>
            </w:r>
            <w:r w:rsidRPr="006412A8">
              <w:rPr>
                <w:rFonts w:ascii="Times New Roman" w:hAnsi="Times New Roman"/>
                <w:sz w:val="28"/>
              </w:rPr>
              <w:t>% к 2029 году;</w:t>
            </w:r>
          </w:p>
          <w:p w:rsidR="006412A8" w:rsidRPr="006412A8" w:rsidRDefault="006412A8" w:rsidP="006412A8">
            <w:pPr>
              <w:pStyle w:val="aff1"/>
              <w:spacing w:after="0" w:line="240" w:lineRule="exact"/>
              <w:ind w:left="34"/>
              <w:jc w:val="both"/>
              <w:rPr>
                <w:rFonts w:ascii="Times New Roman" w:hAnsi="Times New Roman"/>
                <w:strike/>
                <w:sz w:val="28"/>
                <w:highlight w:val="yellow"/>
              </w:rPr>
            </w:pPr>
            <w:r w:rsidRPr="006412A8">
              <w:rPr>
                <w:rFonts w:ascii="Times New Roman" w:hAnsi="Times New Roman"/>
                <w:sz w:val="28"/>
              </w:rPr>
              <w:t xml:space="preserve">ежегодное </w:t>
            </w:r>
            <w:r w:rsidRPr="00A52EA1">
              <w:rPr>
                <w:rFonts w:ascii="Times New Roman" w:hAnsi="Times New Roman"/>
                <w:sz w:val="28"/>
              </w:rPr>
              <w:t xml:space="preserve">проведение не менее </w:t>
            </w:r>
            <w:r w:rsidR="00793F2E">
              <w:rPr>
                <w:rFonts w:ascii="Times New Roman" w:hAnsi="Times New Roman"/>
                <w:sz w:val="28"/>
              </w:rPr>
              <w:t>2</w:t>
            </w:r>
            <w:r w:rsidRPr="00A52EA1">
              <w:rPr>
                <w:rFonts w:ascii="Times New Roman" w:hAnsi="Times New Roman"/>
                <w:sz w:val="28"/>
              </w:rPr>
              <w:t xml:space="preserve">0 </w:t>
            </w:r>
            <w:r w:rsidRPr="006412A8">
              <w:rPr>
                <w:rFonts w:ascii="Times New Roman" w:hAnsi="Times New Roman"/>
                <w:sz w:val="28"/>
              </w:rPr>
              <w:t>мероприятий</w:t>
            </w:r>
            <w:r w:rsidR="00A52EA1">
              <w:rPr>
                <w:rFonts w:ascii="Times New Roman" w:hAnsi="Times New Roman"/>
                <w:sz w:val="28"/>
              </w:rPr>
              <w:t>,</w:t>
            </w:r>
            <w:r w:rsidRPr="006412A8">
              <w:rPr>
                <w:rFonts w:ascii="Times New Roman" w:hAnsi="Times New Roman"/>
                <w:sz w:val="28"/>
              </w:rPr>
              <w:t xml:space="preserve"> направленных на эффективное использование и охрану земель на территории Ипатовского муниципальн</w:t>
            </w:r>
            <w:r w:rsidR="00A52EA1">
              <w:rPr>
                <w:rFonts w:ascii="Times New Roman" w:hAnsi="Times New Roman"/>
                <w:sz w:val="28"/>
              </w:rPr>
              <w:t>ого округа Ставропольского края.</w:t>
            </w:r>
          </w:p>
          <w:p w:rsidR="006412A8" w:rsidRDefault="006412A8" w:rsidP="006412A8">
            <w:pPr>
              <w:spacing w:line="240" w:lineRule="exact"/>
              <w:jc w:val="both"/>
              <w:rPr>
                <w:sz w:val="28"/>
              </w:rPr>
            </w:pPr>
          </w:p>
          <w:p w:rsidR="00A52EA1" w:rsidRPr="006412A8" w:rsidRDefault="00A52EA1" w:rsidP="006412A8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6412A8" w:rsidRPr="00976811" w:rsidTr="006412A8">
        <w:trPr>
          <w:trHeight w:val="21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976811" w:rsidRDefault="006412A8">
            <w:pPr>
              <w:widowControl w:val="0"/>
              <w:spacing w:line="240" w:lineRule="exact"/>
              <w:rPr>
                <w:sz w:val="28"/>
                <w:highlight w:val="yellow"/>
              </w:rPr>
            </w:pP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6412A8" w:rsidRPr="00976811" w:rsidRDefault="006412A8">
            <w:pPr>
              <w:spacing w:line="240" w:lineRule="exact"/>
              <w:ind w:firstLine="540"/>
              <w:jc w:val="both"/>
              <w:rPr>
                <w:sz w:val="28"/>
                <w:highlight w:val="yellow"/>
              </w:rPr>
            </w:pPr>
          </w:p>
        </w:tc>
      </w:tr>
    </w:tbl>
    <w:p w:rsidR="00B9476B" w:rsidRPr="006412A8" w:rsidRDefault="00FC44F7">
      <w:pPr>
        <w:widowControl w:val="0"/>
        <w:jc w:val="center"/>
        <w:outlineLvl w:val="1"/>
        <w:rPr>
          <w:b/>
          <w:sz w:val="28"/>
        </w:rPr>
      </w:pPr>
      <w:r w:rsidRPr="006412A8">
        <w:rPr>
          <w:b/>
          <w:sz w:val="28"/>
        </w:rPr>
        <w:t xml:space="preserve">I. Приоритеты и цели </w:t>
      </w:r>
    </w:p>
    <w:p w:rsidR="00B9476B" w:rsidRPr="006412A8" w:rsidRDefault="00FC44F7">
      <w:pPr>
        <w:widowControl w:val="0"/>
        <w:jc w:val="center"/>
        <w:outlineLvl w:val="1"/>
        <w:rPr>
          <w:b/>
          <w:sz w:val="28"/>
        </w:rPr>
      </w:pPr>
      <w:r w:rsidRPr="006412A8">
        <w:rPr>
          <w:b/>
          <w:sz w:val="28"/>
        </w:rPr>
        <w:t xml:space="preserve">реализуемой в Ипатовском муниципальном округе Ставропольского </w:t>
      </w:r>
    </w:p>
    <w:p w:rsidR="00B9476B" w:rsidRPr="006412A8" w:rsidRDefault="00FC44F7">
      <w:pPr>
        <w:widowControl w:val="0"/>
        <w:jc w:val="center"/>
        <w:outlineLvl w:val="1"/>
        <w:rPr>
          <w:b/>
          <w:sz w:val="28"/>
        </w:rPr>
      </w:pPr>
      <w:r w:rsidRPr="006412A8">
        <w:rPr>
          <w:b/>
          <w:sz w:val="28"/>
        </w:rPr>
        <w:t>края политики в сфере развития сельского хозяйства</w:t>
      </w:r>
    </w:p>
    <w:p w:rsidR="00B9476B" w:rsidRPr="006412A8" w:rsidRDefault="00B9476B">
      <w:pPr>
        <w:ind w:firstLine="567"/>
        <w:jc w:val="center"/>
        <w:rPr>
          <w:b/>
          <w:sz w:val="28"/>
        </w:rPr>
      </w:pPr>
    </w:p>
    <w:p w:rsidR="00383F31" w:rsidRDefault="008C053C">
      <w:pPr>
        <w:spacing w:after="1"/>
        <w:ind w:firstLine="540"/>
        <w:jc w:val="both"/>
        <w:rPr>
          <w:sz w:val="28"/>
        </w:rPr>
      </w:pPr>
      <w:r>
        <w:rPr>
          <w:sz w:val="28"/>
        </w:rPr>
        <w:t>Программа разработана исходя из прин</w:t>
      </w:r>
      <w:r w:rsidR="005E1E8D">
        <w:rPr>
          <w:sz w:val="28"/>
        </w:rPr>
        <w:t>ципов долгосрочных целей</w:t>
      </w:r>
      <w:r>
        <w:rPr>
          <w:sz w:val="28"/>
        </w:rPr>
        <w:t xml:space="preserve"> социально-экономического развития Ипатовского муниципального </w:t>
      </w:r>
      <w:r w:rsidR="00383F31">
        <w:rPr>
          <w:sz w:val="28"/>
        </w:rPr>
        <w:t>округа Ставропольского края и показателей (индикаторов) их достижения в соответствии с:</w:t>
      </w:r>
    </w:p>
    <w:p w:rsidR="00383F31" w:rsidRDefault="007601C6" w:rsidP="005E1E8D">
      <w:pPr>
        <w:spacing w:after="1"/>
        <w:ind w:firstLine="540"/>
        <w:jc w:val="both"/>
        <w:rPr>
          <w:sz w:val="28"/>
        </w:rPr>
      </w:pPr>
      <w:r>
        <w:rPr>
          <w:sz w:val="28"/>
        </w:rPr>
        <w:t>у</w:t>
      </w:r>
      <w:r w:rsidR="00383F31">
        <w:rPr>
          <w:sz w:val="28"/>
        </w:rPr>
        <w:t>каз</w:t>
      </w:r>
      <w:r w:rsidR="005E1E8D">
        <w:rPr>
          <w:sz w:val="28"/>
        </w:rPr>
        <w:t>а</w:t>
      </w:r>
      <w:r w:rsidR="00383F31">
        <w:rPr>
          <w:sz w:val="28"/>
        </w:rPr>
        <w:t>м</w:t>
      </w:r>
      <w:r w:rsidR="005E1E8D">
        <w:rPr>
          <w:sz w:val="28"/>
        </w:rPr>
        <w:t>и</w:t>
      </w:r>
      <w:r w:rsidR="00383F31">
        <w:rPr>
          <w:sz w:val="28"/>
        </w:rPr>
        <w:t xml:space="preserve"> Президента </w:t>
      </w:r>
      <w:r w:rsidR="00383F31" w:rsidRPr="006412A8">
        <w:rPr>
          <w:sz w:val="28"/>
        </w:rPr>
        <w:t>Российской Федерации</w:t>
      </w:r>
      <w:r w:rsidR="00383F31">
        <w:rPr>
          <w:sz w:val="28"/>
        </w:rPr>
        <w:t xml:space="preserve"> от 07 мая 2018 г. № 204 «</w:t>
      </w:r>
      <w:r w:rsidR="00383F31" w:rsidRPr="00383F31">
        <w:rPr>
          <w:color w:val="020C22"/>
          <w:sz w:val="28"/>
          <w:szCs w:val="28"/>
          <w:shd w:val="clear" w:color="auto" w:fill="FEFEFE"/>
        </w:rPr>
        <w:t>О национальных целях и стратегических задачах развития Российской Федерации на период до 2024 года</w:t>
      </w:r>
      <w:r w:rsidR="00383F31">
        <w:rPr>
          <w:sz w:val="28"/>
        </w:rPr>
        <w:t>»</w:t>
      </w:r>
      <w:r w:rsidR="005E1E8D">
        <w:rPr>
          <w:sz w:val="28"/>
        </w:rPr>
        <w:t>, о</w:t>
      </w:r>
      <w:r w:rsidR="00383F31">
        <w:rPr>
          <w:sz w:val="28"/>
        </w:rPr>
        <w:t xml:space="preserve">т </w:t>
      </w:r>
      <w:r w:rsidR="00DE01D7">
        <w:rPr>
          <w:sz w:val="28"/>
        </w:rPr>
        <w:t>07 мая</w:t>
      </w:r>
      <w:r w:rsidR="00383F31">
        <w:rPr>
          <w:sz w:val="28"/>
        </w:rPr>
        <w:t xml:space="preserve"> 202</w:t>
      </w:r>
      <w:r w:rsidR="00DE01D7">
        <w:rPr>
          <w:sz w:val="28"/>
        </w:rPr>
        <w:t>4</w:t>
      </w:r>
      <w:r w:rsidR="00383F31">
        <w:rPr>
          <w:sz w:val="28"/>
        </w:rPr>
        <w:t xml:space="preserve"> г. № </w:t>
      </w:r>
      <w:r w:rsidR="00DE01D7">
        <w:rPr>
          <w:sz w:val="28"/>
        </w:rPr>
        <w:t>309</w:t>
      </w:r>
      <w:r w:rsidR="00383F31">
        <w:rPr>
          <w:sz w:val="28"/>
        </w:rPr>
        <w:t xml:space="preserve"> «</w:t>
      </w:r>
      <w:r w:rsidR="00383F31" w:rsidRPr="00383F31">
        <w:rPr>
          <w:color w:val="020C22"/>
          <w:sz w:val="28"/>
          <w:szCs w:val="28"/>
          <w:shd w:val="clear" w:color="auto" w:fill="FEFEFE"/>
        </w:rPr>
        <w:t>О национальных целях развития Российской Федерации на период до 2030 года</w:t>
      </w:r>
      <w:r w:rsidR="00DE01D7">
        <w:rPr>
          <w:color w:val="020C22"/>
          <w:sz w:val="28"/>
          <w:szCs w:val="28"/>
          <w:shd w:val="clear" w:color="auto" w:fill="FEFEFE"/>
        </w:rPr>
        <w:t xml:space="preserve"> и перспектив до 2036 года</w:t>
      </w:r>
      <w:r w:rsidR="00383F31">
        <w:rPr>
          <w:sz w:val="28"/>
        </w:rPr>
        <w:t>»</w:t>
      </w:r>
      <w:r w:rsidR="005E1E8D">
        <w:rPr>
          <w:sz w:val="28"/>
        </w:rPr>
        <w:t xml:space="preserve">, </w:t>
      </w:r>
      <w:r w:rsidR="00383F31">
        <w:rPr>
          <w:sz w:val="28"/>
        </w:rPr>
        <w:t>от 28 апреля 2008 г. № 607 «</w:t>
      </w:r>
      <w:r w:rsidR="00383F31" w:rsidRPr="00383F31">
        <w:rPr>
          <w:color w:val="020C22"/>
          <w:sz w:val="28"/>
          <w:szCs w:val="28"/>
          <w:shd w:val="clear" w:color="auto" w:fill="FEFEFE"/>
        </w:rPr>
        <w:t>Об оценке эффективности деятельности органов местного самоуправления городских округов и муниципальных районов</w:t>
      </w:r>
      <w:r w:rsidR="00383F31">
        <w:rPr>
          <w:sz w:val="28"/>
        </w:rPr>
        <w:t>»;</w:t>
      </w:r>
    </w:p>
    <w:p w:rsidR="00383F31" w:rsidRDefault="007601C6">
      <w:pPr>
        <w:spacing w:after="1"/>
        <w:ind w:firstLine="540"/>
        <w:jc w:val="both"/>
        <w:rPr>
          <w:sz w:val="28"/>
        </w:rPr>
      </w:pPr>
      <w:r>
        <w:rPr>
          <w:sz w:val="28"/>
        </w:rPr>
        <w:t>г</w:t>
      </w:r>
      <w:r w:rsidR="005E1E8D" w:rsidRPr="006412A8">
        <w:rPr>
          <w:sz w:val="28"/>
        </w:rPr>
        <w:t>осударственной программ</w:t>
      </w:r>
      <w:r w:rsidR="005E1E8D">
        <w:rPr>
          <w:sz w:val="28"/>
        </w:rPr>
        <w:t>ой</w:t>
      </w:r>
      <w:r w:rsidR="005E1E8D" w:rsidRPr="006412A8">
        <w:rPr>
          <w:sz w:val="28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 717 и государственной программы Ставропольского края «Развитие сельского хозяйства», утвержденной постановлением Правительства Ставропольского края от 28 декабря 20</w:t>
      </w:r>
      <w:r w:rsidR="00DE01D7">
        <w:rPr>
          <w:sz w:val="28"/>
        </w:rPr>
        <w:t>23</w:t>
      </w:r>
      <w:r w:rsidR="005E1E8D" w:rsidRPr="006412A8">
        <w:rPr>
          <w:sz w:val="28"/>
        </w:rPr>
        <w:t xml:space="preserve"> г. № </w:t>
      </w:r>
      <w:r w:rsidR="00DE01D7">
        <w:rPr>
          <w:sz w:val="28"/>
        </w:rPr>
        <w:t>828-п</w:t>
      </w:r>
      <w:r w:rsidR="005E1E8D">
        <w:rPr>
          <w:sz w:val="28"/>
        </w:rPr>
        <w:t>;</w:t>
      </w:r>
    </w:p>
    <w:p w:rsidR="005E1E8D" w:rsidRDefault="007601C6">
      <w:pPr>
        <w:spacing w:after="1"/>
        <w:ind w:firstLine="540"/>
        <w:jc w:val="both"/>
        <w:rPr>
          <w:sz w:val="28"/>
        </w:rPr>
      </w:pPr>
      <w:r>
        <w:rPr>
          <w:sz w:val="28"/>
        </w:rPr>
        <w:t>с</w:t>
      </w:r>
      <w:r w:rsidR="005E1E8D">
        <w:rPr>
          <w:sz w:val="28"/>
        </w:rPr>
        <w:t>тратегией Ипатовского муниципального округа</w:t>
      </w:r>
      <w:r w:rsidR="002850FE">
        <w:rPr>
          <w:sz w:val="28"/>
        </w:rPr>
        <w:t xml:space="preserve"> Ставропольского края, прогноз</w:t>
      </w:r>
      <w:r>
        <w:rPr>
          <w:sz w:val="28"/>
        </w:rPr>
        <w:t>ом</w:t>
      </w:r>
      <w:r w:rsidR="002850FE">
        <w:rPr>
          <w:sz w:val="28"/>
        </w:rPr>
        <w:t xml:space="preserve"> социально-экономического развития Ипатовского муниципального округа Ставропольского края.</w:t>
      </w:r>
    </w:p>
    <w:p w:rsidR="00B9476B" w:rsidRPr="006412A8" w:rsidRDefault="00FC44F7">
      <w:pPr>
        <w:spacing w:after="1"/>
        <w:ind w:firstLine="540"/>
        <w:jc w:val="both"/>
      </w:pPr>
      <w:r w:rsidRPr="006412A8">
        <w:rPr>
          <w:sz w:val="28"/>
        </w:rPr>
        <w:t>Муниципальная программа «Развитие сельского хозяйства в Ипатовском муниципальном округе Ставропольского края» (далее - Программа) разработана в рамках реализации</w:t>
      </w:r>
      <w:r w:rsidRPr="006412A8">
        <w:t xml:space="preserve"> </w:t>
      </w:r>
      <w:r w:rsidRPr="006412A8">
        <w:rPr>
          <w:sz w:val="28"/>
        </w:rPr>
        <w:t xml:space="preserve">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 717 и государственной программы Ставропольского края «Развитие сельского хозяйства», утвержденной постановлением Правительства Ставропольского края от </w:t>
      </w:r>
      <w:r w:rsidR="00DE01D7" w:rsidRPr="006412A8">
        <w:rPr>
          <w:sz w:val="28"/>
        </w:rPr>
        <w:t>28 декабря 20</w:t>
      </w:r>
      <w:r w:rsidR="00DE01D7">
        <w:rPr>
          <w:sz w:val="28"/>
        </w:rPr>
        <w:t>23</w:t>
      </w:r>
      <w:r w:rsidR="00DE01D7" w:rsidRPr="006412A8">
        <w:rPr>
          <w:sz w:val="28"/>
        </w:rPr>
        <w:t xml:space="preserve"> г. № </w:t>
      </w:r>
      <w:r w:rsidR="00DE01D7">
        <w:rPr>
          <w:sz w:val="28"/>
        </w:rPr>
        <w:t>828-п</w:t>
      </w:r>
      <w:r w:rsidRPr="006412A8">
        <w:rPr>
          <w:sz w:val="28"/>
        </w:rPr>
        <w:t xml:space="preserve">, на основании постановления администрации Ипатовского </w:t>
      </w:r>
      <w:r w:rsidR="003055DC">
        <w:rPr>
          <w:sz w:val="28"/>
        </w:rPr>
        <w:t>муниципального</w:t>
      </w:r>
      <w:r w:rsidRPr="006412A8">
        <w:rPr>
          <w:sz w:val="28"/>
        </w:rPr>
        <w:t xml:space="preserve"> округа Ставропольского края от 2</w:t>
      </w:r>
      <w:r w:rsidR="003055DC">
        <w:rPr>
          <w:sz w:val="28"/>
        </w:rPr>
        <w:t>7</w:t>
      </w:r>
      <w:r w:rsidRPr="006412A8">
        <w:rPr>
          <w:sz w:val="28"/>
        </w:rPr>
        <w:t xml:space="preserve"> </w:t>
      </w:r>
      <w:r w:rsidR="003055DC">
        <w:rPr>
          <w:sz w:val="28"/>
        </w:rPr>
        <w:t>мая</w:t>
      </w:r>
      <w:r w:rsidRPr="006412A8">
        <w:rPr>
          <w:sz w:val="28"/>
        </w:rPr>
        <w:t xml:space="preserve"> 20</w:t>
      </w:r>
      <w:r w:rsidR="003055DC">
        <w:rPr>
          <w:sz w:val="28"/>
        </w:rPr>
        <w:t>24</w:t>
      </w:r>
      <w:r w:rsidRPr="006412A8">
        <w:rPr>
          <w:sz w:val="28"/>
        </w:rPr>
        <w:t xml:space="preserve"> г. № </w:t>
      </w:r>
      <w:r w:rsidR="003055DC">
        <w:rPr>
          <w:sz w:val="28"/>
        </w:rPr>
        <w:t xml:space="preserve">742 </w:t>
      </w:r>
      <w:r w:rsidRPr="006412A8">
        <w:rPr>
          <w:sz w:val="28"/>
        </w:rPr>
        <w:t xml:space="preserve">«Об утверждении </w:t>
      </w:r>
      <w:r w:rsidR="00B601B2">
        <w:rPr>
          <w:sz w:val="28"/>
        </w:rPr>
        <w:t>П</w:t>
      </w:r>
      <w:r w:rsidRPr="006412A8">
        <w:rPr>
          <w:sz w:val="28"/>
        </w:rPr>
        <w:t xml:space="preserve">орядка разработки, реализации и оценки эффективности муниципальных программ Ипатовского </w:t>
      </w:r>
      <w:r w:rsidR="003055DC">
        <w:rPr>
          <w:sz w:val="28"/>
        </w:rPr>
        <w:t>муниципального</w:t>
      </w:r>
      <w:r w:rsidRPr="006412A8">
        <w:rPr>
          <w:sz w:val="28"/>
        </w:rPr>
        <w:t xml:space="preserve"> округа Ставропольского края</w:t>
      </w:r>
      <w:r w:rsidR="003055DC">
        <w:rPr>
          <w:sz w:val="28"/>
        </w:rPr>
        <w:t>»</w:t>
      </w:r>
      <w:r w:rsidRPr="006412A8">
        <w:rPr>
          <w:sz w:val="28"/>
        </w:rPr>
        <w:t xml:space="preserve">. </w:t>
      </w:r>
      <w:bookmarkStart w:id="0" w:name="_GoBack"/>
      <w:bookmarkEnd w:id="0"/>
    </w:p>
    <w:p w:rsidR="00B9476B" w:rsidRPr="006412A8" w:rsidRDefault="00FC44F7">
      <w:pPr>
        <w:widowControl w:val="0"/>
        <w:ind w:firstLine="540"/>
        <w:jc w:val="both"/>
        <w:rPr>
          <w:sz w:val="28"/>
        </w:rPr>
      </w:pPr>
      <w:r w:rsidRPr="006412A8">
        <w:rPr>
          <w:sz w:val="28"/>
        </w:rPr>
        <w:t>Приоритеты муниципальной политики в сфере реализации Программы определены стратегией социально-экономического развития Ипатовского муниципального округа Ставропольского края, прогнозом социально - экономического развития Ипатовского муниципального округа Ставропольского края.</w:t>
      </w:r>
    </w:p>
    <w:p w:rsidR="00B9476B" w:rsidRDefault="00FC44F7">
      <w:pPr>
        <w:ind w:firstLine="540"/>
        <w:jc w:val="both"/>
        <w:rPr>
          <w:sz w:val="28"/>
        </w:rPr>
      </w:pPr>
      <w:r w:rsidRPr="006412A8">
        <w:rPr>
          <w:sz w:val="28"/>
        </w:rPr>
        <w:t xml:space="preserve">Основным стратегическим приоритетом муниципальной  политики в сфере развития сельского хозяйства является увеличение объема производства </w:t>
      </w:r>
      <w:r w:rsidRPr="006412A8">
        <w:rPr>
          <w:sz w:val="28"/>
        </w:rPr>
        <w:lastRenderedPageBreak/>
        <w:t>сельскохозяйственной продукции в Ипатовском муниципальном округе Ставропольского края, стимулирование сельскохозяйственных товаропроизводителей, обеспечивших рост производства основных видов сельскохозяйственной продукции, повышение престижа работы в предприятиях и организациях агропромышленного комплекса, повышение  конкурентоспособности сельскохозяйственной  продукции,  выращенной   в Ипатовском муниципальном округе Ставропольского края на  основе  инновационного  развития агропромышленного комплекса Ипатовского муниципального округа Ставропольского края.</w:t>
      </w:r>
    </w:p>
    <w:p w:rsidR="00793F2E" w:rsidRDefault="00CF4AC3">
      <w:pPr>
        <w:ind w:firstLine="540"/>
        <w:jc w:val="both"/>
        <w:rPr>
          <w:sz w:val="28"/>
        </w:rPr>
      </w:pPr>
      <w:r>
        <w:rPr>
          <w:sz w:val="28"/>
        </w:rPr>
        <w:t>О</w:t>
      </w:r>
      <w:r w:rsidR="003D5F33" w:rsidRPr="006412A8">
        <w:rPr>
          <w:sz w:val="28"/>
        </w:rPr>
        <w:t>сновным стратегич</w:t>
      </w:r>
      <w:r>
        <w:rPr>
          <w:sz w:val="28"/>
        </w:rPr>
        <w:t>еским приоритетом муниципальной</w:t>
      </w:r>
      <w:r w:rsidR="003D5F33" w:rsidRPr="006412A8">
        <w:rPr>
          <w:sz w:val="28"/>
        </w:rPr>
        <w:t xml:space="preserve"> политики в сфере</w:t>
      </w:r>
      <w:r w:rsidR="003D5F33">
        <w:rPr>
          <w:sz w:val="28"/>
        </w:rPr>
        <w:t xml:space="preserve"> </w:t>
      </w:r>
      <w:r w:rsidR="00793F2E">
        <w:rPr>
          <w:sz w:val="28"/>
        </w:rPr>
        <w:t>использования и охраны земель</w:t>
      </w:r>
      <w:r w:rsidR="003D5F33">
        <w:rPr>
          <w:sz w:val="28"/>
        </w:rPr>
        <w:t xml:space="preserve"> на </w:t>
      </w:r>
      <w:r w:rsidR="003D5F33" w:rsidRPr="006412A8">
        <w:rPr>
          <w:spacing w:val="-1"/>
          <w:sz w:val="28"/>
        </w:rPr>
        <w:t>территории Ипатовского муниципального округа</w:t>
      </w:r>
      <w:r w:rsidR="003D5F33">
        <w:rPr>
          <w:sz w:val="28"/>
        </w:rPr>
        <w:t xml:space="preserve"> Ставропольского края является создание благоприятных условий</w:t>
      </w:r>
      <w:r w:rsidR="00793F2E">
        <w:rPr>
          <w:sz w:val="28"/>
        </w:rPr>
        <w:t>, обеспечивающих эффективное и рациональное использование и управление земельными ресурсами в интересах укрепления экономики сельского поселения.</w:t>
      </w:r>
    </w:p>
    <w:p w:rsidR="00B9476B" w:rsidRPr="00A52EA1" w:rsidRDefault="00FC44F7">
      <w:pPr>
        <w:ind w:firstLine="567"/>
        <w:jc w:val="both"/>
        <w:rPr>
          <w:b/>
          <w:sz w:val="28"/>
        </w:rPr>
      </w:pPr>
      <w:r w:rsidRPr="00A52EA1">
        <w:rPr>
          <w:b/>
          <w:sz w:val="28"/>
        </w:rPr>
        <w:t>Цел</w:t>
      </w:r>
      <w:r w:rsidR="006412A8" w:rsidRPr="00A52EA1">
        <w:rPr>
          <w:b/>
          <w:sz w:val="28"/>
        </w:rPr>
        <w:t>ями</w:t>
      </w:r>
      <w:r w:rsidRPr="00A52EA1">
        <w:rPr>
          <w:b/>
          <w:sz w:val="28"/>
        </w:rPr>
        <w:t xml:space="preserve"> Программы явля</w:t>
      </w:r>
      <w:r w:rsidR="006412A8" w:rsidRPr="00A52EA1">
        <w:rPr>
          <w:b/>
          <w:sz w:val="28"/>
        </w:rPr>
        <w:t>ю</w:t>
      </w:r>
      <w:r w:rsidR="00A52EA1" w:rsidRPr="00A52EA1">
        <w:rPr>
          <w:b/>
          <w:sz w:val="28"/>
        </w:rPr>
        <w:t>тс</w:t>
      </w:r>
      <w:r w:rsidRPr="00A52EA1">
        <w:rPr>
          <w:b/>
          <w:sz w:val="28"/>
        </w:rPr>
        <w:t>я:</w:t>
      </w:r>
    </w:p>
    <w:p w:rsidR="00B9476B" w:rsidRPr="001D7F4B" w:rsidRDefault="00FC44F7">
      <w:pPr>
        <w:ind w:firstLine="567"/>
        <w:jc w:val="both"/>
        <w:rPr>
          <w:b/>
          <w:sz w:val="28"/>
        </w:rPr>
      </w:pPr>
      <w:r w:rsidRPr="001D7F4B">
        <w:rPr>
          <w:sz w:val="28"/>
        </w:rPr>
        <w:t xml:space="preserve">устойчивое развитие отрасли сельского хозяйства, способствующее повышению конкурентоспособности сельскохозяйственной продукции, </w:t>
      </w:r>
      <w:r w:rsidR="004E4E58">
        <w:rPr>
          <w:sz w:val="28"/>
        </w:rPr>
        <w:t>произведенной</w:t>
      </w:r>
      <w:r w:rsidRPr="001D7F4B">
        <w:rPr>
          <w:sz w:val="28"/>
        </w:rPr>
        <w:t xml:space="preserve"> в Ипатовском муниципальном округе Ставропольского края;</w:t>
      </w:r>
    </w:p>
    <w:p w:rsidR="00B9476B" w:rsidRDefault="00FC44F7">
      <w:pPr>
        <w:ind w:firstLine="567"/>
        <w:jc w:val="both"/>
        <w:rPr>
          <w:sz w:val="28"/>
        </w:rPr>
      </w:pPr>
      <w:r w:rsidRPr="001D7F4B">
        <w:rPr>
          <w:sz w:val="28"/>
        </w:rPr>
        <w:t>повышение эффективности использования и охраны земель Ипатовского муниципального округа Ставропольского края</w:t>
      </w:r>
      <w:r w:rsidR="001D7F4B" w:rsidRPr="001D7F4B">
        <w:rPr>
          <w:sz w:val="28"/>
        </w:rPr>
        <w:t>.</w:t>
      </w:r>
    </w:p>
    <w:p w:rsidR="00B9476B" w:rsidRPr="001D7F4B" w:rsidRDefault="00FC44F7">
      <w:pPr>
        <w:ind w:firstLine="540"/>
        <w:jc w:val="both"/>
        <w:rPr>
          <w:sz w:val="28"/>
        </w:rPr>
      </w:pPr>
      <w:r w:rsidRPr="001D7F4B">
        <w:rPr>
          <w:sz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B9476B" w:rsidRPr="001D7F4B" w:rsidRDefault="00FC44F7">
      <w:pPr>
        <w:ind w:firstLine="567"/>
        <w:jc w:val="both"/>
        <w:rPr>
          <w:b/>
          <w:sz w:val="28"/>
        </w:rPr>
      </w:pPr>
      <w:r w:rsidRPr="001D7F4B">
        <w:rPr>
          <w:sz w:val="28"/>
        </w:rPr>
        <w:t>подпрограмма «Развитие растениеводства и животноводства в Ипатовском муниципальном округе Ставропольского края» (приведена в приложении 1 к Программе);</w:t>
      </w:r>
    </w:p>
    <w:p w:rsidR="00B9476B" w:rsidRPr="001D7F4B" w:rsidRDefault="00FC44F7">
      <w:pPr>
        <w:ind w:firstLine="567"/>
        <w:jc w:val="both"/>
        <w:rPr>
          <w:sz w:val="28"/>
        </w:rPr>
      </w:pPr>
      <w:r w:rsidRPr="001D7F4B">
        <w:rPr>
          <w:sz w:val="28"/>
        </w:rPr>
        <w:t xml:space="preserve"> подпрограмма «Обеспечение реализации программы администрации Ипатовского муниципального округа Ставропольского края и иных мероприятий» (приведена в приложении 2 к Программе);</w:t>
      </w:r>
    </w:p>
    <w:p w:rsidR="00B9476B" w:rsidRPr="001D7F4B" w:rsidRDefault="00FC44F7">
      <w:pPr>
        <w:ind w:firstLine="567"/>
        <w:jc w:val="both"/>
        <w:rPr>
          <w:b/>
          <w:sz w:val="28"/>
        </w:rPr>
      </w:pPr>
      <w:r w:rsidRPr="001D7F4B">
        <w:rPr>
          <w:spacing w:val="-1"/>
          <w:sz w:val="28"/>
        </w:rPr>
        <w:t>подпрограмма «Использование и охрана земель на территории Ипатовского муниципального округа</w:t>
      </w:r>
      <w:r w:rsidRPr="001D7F4B">
        <w:rPr>
          <w:sz w:val="28"/>
        </w:rPr>
        <w:t xml:space="preserve"> Ставропольского края»</w:t>
      </w:r>
      <w:r w:rsidRPr="001D7F4B">
        <w:t xml:space="preserve"> </w:t>
      </w:r>
      <w:r w:rsidRPr="001D7F4B">
        <w:rPr>
          <w:sz w:val="28"/>
        </w:rPr>
        <w:t>(приведена в приложении 3 к Программе);</w:t>
      </w:r>
    </w:p>
    <w:p w:rsidR="00B9476B" w:rsidRPr="001D7F4B" w:rsidRDefault="00FC44F7">
      <w:pPr>
        <w:ind w:firstLine="540"/>
        <w:jc w:val="both"/>
        <w:rPr>
          <w:sz w:val="28"/>
        </w:rPr>
      </w:pPr>
      <w:r w:rsidRPr="001D7F4B">
        <w:rPr>
          <w:sz w:val="28"/>
        </w:rPr>
        <w:t>Сведения об индикаторах достижения целей Программы и показателях решения задач подпрограмм Программы, и их значениях приведены в приложении 4 к Программе.</w:t>
      </w:r>
    </w:p>
    <w:p w:rsidR="00B9476B" w:rsidRPr="001D7F4B" w:rsidRDefault="00FC44F7">
      <w:pPr>
        <w:ind w:firstLine="540"/>
        <w:jc w:val="both"/>
        <w:rPr>
          <w:sz w:val="28"/>
        </w:rPr>
      </w:pPr>
      <w:r w:rsidRPr="001D7F4B">
        <w:rPr>
          <w:sz w:val="28"/>
        </w:rPr>
        <w:t>Перечень основных мероприятий подпрограмм Программы приведен в приложении 5 к Программе.</w:t>
      </w:r>
    </w:p>
    <w:p w:rsidR="00B9476B" w:rsidRPr="001D7F4B" w:rsidRDefault="00FC44F7">
      <w:pPr>
        <w:ind w:firstLine="540"/>
        <w:jc w:val="both"/>
        <w:rPr>
          <w:sz w:val="28"/>
        </w:rPr>
      </w:pPr>
      <w:r w:rsidRPr="001D7F4B">
        <w:rPr>
          <w:sz w:val="28"/>
        </w:rPr>
        <w:t>Объемы и источники финансового обеспечения Программы приведены в приложении</w:t>
      </w:r>
      <w:r w:rsidR="004E4E58">
        <w:rPr>
          <w:sz w:val="28"/>
        </w:rPr>
        <w:t xml:space="preserve"> </w:t>
      </w:r>
      <w:r w:rsidRPr="001D7F4B">
        <w:rPr>
          <w:sz w:val="28"/>
        </w:rPr>
        <w:t>6 к Программе.</w:t>
      </w:r>
    </w:p>
    <w:p w:rsidR="00B9476B" w:rsidRPr="001D7F4B" w:rsidRDefault="00FC44F7">
      <w:pPr>
        <w:ind w:firstLine="540"/>
        <w:jc w:val="both"/>
        <w:rPr>
          <w:sz w:val="28"/>
        </w:rPr>
      </w:pPr>
      <w:r w:rsidRPr="001D7F4B">
        <w:rPr>
          <w:sz w:val="28"/>
        </w:rPr>
        <w:t xml:space="preserve">Сведения 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Ипатовского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муниципального округа Ставропольского края, и задачи подпрограммы программы в достижении цели программы в сравнении с другими задачами </w:t>
      </w:r>
      <w:r w:rsidRPr="001D7F4B">
        <w:rPr>
          <w:sz w:val="28"/>
        </w:rPr>
        <w:lastRenderedPageBreak/>
        <w:t>подпрограммы программы в достижении той же цели программы о весовых коэффициентах приведены в Приложении 7 к Программе.</w:t>
      </w:r>
    </w:p>
    <w:p w:rsidR="00B9476B" w:rsidRPr="001D7F4B" w:rsidRDefault="00FC44F7">
      <w:pPr>
        <w:ind w:firstLine="540"/>
        <w:jc w:val="both"/>
        <w:rPr>
          <w:sz w:val="28"/>
        </w:rPr>
      </w:pPr>
      <w:r w:rsidRPr="001D7F4B">
        <w:rPr>
          <w:sz w:val="28"/>
        </w:rPr>
        <w:t>Предельные объемы средств бюджета Ипатовского муниципального округа Ставропольского края на исполнение долгосрочных муниципальных контрактов в целях реализации основных мероприятий Программы, не приводятся в связи с их отсутствием.</w:t>
      </w:r>
    </w:p>
    <w:p w:rsidR="00B9476B" w:rsidRPr="001D7F4B" w:rsidRDefault="00FC44F7">
      <w:pPr>
        <w:ind w:firstLine="567"/>
        <w:rPr>
          <w:sz w:val="28"/>
        </w:rPr>
      </w:pPr>
      <w:r w:rsidRPr="001D7F4B">
        <w:rPr>
          <w:sz w:val="28"/>
        </w:rPr>
        <w:t>Прогноз сводных показателей, муниципальных заданий по этапам реализации Программы отсутствует, в связи с отсутствием у ответственного исполнителя подведомственных учреждений.</w:t>
      </w:r>
    </w:p>
    <w:p w:rsidR="00B9476B" w:rsidRDefault="00FC44F7">
      <w:pPr>
        <w:jc w:val="center"/>
        <w:rPr>
          <w:sz w:val="28"/>
        </w:rPr>
      </w:pPr>
      <w:r>
        <w:rPr>
          <w:sz w:val="28"/>
        </w:rPr>
        <w:t>___________________</w:t>
      </w:r>
    </w:p>
    <w:sectPr w:rsidR="00B9476B" w:rsidSect="00B9476B">
      <w:footerReference w:type="default" r:id="rId7"/>
      <w:pgSz w:w="11906" w:h="16838"/>
      <w:pgMar w:top="567" w:right="850" w:bottom="284" w:left="1418" w:header="142" w:footer="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D2C" w:rsidRDefault="00F85D2C" w:rsidP="00B9476B">
      <w:r>
        <w:separator/>
      </w:r>
    </w:p>
  </w:endnote>
  <w:endnote w:type="continuationSeparator" w:id="0">
    <w:p w:rsidR="00F85D2C" w:rsidRDefault="00F85D2C" w:rsidP="00B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76B" w:rsidRDefault="00CE41E0">
    <w:pPr>
      <w:framePr w:wrap="around" w:vAnchor="text" w:hAnchor="margin" w:xAlign="right" w:y="1"/>
    </w:pPr>
    <w:r>
      <w:fldChar w:fldCharType="begin"/>
    </w:r>
    <w:r w:rsidR="00FC44F7">
      <w:instrText xml:space="preserve">PAGE </w:instrText>
    </w:r>
    <w:r>
      <w:fldChar w:fldCharType="separate"/>
    </w:r>
    <w:r w:rsidR="00B601B2">
      <w:rPr>
        <w:noProof/>
      </w:rPr>
      <w:t>3</w:t>
    </w:r>
    <w:r>
      <w:fldChar w:fldCharType="end"/>
    </w:r>
  </w:p>
  <w:p w:rsidR="00B9476B" w:rsidRDefault="00B9476B">
    <w:pPr>
      <w:pStyle w:val="a3"/>
      <w:jc w:val="right"/>
    </w:pPr>
  </w:p>
  <w:p w:rsidR="00B9476B" w:rsidRDefault="00B9476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D2C" w:rsidRDefault="00F85D2C" w:rsidP="00B9476B">
      <w:r>
        <w:separator/>
      </w:r>
    </w:p>
  </w:footnote>
  <w:footnote w:type="continuationSeparator" w:id="0">
    <w:p w:rsidR="00F85D2C" w:rsidRDefault="00F85D2C" w:rsidP="00B94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7C1738"/>
    <w:multiLevelType w:val="multilevel"/>
    <w:tmpl w:val="D884F74A"/>
    <w:lvl w:ilvl="0">
      <w:start w:val="1"/>
      <w:numFmt w:val="decimal"/>
      <w:pStyle w:val="MMTopic1"/>
      <w:lvlText w:val="%1"/>
      <w:lvlJc w:val="left"/>
    </w:lvl>
    <w:lvl w:ilvl="1">
      <w:start w:val="1"/>
      <w:numFmt w:val="decimal"/>
      <w:pStyle w:val="MMTopic2"/>
      <w:lvlText w:val="%1.%2"/>
      <w:lvlJc w:val="left"/>
    </w:lvl>
    <w:lvl w:ilvl="2">
      <w:start w:val="1"/>
      <w:numFmt w:val="decimal"/>
      <w:pStyle w:val="MMTopic3"/>
      <w:lvlText w:val="%1.%2.%3"/>
      <w:lvlJc w:val="left"/>
    </w:lvl>
    <w:lvl w:ilvl="3">
      <w:start w:val="1"/>
      <w:numFmt w:val="decimal"/>
      <w:pStyle w:val="MMTopic4"/>
      <w:lvlText w:val="%1.%2.%3.%4"/>
      <w:lvlJc w:val="left"/>
    </w:lvl>
    <w:lvl w:ilvl="4">
      <w:start w:val="1"/>
      <w:numFmt w:val="decimal"/>
      <w:pStyle w:val="MMTopic5"/>
      <w:lvlText w:val="%1.%2.%3.%4.%5"/>
      <w:lvlJc w:val="left"/>
    </w:lvl>
    <w:lvl w:ilvl="5">
      <w:start w:val="1"/>
      <w:numFmt w:val="decimal"/>
      <w:pStyle w:val="MMTopic6"/>
      <w:lvlText w:val="%1.%2.%3.%4.%5.%6"/>
      <w:lvlJc w:val="left"/>
    </w:lvl>
    <w:lvl w:ilvl="6">
      <w:start w:val="1"/>
      <w:numFmt w:val="decimal"/>
      <w:pStyle w:val="MMTopic7"/>
      <w:lvlText w:val="%1.%2.%3.%4.%5.%6.%7"/>
      <w:lvlJc w:val="left"/>
    </w:lvl>
    <w:lvl w:ilvl="7">
      <w:start w:val="1"/>
      <w:numFmt w:val="decimal"/>
      <w:pStyle w:val="MMTopic8"/>
      <w:lvlText w:val="%1.%2.%3.%4.%5.%6.%7.%8"/>
      <w:lvlJc w:val="left"/>
    </w:lvl>
    <w:lvl w:ilvl="8">
      <w:start w:val="1"/>
      <w:numFmt w:val="decimal"/>
      <w:pStyle w:val="MMTopic9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76B"/>
    <w:rsid w:val="000F4172"/>
    <w:rsid w:val="001D7F4B"/>
    <w:rsid w:val="001E49D0"/>
    <w:rsid w:val="001F293D"/>
    <w:rsid w:val="002850FE"/>
    <w:rsid w:val="002E1C0F"/>
    <w:rsid w:val="003055DC"/>
    <w:rsid w:val="00383F31"/>
    <w:rsid w:val="003D5F33"/>
    <w:rsid w:val="00404240"/>
    <w:rsid w:val="00470E08"/>
    <w:rsid w:val="004E4E58"/>
    <w:rsid w:val="00500D2F"/>
    <w:rsid w:val="00506D2D"/>
    <w:rsid w:val="005D0206"/>
    <w:rsid w:val="005E1E8D"/>
    <w:rsid w:val="006412A8"/>
    <w:rsid w:val="00645389"/>
    <w:rsid w:val="00687224"/>
    <w:rsid w:val="00740CFD"/>
    <w:rsid w:val="007601C6"/>
    <w:rsid w:val="00762DD8"/>
    <w:rsid w:val="0078738B"/>
    <w:rsid w:val="00793F2E"/>
    <w:rsid w:val="008C053C"/>
    <w:rsid w:val="00940867"/>
    <w:rsid w:val="009568BD"/>
    <w:rsid w:val="00976811"/>
    <w:rsid w:val="009B779A"/>
    <w:rsid w:val="00A52EA1"/>
    <w:rsid w:val="00A6406D"/>
    <w:rsid w:val="00B24450"/>
    <w:rsid w:val="00B601B2"/>
    <w:rsid w:val="00B9476B"/>
    <w:rsid w:val="00CA134D"/>
    <w:rsid w:val="00CE41E0"/>
    <w:rsid w:val="00CF4AC3"/>
    <w:rsid w:val="00CF722C"/>
    <w:rsid w:val="00D9407B"/>
    <w:rsid w:val="00DE01D7"/>
    <w:rsid w:val="00F85D2C"/>
    <w:rsid w:val="00FA1089"/>
    <w:rsid w:val="00FC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B67F"/>
  <w15:docId w15:val="{4496D249-2E9A-411F-9135-80469225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B9476B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B9476B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B9476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B9476B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B9476B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B9476B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B9476B"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B9476B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B9476B"/>
    <w:p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"/>
    <w:next w:val="a"/>
    <w:link w:val="90"/>
    <w:uiPriority w:val="9"/>
    <w:qFormat/>
    <w:rsid w:val="00B9476B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9476B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B9476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9476B"/>
    <w:rPr>
      <w:rFonts w:ascii="XO Thames" w:hAnsi="XO Thames"/>
      <w:sz w:val="28"/>
    </w:rPr>
  </w:style>
  <w:style w:type="paragraph" w:customStyle="1" w:styleId="ConsPlusDocList">
    <w:name w:val="ConsPlusDocList"/>
    <w:next w:val="a"/>
    <w:link w:val="ConsPlusDocList0"/>
    <w:rsid w:val="00B9476B"/>
    <w:pPr>
      <w:widowControl w:val="0"/>
    </w:pPr>
    <w:rPr>
      <w:rFonts w:ascii="Arial" w:hAnsi="Arial"/>
    </w:rPr>
  </w:style>
  <w:style w:type="character" w:customStyle="1" w:styleId="ConsPlusDocList0">
    <w:name w:val="ConsPlusDocList"/>
    <w:link w:val="ConsPlusDocList"/>
    <w:rsid w:val="00B9476B"/>
    <w:rPr>
      <w:rFonts w:ascii="Arial" w:hAnsi="Arial"/>
    </w:rPr>
  </w:style>
  <w:style w:type="paragraph" w:styleId="a3">
    <w:name w:val="footer"/>
    <w:basedOn w:val="a"/>
    <w:link w:val="a4"/>
    <w:rsid w:val="00B9476B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Нижний колонтитул Знак"/>
    <w:basedOn w:val="1"/>
    <w:link w:val="a3"/>
    <w:rsid w:val="00B9476B"/>
    <w:rPr>
      <w:rFonts w:ascii="Times New Roman" w:hAnsi="Times New Roman"/>
      <w:sz w:val="28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link w:val="a6"/>
    <w:rsid w:val="00B9476B"/>
    <w:pPr>
      <w:spacing w:after="160" w:line="240" w:lineRule="exact"/>
    </w:pPr>
    <w:rPr>
      <w:rFonts w:ascii="Verdana" w:hAnsi="Verdana"/>
      <w:sz w:val="20"/>
    </w:rPr>
  </w:style>
  <w:style w:type="character" w:customStyle="1" w:styleId="a6">
    <w:name w:val="Знак Знак Знак Знак Знак Знак Знак Знак Знак Знак Знак Знак Знак Знак Знак Знак"/>
    <w:basedOn w:val="1"/>
    <w:link w:val="a5"/>
    <w:rsid w:val="00B9476B"/>
    <w:rPr>
      <w:rFonts w:ascii="Verdana" w:hAnsi="Verdana"/>
      <w:sz w:val="20"/>
    </w:rPr>
  </w:style>
  <w:style w:type="paragraph" w:styleId="41">
    <w:name w:val="toc 4"/>
    <w:next w:val="a"/>
    <w:link w:val="42"/>
    <w:uiPriority w:val="39"/>
    <w:rsid w:val="00B9476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9476B"/>
    <w:rPr>
      <w:rFonts w:ascii="XO Thames" w:hAnsi="XO Thames"/>
      <w:sz w:val="28"/>
    </w:rPr>
  </w:style>
  <w:style w:type="paragraph" w:customStyle="1" w:styleId="a7">
    <w:name w:val="Знак Знак Знак Знак"/>
    <w:basedOn w:val="a"/>
    <w:link w:val="a8"/>
    <w:rsid w:val="00B9476B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 Знак Знак Знак"/>
    <w:basedOn w:val="1"/>
    <w:link w:val="a7"/>
    <w:rsid w:val="00B9476B"/>
    <w:rPr>
      <w:rFonts w:ascii="Verdana" w:hAnsi="Verdana"/>
      <w:sz w:val="20"/>
    </w:rPr>
  </w:style>
  <w:style w:type="character" w:customStyle="1" w:styleId="70">
    <w:name w:val="Заголовок 7 Знак"/>
    <w:basedOn w:val="1"/>
    <w:link w:val="7"/>
    <w:rsid w:val="00B9476B"/>
    <w:rPr>
      <w:rFonts w:ascii="Calibri" w:hAnsi="Calibri"/>
      <w:sz w:val="24"/>
    </w:rPr>
  </w:style>
  <w:style w:type="paragraph" w:customStyle="1" w:styleId="pa2">
    <w:name w:val="pa2"/>
    <w:basedOn w:val="a"/>
    <w:link w:val="pa20"/>
    <w:rsid w:val="00B9476B"/>
    <w:pPr>
      <w:spacing w:beforeAutospacing="1" w:afterAutospacing="1"/>
    </w:pPr>
  </w:style>
  <w:style w:type="character" w:customStyle="1" w:styleId="pa20">
    <w:name w:val="pa2"/>
    <w:basedOn w:val="1"/>
    <w:link w:val="pa2"/>
    <w:rsid w:val="00B9476B"/>
    <w:rPr>
      <w:rFonts w:ascii="Times New Roman" w:hAnsi="Times New Roman"/>
      <w:sz w:val="24"/>
    </w:rPr>
  </w:style>
  <w:style w:type="paragraph" w:styleId="a9">
    <w:name w:val="Body Text"/>
    <w:basedOn w:val="a"/>
    <w:link w:val="aa"/>
    <w:rsid w:val="00B9476B"/>
    <w:pPr>
      <w:spacing w:after="120"/>
    </w:pPr>
    <w:rPr>
      <w:sz w:val="20"/>
    </w:rPr>
  </w:style>
  <w:style w:type="character" w:customStyle="1" w:styleId="aa">
    <w:name w:val="Основной текст Знак"/>
    <w:basedOn w:val="1"/>
    <w:link w:val="a9"/>
    <w:rsid w:val="00B9476B"/>
    <w:rPr>
      <w:rFonts w:ascii="Times New Roman" w:hAnsi="Times New Roman"/>
      <w:sz w:val="20"/>
    </w:rPr>
  </w:style>
  <w:style w:type="paragraph" w:styleId="61">
    <w:name w:val="toc 6"/>
    <w:next w:val="a"/>
    <w:link w:val="62"/>
    <w:uiPriority w:val="39"/>
    <w:rsid w:val="00B9476B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B9476B"/>
    <w:rPr>
      <w:rFonts w:ascii="XO Thames" w:hAnsi="XO Thames"/>
      <w:sz w:val="28"/>
    </w:rPr>
  </w:style>
  <w:style w:type="paragraph" w:customStyle="1" w:styleId="23">
    <w:name w:val="Знак2"/>
    <w:basedOn w:val="a"/>
    <w:link w:val="24"/>
    <w:rsid w:val="00B9476B"/>
    <w:pPr>
      <w:spacing w:after="160" w:line="240" w:lineRule="exact"/>
    </w:pPr>
    <w:rPr>
      <w:rFonts w:ascii="Verdana" w:hAnsi="Verdana"/>
      <w:sz w:val="20"/>
    </w:rPr>
  </w:style>
  <w:style w:type="character" w:customStyle="1" w:styleId="24">
    <w:name w:val="Знак2"/>
    <w:basedOn w:val="1"/>
    <w:link w:val="23"/>
    <w:rsid w:val="00B9476B"/>
    <w:rPr>
      <w:rFonts w:ascii="Verdana" w:hAnsi="Verdana"/>
      <w:sz w:val="20"/>
    </w:rPr>
  </w:style>
  <w:style w:type="paragraph" w:styleId="71">
    <w:name w:val="toc 7"/>
    <w:next w:val="a"/>
    <w:link w:val="72"/>
    <w:uiPriority w:val="39"/>
    <w:rsid w:val="00B9476B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B9476B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rsid w:val="00B9476B"/>
    <w:rPr>
      <w:rFonts w:ascii="Courier New" w:hAnsi="Courier New"/>
    </w:rPr>
  </w:style>
  <w:style w:type="character" w:customStyle="1" w:styleId="ConsNonformat0">
    <w:name w:val="ConsNonformat"/>
    <w:link w:val="ConsNonformat"/>
    <w:rsid w:val="00B9476B"/>
    <w:rPr>
      <w:rFonts w:ascii="Courier New" w:hAnsi="Courier New"/>
    </w:rPr>
  </w:style>
  <w:style w:type="paragraph" w:styleId="31">
    <w:name w:val="Body Text Indent 3"/>
    <w:basedOn w:val="a"/>
    <w:link w:val="32"/>
    <w:rsid w:val="00B9476B"/>
    <w:pPr>
      <w:widowControl w:val="0"/>
      <w:ind w:left="-142"/>
      <w:jc w:val="both"/>
    </w:pPr>
    <w:rPr>
      <w:sz w:val="28"/>
    </w:rPr>
  </w:style>
  <w:style w:type="character" w:customStyle="1" w:styleId="310">
    <w:name w:val="Основной текст с отступом 31"/>
    <w:basedOn w:val="1"/>
    <w:rsid w:val="00B9476B"/>
    <w:rPr>
      <w:rFonts w:ascii="Times New Roman" w:hAnsi="Times New Roman"/>
      <w:sz w:val="16"/>
    </w:rPr>
  </w:style>
  <w:style w:type="paragraph" w:customStyle="1" w:styleId="12">
    <w:name w:val="Основной шрифт абзаца1"/>
    <w:link w:val="13"/>
    <w:rsid w:val="00B9476B"/>
  </w:style>
  <w:style w:type="character" w:customStyle="1" w:styleId="13">
    <w:name w:val="Основной шрифт абзаца1"/>
    <w:link w:val="12"/>
    <w:rsid w:val="00B9476B"/>
  </w:style>
  <w:style w:type="paragraph" w:styleId="ab">
    <w:name w:val="Plain Text"/>
    <w:basedOn w:val="a"/>
    <w:link w:val="ac"/>
    <w:rsid w:val="00B9476B"/>
    <w:rPr>
      <w:rFonts w:ascii="Courier New" w:hAnsi="Courier New"/>
      <w:sz w:val="20"/>
    </w:rPr>
  </w:style>
  <w:style w:type="character" w:customStyle="1" w:styleId="14">
    <w:name w:val="Текст1"/>
    <w:basedOn w:val="1"/>
    <w:rsid w:val="00B9476B"/>
    <w:rPr>
      <w:rFonts w:ascii="Courier New" w:hAnsi="Courier New"/>
      <w:sz w:val="20"/>
    </w:rPr>
  </w:style>
  <w:style w:type="character" w:customStyle="1" w:styleId="30">
    <w:name w:val="Заголовок 3 Знак"/>
    <w:basedOn w:val="1"/>
    <w:link w:val="3"/>
    <w:rsid w:val="00B9476B"/>
    <w:rPr>
      <w:rFonts w:ascii="Cambria" w:hAnsi="Cambria"/>
      <w:b/>
      <w:sz w:val="26"/>
    </w:rPr>
  </w:style>
  <w:style w:type="paragraph" w:customStyle="1" w:styleId="15">
    <w:name w:val="Номер страницы1"/>
    <w:basedOn w:val="25"/>
    <w:link w:val="ad"/>
    <w:rsid w:val="00B9476B"/>
  </w:style>
  <w:style w:type="character" w:styleId="ad">
    <w:name w:val="page number"/>
    <w:basedOn w:val="a0"/>
    <w:link w:val="15"/>
    <w:rsid w:val="00B9476B"/>
  </w:style>
  <w:style w:type="paragraph" w:styleId="ae">
    <w:name w:val="Body Text Indent"/>
    <w:basedOn w:val="a"/>
    <w:link w:val="af"/>
    <w:rsid w:val="00B9476B"/>
    <w:pPr>
      <w:spacing w:line="240" w:lineRule="exact"/>
      <w:ind w:left="4320" w:hanging="4320"/>
    </w:pPr>
    <w:rPr>
      <w:sz w:val="28"/>
    </w:rPr>
  </w:style>
  <w:style w:type="character" w:customStyle="1" w:styleId="af">
    <w:name w:val="Основной текст с отступом Знак"/>
    <w:basedOn w:val="1"/>
    <w:link w:val="ae"/>
    <w:rsid w:val="00B9476B"/>
    <w:rPr>
      <w:rFonts w:ascii="Times New Roman" w:hAnsi="Times New Roman"/>
      <w:sz w:val="28"/>
    </w:rPr>
  </w:style>
  <w:style w:type="paragraph" w:customStyle="1" w:styleId="25">
    <w:name w:val="Основной шрифт абзаца2"/>
    <w:rsid w:val="00B9476B"/>
  </w:style>
  <w:style w:type="paragraph" w:customStyle="1" w:styleId="ConsTitle">
    <w:name w:val="ConsTitle"/>
    <w:link w:val="ConsTitle0"/>
    <w:rsid w:val="00B9476B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B9476B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B9476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B9476B"/>
    <w:rPr>
      <w:rFonts w:ascii="Arial" w:hAnsi="Arial"/>
    </w:rPr>
  </w:style>
  <w:style w:type="character" w:customStyle="1" w:styleId="32">
    <w:name w:val="Основной текст с отступом 3 Знак"/>
    <w:basedOn w:val="1"/>
    <w:link w:val="31"/>
    <w:rsid w:val="00B9476B"/>
    <w:rPr>
      <w:rFonts w:ascii="Times New Roman" w:hAnsi="Times New Roman"/>
      <w:sz w:val="28"/>
    </w:rPr>
  </w:style>
  <w:style w:type="paragraph" w:customStyle="1" w:styleId="26">
    <w:name w:val="Знак2"/>
    <w:basedOn w:val="a"/>
    <w:link w:val="27"/>
    <w:rsid w:val="00B9476B"/>
    <w:pPr>
      <w:spacing w:after="160" w:line="240" w:lineRule="exact"/>
    </w:pPr>
    <w:rPr>
      <w:rFonts w:ascii="Verdana" w:hAnsi="Verdana"/>
      <w:sz w:val="20"/>
    </w:rPr>
  </w:style>
  <w:style w:type="character" w:customStyle="1" w:styleId="27">
    <w:name w:val="Знак2"/>
    <w:basedOn w:val="1"/>
    <w:link w:val="26"/>
    <w:rsid w:val="00B9476B"/>
    <w:rPr>
      <w:rFonts w:ascii="Verdana" w:hAnsi="Verdana"/>
      <w:sz w:val="20"/>
    </w:rPr>
  </w:style>
  <w:style w:type="paragraph" w:customStyle="1" w:styleId="MMTopic1">
    <w:name w:val="MM Topic 1"/>
    <w:basedOn w:val="10"/>
    <w:link w:val="MMTopic10"/>
    <w:rsid w:val="00B9476B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color w:val="365F91"/>
    </w:rPr>
  </w:style>
  <w:style w:type="character" w:customStyle="1" w:styleId="MMTopic10">
    <w:name w:val="MM Topic 1"/>
    <w:basedOn w:val="11"/>
    <w:link w:val="MMTopic1"/>
    <w:rsid w:val="00B9476B"/>
    <w:rPr>
      <w:rFonts w:ascii="Cambria" w:hAnsi="Cambria"/>
      <w:b/>
      <w:color w:val="365F91"/>
      <w:sz w:val="28"/>
    </w:rPr>
  </w:style>
  <w:style w:type="paragraph" w:styleId="HTML">
    <w:name w:val="HTML Preformatted"/>
    <w:basedOn w:val="a"/>
    <w:link w:val="HTML0"/>
    <w:rsid w:val="00B94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B9476B"/>
    <w:rPr>
      <w:rFonts w:ascii="Courier New" w:hAnsi="Courier New"/>
      <w:sz w:val="20"/>
    </w:rPr>
  </w:style>
  <w:style w:type="character" w:customStyle="1" w:styleId="90">
    <w:name w:val="Заголовок 9 Знак"/>
    <w:basedOn w:val="1"/>
    <w:link w:val="9"/>
    <w:rsid w:val="00B9476B"/>
    <w:rPr>
      <w:rFonts w:ascii="Cambria" w:hAnsi="Cambria"/>
      <w:sz w:val="22"/>
    </w:rPr>
  </w:style>
  <w:style w:type="paragraph" w:styleId="af0">
    <w:name w:val="Normal (Web)"/>
    <w:basedOn w:val="a"/>
    <w:link w:val="af1"/>
    <w:rsid w:val="00B9476B"/>
    <w:pPr>
      <w:spacing w:beforeAutospacing="1" w:after="119"/>
    </w:pPr>
  </w:style>
  <w:style w:type="character" w:customStyle="1" w:styleId="af1">
    <w:name w:val="Обычный (веб) Знак"/>
    <w:basedOn w:val="1"/>
    <w:link w:val="af0"/>
    <w:rsid w:val="00B9476B"/>
    <w:rPr>
      <w:rFonts w:ascii="Times New Roman" w:hAnsi="Times New Roman"/>
      <w:sz w:val="24"/>
    </w:rPr>
  </w:style>
  <w:style w:type="paragraph" w:customStyle="1" w:styleId="af2">
    <w:name w:val="Нормальный (таблица)"/>
    <w:basedOn w:val="a"/>
    <w:next w:val="a"/>
    <w:link w:val="af3"/>
    <w:rsid w:val="00B9476B"/>
    <w:pPr>
      <w:widowControl w:val="0"/>
      <w:jc w:val="both"/>
    </w:pPr>
    <w:rPr>
      <w:rFonts w:ascii="Arial" w:hAnsi="Arial"/>
    </w:rPr>
  </w:style>
  <w:style w:type="character" w:customStyle="1" w:styleId="af3">
    <w:name w:val="Нормальный (таблица)"/>
    <w:basedOn w:val="1"/>
    <w:link w:val="af2"/>
    <w:rsid w:val="00B9476B"/>
    <w:rPr>
      <w:rFonts w:ascii="Arial" w:hAnsi="Arial"/>
      <w:sz w:val="24"/>
    </w:rPr>
  </w:style>
  <w:style w:type="paragraph" w:styleId="33">
    <w:name w:val="Body Text 3"/>
    <w:basedOn w:val="a"/>
    <w:link w:val="34"/>
    <w:rsid w:val="00B9476B"/>
    <w:pPr>
      <w:spacing w:after="120"/>
    </w:pPr>
    <w:rPr>
      <w:sz w:val="16"/>
    </w:rPr>
  </w:style>
  <w:style w:type="character" w:customStyle="1" w:styleId="34">
    <w:name w:val="Основной текст 3 Знак"/>
    <w:basedOn w:val="1"/>
    <w:link w:val="33"/>
    <w:rsid w:val="00B9476B"/>
    <w:rPr>
      <w:rFonts w:ascii="Times New Roman" w:hAnsi="Times New Roman"/>
      <w:sz w:val="16"/>
    </w:rPr>
  </w:style>
  <w:style w:type="paragraph" w:customStyle="1" w:styleId="HTML1">
    <w:name w:val="Разметка HTML"/>
    <w:link w:val="HTML2"/>
    <w:rsid w:val="00B9476B"/>
    <w:rPr>
      <w:color w:val="FF0000"/>
    </w:rPr>
  </w:style>
  <w:style w:type="character" w:customStyle="1" w:styleId="HTML2">
    <w:name w:val="Разметка HTML"/>
    <w:link w:val="HTML1"/>
    <w:rsid w:val="00B9476B"/>
    <w:rPr>
      <w:color w:val="FF0000"/>
      <w:sz w:val="20"/>
    </w:rPr>
  </w:style>
  <w:style w:type="paragraph" w:customStyle="1" w:styleId="af4">
    <w:name w:val="Знак"/>
    <w:basedOn w:val="a"/>
    <w:link w:val="af5"/>
    <w:rsid w:val="00B9476B"/>
    <w:pPr>
      <w:spacing w:after="160" w:line="240" w:lineRule="exact"/>
    </w:pPr>
    <w:rPr>
      <w:rFonts w:ascii="Verdana" w:hAnsi="Verdana"/>
      <w:sz w:val="20"/>
    </w:rPr>
  </w:style>
  <w:style w:type="character" w:customStyle="1" w:styleId="af5">
    <w:name w:val="Знак"/>
    <w:basedOn w:val="1"/>
    <w:link w:val="af4"/>
    <w:rsid w:val="00B9476B"/>
    <w:rPr>
      <w:rFonts w:ascii="Verdana" w:hAnsi="Verdana"/>
      <w:sz w:val="20"/>
    </w:rPr>
  </w:style>
  <w:style w:type="paragraph" w:styleId="28">
    <w:name w:val="Body Text 2"/>
    <w:basedOn w:val="a"/>
    <w:link w:val="29"/>
    <w:rsid w:val="00B9476B"/>
    <w:pPr>
      <w:spacing w:after="120" w:line="480" w:lineRule="auto"/>
    </w:pPr>
    <w:rPr>
      <w:sz w:val="28"/>
    </w:rPr>
  </w:style>
  <w:style w:type="character" w:customStyle="1" w:styleId="29">
    <w:name w:val="Основной текст 2 Знак"/>
    <w:basedOn w:val="1"/>
    <w:link w:val="28"/>
    <w:rsid w:val="00B9476B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rsid w:val="00B9476B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B9476B"/>
    <w:rPr>
      <w:rFonts w:ascii="Times New Roman" w:hAnsi="Times New Roman"/>
      <w:b/>
      <w:sz w:val="24"/>
    </w:rPr>
  </w:style>
  <w:style w:type="paragraph" w:customStyle="1" w:styleId="1KGK9">
    <w:name w:val="1KG=K9"/>
    <w:link w:val="1KGK90"/>
    <w:rsid w:val="00B9476B"/>
    <w:rPr>
      <w:rFonts w:ascii="MS Sans Serif" w:hAnsi="MS Sans Serif"/>
      <w:sz w:val="24"/>
    </w:rPr>
  </w:style>
  <w:style w:type="character" w:customStyle="1" w:styleId="1KGK90">
    <w:name w:val="1KG=K9"/>
    <w:link w:val="1KGK9"/>
    <w:rsid w:val="00B9476B"/>
    <w:rPr>
      <w:rFonts w:ascii="MS Sans Serif" w:hAnsi="MS Sans Serif"/>
      <w:sz w:val="24"/>
    </w:rPr>
  </w:style>
  <w:style w:type="paragraph" w:customStyle="1" w:styleId="a60">
    <w:name w:val="a6"/>
    <w:basedOn w:val="25"/>
    <w:link w:val="a61"/>
    <w:rsid w:val="00B9476B"/>
  </w:style>
  <w:style w:type="character" w:customStyle="1" w:styleId="a61">
    <w:name w:val="a6"/>
    <w:basedOn w:val="a0"/>
    <w:link w:val="a60"/>
    <w:rsid w:val="00B9476B"/>
  </w:style>
  <w:style w:type="paragraph" w:customStyle="1" w:styleId="MMTopic6">
    <w:name w:val="MM Topic 6"/>
    <w:basedOn w:val="6"/>
    <w:link w:val="MMTopic60"/>
    <w:rsid w:val="00B9476B"/>
    <w:pPr>
      <w:keepNext/>
      <w:keepLines/>
      <w:numPr>
        <w:ilvl w:val="5"/>
        <w:numId w:val="1"/>
      </w:numPr>
      <w:spacing w:before="200" w:after="0"/>
    </w:pPr>
    <w:rPr>
      <w:rFonts w:ascii="Cambria" w:hAnsi="Cambria"/>
      <w:b w:val="0"/>
      <w:i/>
      <w:color w:val="243F60"/>
      <w:sz w:val="24"/>
    </w:rPr>
  </w:style>
  <w:style w:type="character" w:customStyle="1" w:styleId="MMTopic60">
    <w:name w:val="MM Topic 6"/>
    <w:basedOn w:val="60"/>
    <w:link w:val="MMTopic6"/>
    <w:rsid w:val="00B9476B"/>
    <w:rPr>
      <w:rFonts w:ascii="Cambria" w:hAnsi="Cambria"/>
      <w:b w:val="0"/>
      <w:i/>
      <w:color w:val="243F60"/>
      <w:sz w:val="24"/>
    </w:rPr>
  </w:style>
  <w:style w:type="paragraph" w:styleId="35">
    <w:name w:val="toc 3"/>
    <w:next w:val="a"/>
    <w:link w:val="36"/>
    <w:uiPriority w:val="39"/>
    <w:rsid w:val="00B9476B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B9476B"/>
    <w:rPr>
      <w:rFonts w:ascii="XO Thames" w:hAnsi="XO Thames"/>
      <w:sz w:val="28"/>
    </w:rPr>
  </w:style>
  <w:style w:type="paragraph" w:styleId="af6">
    <w:name w:val="caption"/>
    <w:basedOn w:val="a"/>
    <w:link w:val="af7"/>
    <w:rsid w:val="00B9476B"/>
    <w:pPr>
      <w:jc w:val="center"/>
    </w:pPr>
    <w:rPr>
      <w:b/>
      <w:sz w:val="32"/>
    </w:rPr>
  </w:style>
  <w:style w:type="character" w:customStyle="1" w:styleId="af7">
    <w:name w:val="Название объекта Знак"/>
    <w:basedOn w:val="1"/>
    <w:link w:val="af6"/>
    <w:rsid w:val="00B9476B"/>
    <w:rPr>
      <w:rFonts w:ascii="Times New Roman" w:hAnsi="Times New Roman"/>
      <w:b/>
      <w:sz w:val="32"/>
    </w:rPr>
  </w:style>
  <w:style w:type="paragraph" w:customStyle="1" w:styleId="consplusnormal00">
    <w:name w:val="consplusnormal0"/>
    <w:basedOn w:val="a"/>
    <w:link w:val="consplusnormal01"/>
    <w:rsid w:val="00B9476B"/>
    <w:pPr>
      <w:spacing w:after="120"/>
    </w:pPr>
  </w:style>
  <w:style w:type="character" w:customStyle="1" w:styleId="consplusnormal01">
    <w:name w:val="consplusnormal0"/>
    <w:basedOn w:val="1"/>
    <w:link w:val="consplusnormal00"/>
    <w:rsid w:val="00B9476B"/>
    <w:rPr>
      <w:rFonts w:ascii="Times New Roman" w:hAnsi="Times New Roman"/>
      <w:sz w:val="24"/>
    </w:rPr>
  </w:style>
  <w:style w:type="paragraph" w:styleId="af8">
    <w:name w:val="header"/>
    <w:basedOn w:val="a"/>
    <w:link w:val="af9"/>
    <w:rsid w:val="00B9476B"/>
    <w:pPr>
      <w:tabs>
        <w:tab w:val="center" w:pos="4677"/>
        <w:tab w:val="right" w:pos="9355"/>
      </w:tabs>
    </w:pPr>
    <w:rPr>
      <w:sz w:val="20"/>
    </w:rPr>
  </w:style>
  <w:style w:type="character" w:customStyle="1" w:styleId="af9">
    <w:name w:val="Верхний колонтитул Знак"/>
    <w:basedOn w:val="1"/>
    <w:link w:val="af8"/>
    <w:rsid w:val="00B9476B"/>
    <w:rPr>
      <w:rFonts w:ascii="Times New Roman" w:hAnsi="Times New Roman"/>
      <w:sz w:val="20"/>
    </w:rPr>
  </w:style>
  <w:style w:type="paragraph" w:styleId="afa">
    <w:name w:val="Balloon Text"/>
    <w:basedOn w:val="a"/>
    <w:link w:val="afb"/>
    <w:rsid w:val="00B9476B"/>
    <w:rPr>
      <w:rFonts w:ascii="Tahoma" w:hAnsi="Tahoma"/>
      <w:sz w:val="16"/>
    </w:rPr>
  </w:style>
  <w:style w:type="character" w:customStyle="1" w:styleId="afb">
    <w:name w:val="Текст выноски Знак"/>
    <w:basedOn w:val="1"/>
    <w:link w:val="afa"/>
    <w:rsid w:val="00B9476B"/>
    <w:rPr>
      <w:rFonts w:ascii="Tahoma" w:hAnsi="Tahoma"/>
      <w:sz w:val="16"/>
    </w:rPr>
  </w:style>
  <w:style w:type="paragraph" w:customStyle="1" w:styleId="MMTopic4">
    <w:name w:val="MM Topic 4"/>
    <w:basedOn w:val="4"/>
    <w:link w:val="MMTopic40"/>
    <w:rsid w:val="00B9476B"/>
    <w:pPr>
      <w:keepLines/>
      <w:numPr>
        <w:ilvl w:val="3"/>
        <w:numId w:val="1"/>
      </w:numPr>
      <w:spacing w:before="200" w:after="0"/>
    </w:pPr>
    <w:rPr>
      <w:rFonts w:ascii="Cambria" w:hAnsi="Cambria"/>
      <w:i/>
      <w:color w:val="4F81BD"/>
      <w:sz w:val="24"/>
    </w:rPr>
  </w:style>
  <w:style w:type="character" w:customStyle="1" w:styleId="MMTopic40">
    <w:name w:val="MM Topic 4"/>
    <w:basedOn w:val="40"/>
    <w:link w:val="MMTopic4"/>
    <w:rsid w:val="00B9476B"/>
    <w:rPr>
      <w:rFonts w:ascii="Cambria" w:hAnsi="Cambria"/>
      <w:b/>
      <w:i/>
      <w:color w:val="4F81BD"/>
      <w:sz w:val="24"/>
    </w:rPr>
  </w:style>
  <w:style w:type="paragraph" w:styleId="afc">
    <w:name w:val="No Spacing"/>
    <w:link w:val="afd"/>
    <w:rsid w:val="00B9476B"/>
    <w:rPr>
      <w:sz w:val="22"/>
    </w:rPr>
  </w:style>
  <w:style w:type="character" w:customStyle="1" w:styleId="afd">
    <w:name w:val="Без интервала Знак"/>
    <w:link w:val="afc"/>
    <w:rsid w:val="00B9476B"/>
    <w:rPr>
      <w:sz w:val="22"/>
    </w:rPr>
  </w:style>
  <w:style w:type="paragraph" w:customStyle="1" w:styleId="Default">
    <w:name w:val="Default"/>
    <w:link w:val="Default0"/>
    <w:rsid w:val="00B9476B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B9476B"/>
    <w:rPr>
      <w:rFonts w:ascii="Times New Roman" w:hAnsi="Times New Roman"/>
      <w:color w:val="000000"/>
      <w:sz w:val="24"/>
    </w:rPr>
  </w:style>
  <w:style w:type="paragraph" w:customStyle="1" w:styleId="afe">
    <w:name w:val="Гипертекстовая ссылка"/>
    <w:link w:val="aff"/>
    <w:rsid w:val="00B9476B"/>
    <w:rPr>
      <w:b/>
      <w:color w:val="008000"/>
    </w:rPr>
  </w:style>
  <w:style w:type="character" w:customStyle="1" w:styleId="aff">
    <w:name w:val="Гипертекстовая ссылка"/>
    <w:link w:val="afe"/>
    <w:rsid w:val="00B9476B"/>
    <w:rPr>
      <w:b/>
      <w:color w:val="008000"/>
    </w:rPr>
  </w:style>
  <w:style w:type="character" w:customStyle="1" w:styleId="50">
    <w:name w:val="Заголовок 5 Знак"/>
    <w:basedOn w:val="1"/>
    <w:link w:val="5"/>
    <w:rsid w:val="00B9476B"/>
    <w:rPr>
      <w:rFonts w:ascii="Calibri" w:hAnsi="Calibri"/>
      <w:b/>
      <w:i/>
      <w:sz w:val="26"/>
    </w:rPr>
  </w:style>
  <w:style w:type="paragraph" w:customStyle="1" w:styleId="ConsNormal">
    <w:name w:val="ConsNormal"/>
    <w:link w:val="ConsNormal0"/>
    <w:rsid w:val="00B9476B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B9476B"/>
    <w:rPr>
      <w:rFonts w:ascii="Arial" w:hAnsi="Arial"/>
    </w:rPr>
  </w:style>
  <w:style w:type="paragraph" w:customStyle="1" w:styleId="ConsPlusCell">
    <w:name w:val="ConsPlusCell"/>
    <w:next w:val="a"/>
    <w:link w:val="ConsPlusCell0"/>
    <w:rsid w:val="00B9476B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B9476B"/>
    <w:rPr>
      <w:rFonts w:ascii="Arial" w:hAnsi="Arial"/>
    </w:rPr>
  </w:style>
  <w:style w:type="character" w:customStyle="1" w:styleId="11">
    <w:name w:val="Заголовок 1 Знак"/>
    <w:basedOn w:val="1"/>
    <w:link w:val="10"/>
    <w:rsid w:val="00B9476B"/>
    <w:rPr>
      <w:rFonts w:ascii="Times New Roman" w:hAnsi="Times New Roman"/>
      <w:sz w:val="28"/>
    </w:rPr>
  </w:style>
  <w:style w:type="paragraph" w:customStyle="1" w:styleId="MMTopic5">
    <w:name w:val="MM Topic 5"/>
    <w:basedOn w:val="5"/>
    <w:link w:val="MMTopic50"/>
    <w:rsid w:val="00B9476B"/>
    <w:pPr>
      <w:keepNext/>
      <w:keepLines/>
      <w:numPr>
        <w:ilvl w:val="4"/>
        <w:numId w:val="1"/>
      </w:numPr>
      <w:spacing w:before="200" w:after="0"/>
    </w:pPr>
    <w:rPr>
      <w:rFonts w:ascii="Cambria" w:hAnsi="Cambria"/>
      <w:b w:val="0"/>
      <w:i w:val="0"/>
      <w:color w:val="243F60"/>
      <w:sz w:val="24"/>
    </w:rPr>
  </w:style>
  <w:style w:type="character" w:customStyle="1" w:styleId="MMTopic50">
    <w:name w:val="MM Topic 5"/>
    <w:basedOn w:val="50"/>
    <w:link w:val="MMTopic5"/>
    <w:rsid w:val="00B9476B"/>
    <w:rPr>
      <w:rFonts w:ascii="Cambria" w:hAnsi="Cambria"/>
      <w:b w:val="0"/>
      <w:i w:val="0"/>
      <w:color w:val="243F60"/>
      <w:sz w:val="24"/>
    </w:rPr>
  </w:style>
  <w:style w:type="paragraph" w:customStyle="1" w:styleId="16">
    <w:name w:val="Знак Знак Знак1 Знак Знак Знак Знак"/>
    <w:basedOn w:val="a"/>
    <w:link w:val="17"/>
    <w:rsid w:val="00B9476B"/>
    <w:pPr>
      <w:spacing w:beforeAutospacing="1" w:afterAutospacing="1"/>
    </w:pPr>
    <w:rPr>
      <w:rFonts w:ascii="Tahoma" w:hAnsi="Tahoma"/>
      <w:sz w:val="20"/>
    </w:rPr>
  </w:style>
  <w:style w:type="character" w:customStyle="1" w:styleId="17">
    <w:name w:val="Знак Знак Знак1 Знак Знак Знак Знак"/>
    <w:basedOn w:val="1"/>
    <w:link w:val="16"/>
    <w:rsid w:val="00B9476B"/>
    <w:rPr>
      <w:rFonts w:ascii="Tahoma" w:hAnsi="Tahoma"/>
      <w:sz w:val="20"/>
    </w:rPr>
  </w:style>
  <w:style w:type="paragraph" w:customStyle="1" w:styleId="18">
    <w:name w:val="Гиперссылка1"/>
    <w:link w:val="aff0"/>
    <w:rsid w:val="00B9476B"/>
    <w:rPr>
      <w:color w:val="0000FF"/>
      <w:u w:val="single"/>
    </w:rPr>
  </w:style>
  <w:style w:type="character" w:styleId="aff0">
    <w:name w:val="Hyperlink"/>
    <w:link w:val="18"/>
    <w:rsid w:val="00B9476B"/>
    <w:rPr>
      <w:color w:val="0000FF"/>
      <w:u w:val="single"/>
    </w:rPr>
  </w:style>
  <w:style w:type="paragraph" w:customStyle="1" w:styleId="Footnote">
    <w:name w:val="Footnote"/>
    <w:link w:val="Footnote0"/>
    <w:rsid w:val="00B9476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9476B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B9476B"/>
    <w:rPr>
      <w:rFonts w:ascii="Calibri" w:hAnsi="Calibri"/>
      <w:i/>
      <w:sz w:val="24"/>
    </w:rPr>
  </w:style>
  <w:style w:type="paragraph" w:styleId="19">
    <w:name w:val="toc 1"/>
    <w:next w:val="a"/>
    <w:link w:val="1a"/>
    <w:uiPriority w:val="39"/>
    <w:rsid w:val="00B9476B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B9476B"/>
    <w:rPr>
      <w:rFonts w:ascii="XO Thames" w:hAnsi="XO Thames"/>
      <w:b/>
      <w:sz w:val="28"/>
    </w:rPr>
  </w:style>
  <w:style w:type="paragraph" w:styleId="aff1">
    <w:name w:val="List Paragraph"/>
    <w:basedOn w:val="a"/>
    <w:link w:val="aff2"/>
    <w:rsid w:val="00B9476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2">
    <w:name w:val="Абзац списка Знак"/>
    <w:basedOn w:val="1"/>
    <w:link w:val="aff1"/>
    <w:rsid w:val="00B9476B"/>
    <w:rPr>
      <w:rFonts w:ascii="Calibri" w:hAnsi="Calibri"/>
      <w:sz w:val="22"/>
    </w:rPr>
  </w:style>
  <w:style w:type="paragraph" w:customStyle="1" w:styleId="MMTopic8">
    <w:name w:val="MM Topic 8"/>
    <w:basedOn w:val="8"/>
    <w:link w:val="MMTopic80"/>
    <w:rsid w:val="00B9476B"/>
    <w:pPr>
      <w:keepNext/>
      <w:keepLines/>
      <w:numPr>
        <w:ilvl w:val="7"/>
        <w:numId w:val="1"/>
      </w:numPr>
      <w:spacing w:before="200" w:after="0"/>
    </w:pPr>
    <w:rPr>
      <w:rFonts w:ascii="Cambria" w:hAnsi="Cambria"/>
      <w:i w:val="0"/>
      <w:color w:val="404040"/>
      <w:sz w:val="20"/>
    </w:rPr>
  </w:style>
  <w:style w:type="character" w:customStyle="1" w:styleId="MMTopic80">
    <w:name w:val="MM Topic 8"/>
    <w:basedOn w:val="80"/>
    <w:link w:val="MMTopic8"/>
    <w:rsid w:val="00B9476B"/>
    <w:rPr>
      <w:rFonts w:ascii="Cambria" w:hAnsi="Cambria"/>
      <w:i w:val="0"/>
      <w:color w:val="404040"/>
      <w:sz w:val="20"/>
    </w:rPr>
  </w:style>
  <w:style w:type="paragraph" w:customStyle="1" w:styleId="HeaderandFooter">
    <w:name w:val="Header and Footer"/>
    <w:link w:val="HeaderandFooter0"/>
    <w:rsid w:val="00B9476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9476B"/>
    <w:rPr>
      <w:rFonts w:ascii="XO Thames" w:hAnsi="XO Thames"/>
      <w:sz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link w:val="CharChar0"/>
    <w:rsid w:val="00B9476B"/>
    <w:rPr>
      <w:rFonts w:ascii="Verdana" w:hAnsi="Verdana"/>
      <w:sz w:val="20"/>
    </w:rPr>
  </w:style>
  <w:style w:type="character" w:customStyle="1" w:styleId="CharChar0">
    <w:name w:val="Char Знак Знак Char Знак Знак Знак Знак Знак Знак Знак Знак Знак Знак Знак Знак Знак Знак Знак Знак"/>
    <w:basedOn w:val="1"/>
    <w:link w:val="CharChar"/>
    <w:rsid w:val="00B9476B"/>
    <w:rPr>
      <w:rFonts w:ascii="Verdana" w:hAnsi="Verdana"/>
      <w:sz w:val="20"/>
    </w:rPr>
  </w:style>
  <w:style w:type="character" w:customStyle="1" w:styleId="ac">
    <w:name w:val="Текст Знак"/>
    <w:basedOn w:val="1"/>
    <w:link w:val="ab"/>
    <w:rsid w:val="00B9476B"/>
    <w:rPr>
      <w:rFonts w:ascii="Courier New" w:hAnsi="Courier New"/>
      <w:sz w:val="20"/>
    </w:rPr>
  </w:style>
  <w:style w:type="paragraph" w:styleId="91">
    <w:name w:val="toc 9"/>
    <w:next w:val="a"/>
    <w:link w:val="92"/>
    <w:uiPriority w:val="39"/>
    <w:rsid w:val="00B9476B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B9476B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B9476B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B9476B"/>
    <w:rPr>
      <w:rFonts w:ascii="Courier New" w:hAnsi="Courier New"/>
    </w:rPr>
  </w:style>
  <w:style w:type="paragraph" w:customStyle="1" w:styleId="ConsPlusCell1">
    <w:name w:val="ConsPlusCell"/>
    <w:link w:val="ConsPlusCell2"/>
    <w:rsid w:val="00B9476B"/>
    <w:rPr>
      <w:rFonts w:ascii="Times New Roman" w:hAnsi="Times New Roman"/>
      <w:sz w:val="28"/>
    </w:rPr>
  </w:style>
  <w:style w:type="character" w:customStyle="1" w:styleId="ConsPlusCell2">
    <w:name w:val="ConsPlusCell"/>
    <w:link w:val="ConsPlusCell1"/>
    <w:rsid w:val="00B9476B"/>
    <w:rPr>
      <w:rFonts w:ascii="Times New Roman" w:hAnsi="Times New Roman"/>
      <w:sz w:val="28"/>
    </w:rPr>
  </w:style>
  <w:style w:type="paragraph" w:styleId="81">
    <w:name w:val="toc 8"/>
    <w:next w:val="a"/>
    <w:link w:val="82"/>
    <w:uiPriority w:val="39"/>
    <w:rsid w:val="00B9476B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B9476B"/>
    <w:rPr>
      <w:rFonts w:ascii="XO Thames" w:hAnsi="XO Thames"/>
      <w:sz w:val="28"/>
    </w:rPr>
  </w:style>
  <w:style w:type="paragraph" w:customStyle="1" w:styleId="MMTopic9">
    <w:name w:val="MM Topic 9"/>
    <w:basedOn w:val="9"/>
    <w:link w:val="MMTopic90"/>
    <w:rsid w:val="00B9476B"/>
    <w:pPr>
      <w:keepNext/>
      <w:keepLines/>
      <w:numPr>
        <w:ilvl w:val="8"/>
        <w:numId w:val="1"/>
      </w:numPr>
      <w:spacing w:before="200" w:after="0"/>
    </w:pPr>
    <w:rPr>
      <w:i/>
      <w:color w:val="404040"/>
      <w:sz w:val="20"/>
    </w:rPr>
  </w:style>
  <w:style w:type="character" w:customStyle="1" w:styleId="MMTopic90">
    <w:name w:val="MM Topic 9"/>
    <w:basedOn w:val="90"/>
    <w:link w:val="MMTopic9"/>
    <w:rsid w:val="00B9476B"/>
    <w:rPr>
      <w:rFonts w:ascii="Cambria" w:hAnsi="Cambria"/>
      <w:i/>
      <w:color w:val="404040"/>
      <w:sz w:val="20"/>
    </w:rPr>
  </w:style>
  <w:style w:type="paragraph" w:customStyle="1" w:styleId="Style20">
    <w:name w:val="Style20"/>
    <w:basedOn w:val="a"/>
    <w:link w:val="Style200"/>
    <w:rsid w:val="00B9476B"/>
    <w:pPr>
      <w:widowControl w:val="0"/>
      <w:spacing w:line="322" w:lineRule="exact"/>
      <w:jc w:val="both"/>
    </w:pPr>
  </w:style>
  <w:style w:type="character" w:customStyle="1" w:styleId="Style200">
    <w:name w:val="Style20"/>
    <w:basedOn w:val="1"/>
    <w:link w:val="Style20"/>
    <w:rsid w:val="00B9476B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B9476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9476B"/>
    <w:rPr>
      <w:rFonts w:ascii="XO Thames" w:hAnsi="XO Thames"/>
      <w:sz w:val="28"/>
    </w:rPr>
  </w:style>
  <w:style w:type="paragraph" w:customStyle="1" w:styleId="aff3">
    <w:name w:val="Знак Знак Знак Знак Знак Знак Знак Знак Знак Знак Знак Знак Знак"/>
    <w:basedOn w:val="a"/>
    <w:link w:val="aff4"/>
    <w:rsid w:val="00B9476B"/>
    <w:pPr>
      <w:spacing w:after="160" w:line="240" w:lineRule="exact"/>
    </w:pPr>
    <w:rPr>
      <w:rFonts w:ascii="Verdana" w:hAnsi="Verdana"/>
      <w:sz w:val="20"/>
    </w:rPr>
  </w:style>
  <w:style w:type="character" w:customStyle="1" w:styleId="aff4">
    <w:name w:val="Знак Знак Знак Знак Знак Знак Знак Знак Знак Знак Знак Знак Знак"/>
    <w:basedOn w:val="1"/>
    <w:link w:val="aff3"/>
    <w:rsid w:val="00B9476B"/>
    <w:rPr>
      <w:rFonts w:ascii="Verdana" w:hAnsi="Verdana"/>
      <w:sz w:val="20"/>
    </w:rPr>
  </w:style>
  <w:style w:type="paragraph" w:customStyle="1" w:styleId="1b">
    <w:name w:val="Знак Знак1 Знак"/>
    <w:basedOn w:val="a"/>
    <w:link w:val="1c"/>
    <w:rsid w:val="00B9476B"/>
    <w:pPr>
      <w:widowControl w:val="0"/>
      <w:spacing w:after="160" w:line="240" w:lineRule="exact"/>
      <w:jc w:val="right"/>
    </w:pPr>
    <w:rPr>
      <w:sz w:val="20"/>
    </w:rPr>
  </w:style>
  <w:style w:type="character" w:customStyle="1" w:styleId="1c">
    <w:name w:val="Знак Знак1 Знак"/>
    <w:basedOn w:val="1"/>
    <w:link w:val="1b"/>
    <w:rsid w:val="00B9476B"/>
    <w:rPr>
      <w:rFonts w:ascii="Times New Roman" w:hAnsi="Times New Roman"/>
      <w:sz w:val="20"/>
    </w:rPr>
  </w:style>
  <w:style w:type="paragraph" w:customStyle="1" w:styleId="MMTopic3">
    <w:name w:val="MM Topic 3"/>
    <w:basedOn w:val="3"/>
    <w:link w:val="MMTopic30"/>
    <w:rsid w:val="00B9476B"/>
    <w:pPr>
      <w:keepLines/>
      <w:numPr>
        <w:ilvl w:val="2"/>
        <w:numId w:val="1"/>
      </w:numPr>
      <w:spacing w:before="200" w:after="0"/>
    </w:pPr>
    <w:rPr>
      <w:color w:val="4F81BD"/>
      <w:sz w:val="24"/>
    </w:rPr>
  </w:style>
  <w:style w:type="character" w:customStyle="1" w:styleId="MMTopic30">
    <w:name w:val="MM Topic 3"/>
    <w:basedOn w:val="30"/>
    <w:link w:val="MMTopic3"/>
    <w:rsid w:val="00B9476B"/>
    <w:rPr>
      <w:rFonts w:ascii="Cambria" w:hAnsi="Cambria"/>
      <w:b/>
      <w:color w:val="4F81BD"/>
      <w:sz w:val="24"/>
    </w:rPr>
  </w:style>
  <w:style w:type="paragraph" w:customStyle="1" w:styleId="BodyText21">
    <w:name w:val="Body Text 21"/>
    <w:basedOn w:val="a"/>
    <w:link w:val="BodyText210"/>
    <w:rsid w:val="00B9476B"/>
    <w:pPr>
      <w:widowControl w:val="0"/>
      <w:jc w:val="center"/>
    </w:pPr>
    <w:rPr>
      <w:sz w:val="28"/>
    </w:rPr>
  </w:style>
  <w:style w:type="character" w:customStyle="1" w:styleId="BodyText210">
    <w:name w:val="Body Text 21"/>
    <w:basedOn w:val="1"/>
    <w:link w:val="BodyText21"/>
    <w:rsid w:val="00B9476B"/>
    <w:rPr>
      <w:rFonts w:ascii="Times New Roman" w:hAnsi="Times New Roman"/>
      <w:sz w:val="28"/>
    </w:rPr>
  </w:style>
  <w:style w:type="paragraph" w:styleId="2a">
    <w:name w:val="Body Text Indent 2"/>
    <w:basedOn w:val="a"/>
    <w:link w:val="2b"/>
    <w:rsid w:val="00B9476B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1"/>
    <w:link w:val="2a"/>
    <w:rsid w:val="00B9476B"/>
    <w:rPr>
      <w:rFonts w:ascii="Times New Roman" w:hAnsi="Times New Roman"/>
      <w:sz w:val="24"/>
    </w:rPr>
  </w:style>
  <w:style w:type="paragraph" w:styleId="aff5">
    <w:name w:val="Subtitle"/>
    <w:next w:val="a"/>
    <w:link w:val="aff6"/>
    <w:uiPriority w:val="11"/>
    <w:qFormat/>
    <w:rsid w:val="00B9476B"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sid w:val="00B9476B"/>
    <w:rPr>
      <w:rFonts w:ascii="XO Thames" w:hAnsi="XO Thames"/>
      <w:i/>
      <w:sz w:val="24"/>
    </w:rPr>
  </w:style>
  <w:style w:type="paragraph" w:styleId="aff7">
    <w:name w:val="Title"/>
    <w:next w:val="a"/>
    <w:link w:val="aff8"/>
    <w:uiPriority w:val="10"/>
    <w:qFormat/>
    <w:rsid w:val="00B9476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Заголовок Знак"/>
    <w:link w:val="aff7"/>
    <w:rsid w:val="00B9476B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B9476B"/>
    <w:rPr>
      <w:rFonts w:ascii="Calibri" w:hAnsi="Calibri"/>
      <w:b/>
      <w:sz w:val="28"/>
    </w:rPr>
  </w:style>
  <w:style w:type="paragraph" w:customStyle="1" w:styleId="MMTopic7">
    <w:name w:val="MM Topic 7"/>
    <w:basedOn w:val="7"/>
    <w:link w:val="MMTopic70"/>
    <w:rsid w:val="00B9476B"/>
    <w:pPr>
      <w:keepNext/>
      <w:keepLines/>
      <w:numPr>
        <w:ilvl w:val="6"/>
        <w:numId w:val="1"/>
      </w:numPr>
      <w:spacing w:before="200" w:after="0"/>
    </w:pPr>
    <w:rPr>
      <w:rFonts w:ascii="Cambria" w:hAnsi="Cambria"/>
      <w:i/>
      <w:color w:val="404040"/>
    </w:rPr>
  </w:style>
  <w:style w:type="character" w:customStyle="1" w:styleId="MMTopic70">
    <w:name w:val="MM Topic 7"/>
    <w:basedOn w:val="70"/>
    <w:link w:val="MMTopic7"/>
    <w:rsid w:val="00B9476B"/>
    <w:rPr>
      <w:rFonts w:ascii="Cambria" w:hAnsi="Cambria"/>
      <w:i/>
      <w:color w:val="404040"/>
      <w:sz w:val="24"/>
    </w:rPr>
  </w:style>
  <w:style w:type="character" w:customStyle="1" w:styleId="20">
    <w:name w:val="Заголовок 2 Знак"/>
    <w:basedOn w:val="1"/>
    <w:link w:val="2"/>
    <w:rsid w:val="00B9476B"/>
    <w:rPr>
      <w:rFonts w:ascii="Arial" w:hAnsi="Arial"/>
      <w:b/>
      <w:i/>
      <w:sz w:val="28"/>
    </w:rPr>
  </w:style>
  <w:style w:type="paragraph" w:customStyle="1" w:styleId="MMTopic2">
    <w:name w:val="MM Topic 2"/>
    <w:basedOn w:val="2"/>
    <w:link w:val="MMTopic20"/>
    <w:rsid w:val="00B9476B"/>
    <w:pPr>
      <w:keepLines/>
      <w:numPr>
        <w:ilvl w:val="1"/>
        <w:numId w:val="1"/>
      </w:numPr>
      <w:spacing w:before="200" w:after="0"/>
    </w:pPr>
    <w:rPr>
      <w:rFonts w:ascii="Cambria" w:hAnsi="Cambria"/>
      <w:i w:val="0"/>
      <w:color w:val="4F81BD"/>
      <w:sz w:val="26"/>
    </w:rPr>
  </w:style>
  <w:style w:type="character" w:customStyle="1" w:styleId="MMTopic20">
    <w:name w:val="MM Topic 2"/>
    <w:basedOn w:val="20"/>
    <w:link w:val="MMTopic2"/>
    <w:rsid w:val="00B9476B"/>
    <w:rPr>
      <w:rFonts w:ascii="Cambria" w:hAnsi="Cambria"/>
      <w:b/>
      <w:i w:val="0"/>
      <w:color w:val="4F81BD"/>
      <w:sz w:val="26"/>
    </w:rPr>
  </w:style>
  <w:style w:type="character" w:customStyle="1" w:styleId="60">
    <w:name w:val="Заголовок 6 Знак"/>
    <w:basedOn w:val="1"/>
    <w:link w:val="6"/>
    <w:rsid w:val="00B9476B"/>
    <w:rPr>
      <w:rFonts w:ascii="Calibri" w:hAnsi="Calibri"/>
      <w:b/>
      <w:sz w:val="22"/>
    </w:rPr>
  </w:style>
  <w:style w:type="table" w:styleId="aff9">
    <w:name w:val="Table Grid"/>
    <w:basedOn w:val="a1"/>
    <w:rsid w:val="00B9476B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23</cp:revision>
  <cp:lastPrinted>2023-12-15T13:36:00Z</cp:lastPrinted>
  <dcterms:created xsi:type="dcterms:W3CDTF">2023-11-15T12:26:00Z</dcterms:created>
  <dcterms:modified xsi:type="dcterms:W3CDTF">2024-10-15T13:09:00Z</dcterms:modified>
</cp:coreProperties>
</file>