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68741" w14:textId="77777777" w:rsidR="00F93E65" w:rsidRDefault="00F93E65" w:rsidP="00F93E65">
      <w:pPr>
        <w:ind w:left="2124" w:firstLine="708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РАСПОРЯЖЕНИЕ</w:t>
      </w:r>
    </w:p>
    <w:p w14:paraId="0DBF9E69" w14:textId="77777777" w:rsidR="00F93E65" w:rsidRDefault="00F93E65" w:rsidP="00F93E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АДМИНИСТРАЦИИ ИПАТОВСКОГО ГОРОДСКОГО ОКРУГА</w:t>
      </w:r>
    </w:p>
    <w:p w14:paraId="0B2CD4CD" w14:textId="77777777" w:rsidR="00F93E65" w:rsidRDefault="00F93E65" w:rsidP="00F93E6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СТАВРОПОЛЬСКОГО КРАЯ</w:t>
      </w:r>
    </w:p>
    <w:p w14:paraId="51EC67DB" w14:textId="77777777" w:rsidR="00F93E65" w:rsidRDefault="00F93E65" w:rsidP="00F93E65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75591CEA" w14:textId="77777777" w:rsidR="00F93E65" w:rsidRDefault="00F93E65" w:rsidP="00F93E65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76B72D79" w14:textId="77777777" w:rsidR="00F93E65" w:rsidRDefault="00F93E65" w:rsidP="00F93E65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6C586D85" w14:textId="77777777" w:rsidR="00F93E65" w:rsidRDefault="00F93E65" w:rsidP="00F93E65">
      <w:pPr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 августа 2023 г.                             г. Ипатово                                          № 228-р</w:t>
      </w:r>
    </w:p>
    <w:p w14:paraId="176E7D2E" w14:textId="77777777" w:rsidR="00F93E65" w:rsidRDefault="00F93E65" w:rsidP="00F93E65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04C51CEA" w14:textId="77777777" w:rsidR="00F93E65" w:rsidRDefault="00F93E65" w:rsidP="00F93E65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18F2F043" w14:textId="77777777" w:rsidR="00AA0525" w:rsidRPr="00AA0525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контролируемой зоне помещений</w:t>
      </w:r>
    </w:p>
    <w:p w14:paraId="3AF7F71B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55CFAC8F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1B1BDD6B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В соответствии с Федеральным законом "О персональных данных" от 27 июля 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525">
        <w:rPr>
          <w:rFonts w:ascii="Times New Roman" w:hAnsi="Times New Roman" w:cs="Times New Roman"/>
          <w:sz w:val="28"/>
          <w:szCs w:val="28"/>
        </w:rPr>
        <w:t>г. №152-ФЗ, приказом Гостехкомиссии России от 30 августа 2002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525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525">
        <w:rPr>
          <w:rFonts w:ascii="Times New Roman" w:hAnsi="Times New Roman" w:cs="Times New Roman"/>
          <w:sz w:val="28"/>
          <w:szCs w:val="28"/>
        </w:rPr>
        <w:t>282 «Специальные требования и рекомендации по технической защите конфиденциальной информации», Приказа Федеральной службы по техническому и экспортному контролю России (далее ФСТЭК) от 18 февраля 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525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525">
        <w:rPr>
          <w:rFonts w:ascii="Times New Roman" w:hAnsi="Times New Roman" w:cs="Times New Roman"/>
          <w:sz w:val="28"/>
          <w:szCs w:val="28"/>
        </w:rPr>
        <w:t>21 "Об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данных", Приказа ФСТЭК от 11 февраля 2013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525">
        <w:rPr>
          <w:rFonts w:ascii="Times New Roman" w:hAnsi="Times New Roman" w:cs="Times New Roman"/>
          <w:sz w:val="28"/>
          <w:szCs w:val="28"/>
        </w:rPr>
        <w:t>17 "Об утверждении Требований о защите информации, не составляющей государственную тайну, содержащейся в государственных информационных системах":</w:t>
      </w:r>
    </w:p>
    <w:p w14:paraId="170A01D4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75F4DF14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1. Определить контролируемую зону в помещениях администрации Ипатовского городского округа Ставропольского края согласно Приложений 1-6:</w:t>
      </w:r>
    </w:p>
    <w:p w14:paraId="4E1F03E4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 xml:space="preserve">ул. Ленинградская, </w:t>
      </w:r>
      <w:proofErr w:type="gramStart"/>
      <w:r w:rsidRPr="00AA0525">
        <w:rPr>
          <w:rFonts w:ascii="Times New Roman" w:hAnsi="Times New Roman" w:cs="Times New Roman"/>
          <w:sz w:val="28"/>
          <w:szCs w:val="28"/>
        </w:rPr>
        <w:t>д.80 ;</w:t>
      </w:r>
      <w:proofErr w:type="gramEnd"/>
    </w:p>
    <w:p w14:paraId="16E524F6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ул. Ленинградская, д.84;</w:t>
      </w:r>
    </w:p>
    <w:p w14:paraId="6FC7B0C1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ул. Ленинградская, д.86;</w:t>
      </w:r>
    </w:p>
    <w:p w14:paraId="5AD4CF94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ул. Ленинградская, д.64;</w:t>
      </w:r>
    </w:p>
    <w:p w14:paraId="312C3729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ул. Ленина, д. 116;</w:t>
      </w:r>
    </w:p>
    <w:p w14:paraId="084CE3EF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ул. Гагарина, 67.</w:t>
      </w:r>
    </w:p>
    <w:p w14:paraId="08D0F89B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по периметру охраняемой территории в соответствии с приложенной схемой.</w:t>
      </w:r>
    </w:p>
    <w:p w14:paraId="53DE0F4D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08FDD145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2. Обеспечение контролируемой зоны возлагается на администратора информационной системы и администратора информационной безопасности информационной системы персональных данных в администрации Ипатовского городского округа Ставропольского края.</w:t>
      </w:r>
    </w:p>
    <w:p w14:paraId="0C5204CF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418F2A47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3. Признать утратившим силу распоряжение администрации Ипатовского муниципального района Ставропольского края от 24 декабря 2019 г. № 566-р «О контролируемой зоне помещений»</w:t>
      </w:r>
    </w:p>
    <w:p w14:paraId="2C55BEA9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70801D34" w14:textId="77777777" w:rsid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A0525">
        <w:rPr>
          <w:rFonts w:ascii="Times New Roman" w:hAnsi="Times New Roman" w:cs="Times New Roman"/>
          <w:sz w:val="28"/>
          <w:szCs w:val="28"/>
        </w:rPr>
        <w:t>4. Контроль за выполнением настоящего распоряжения возложить на заместителя главы администрации Ипатовского городского округа Ставропольского края Клинтух С.И.</w:t>
      </w:r>
    </w:p>
    <w:p w14:paraId="7DED3C7D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</w:p>
    <w:p w14:paraId="11367722" w14:textId="77777777" w:rsidR="00AA0525" w:rsidRPr="00AA0525" w:rsidRDefault="00AA0525" w:rsidP="00AA0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525">
        <w:rPr>
          <w:rFonts w:ascii="Times New Roman" w:hAnsi="Times New Roman" w:cs="Times New Roman"/>
          <w:sz w:val="28"/>
          <w:szCs w:val="28"/>
        </w:rPr>
        <w:t>5. Настоящее распоряжение вступает в силу со дня его подписания.</w:t>
      </w:r>
    </w:p>
    <w:p w14:paraId="7185003B" w14:textId="77777777" w:rsidR="00AA0525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1666D012" w14:textId="77777777" w:rsidR="00AA0525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0149071A" w14:textId="77777777" w:rsidR="00AA0525" w:rsidRPr="00907664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69A22BA3" w14:textId="77777777" w:rsidR="00AA0525" w:rsidRPr="00907664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07664">
        <w:rPr>
          <w:rFonts w:ascii="Times New Roman" w:hAnsi="Times New Roman" w:cs="Times New Roman"/>
          <w:sz w:val="28"/>
          <w:szCs w:val="28"/>
        </w:rPr>
        <w:t>Исполняющий обязанности главы</w:t>
      </w:r>
    </w:p>
    <w:p w14:paraId="0D70F917" w14:textId="77777777" w:rsidR="00AA0525" w:rsidRPr="00907664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07664">
        <w:rPr>
          <w:rFonts w:ascii="Times New Roman" w:hAnsi="Times New Roman" w:cs="Times New Roman"/>
          <w:sz w:val="28"/>
          <w:szCs w:val="28"/>
        </w:rPr>
        <w:t>Ипатовского городского</w:t>
      </w:r>
    </w:p>
    <w:p w14:paraId="4210A360" w14:textId="77777777" w:rsidR="00AA0525" w:rsidRPr="00907664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07664">
        <w:rPr>
          <w:rFonts w:ascii="Times New Roman" w:hAnsi="Times New Roman" w:cs="Times New Roman"/>
          <w:sz w:val="28"/>
          <w:szCs w:val="28"/>
        </w:rPr>
        <w:t>округа Ставропольского края,</w:t>
      </w:r>
    </w:p>
    <w:p w14:paraId="13586050" w14:textId="77777777" w:rsidR="00AA0525" w:rsidRPr="00907664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07664">
        <w:rPr>
          <w:rFonts w:ascii="Times New Roman" w:hAnsi="Times New Roman" w:cs="Times New Roman"/>
          <w:sz w:val="28"/>
          <w:szCs w:val="28"/>
        </w:rPr>
        <w:t>первый заместитель главы администрации</w:t>
      </w:r>
    </w:p>
    <w:p w14:paraId="407386A6" w14:textId="77777777" w:rsidR="00AA0525" w:rsidRPr="00907664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07664">
        <w:rPr>
          <w:rFonts w:ascii="Times New Roman" w:hAnsi="Times New Roman" w:cs="Times New Roman"/>
          <w:sz w:val="28"/>
          <w:szCs w:val="28"/>
        </w:rPr>
        <w:t xml:space="preserve">Ипатовского городского округа </w:t>
      </w:r>
    </w:p>
    <w:p w14:paraId="2B0160E1" w14:textId="6DBAFAA9" w:rsidR="00AA0525" w:rsidRDefault="00AA0525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07664">
        <w:rPr>
          <w:rFonts w:ascii="Times New Roman" w:hAnsi="Times New Roman" w:cs="Times New Roman"/>
          <w:sz w:val="28"/>
          <w:szCs w:val="28"/>
        </w:rPr>
        <w:t>Ставропольского края                                                                       Т.А. Фоменко</w:t>
      </w:r>
    </w:p>
    <w:p w14:paraId="392F1BB5" w14:textId="5F46C166" w:rsidR="003943D1" w:rsidRDefault="003943D1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38764D4F" w14:textId="2D808EB7" w:rsidR="003943D1" w:rsidRDefault="003943D1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75E9AA01" w14:textId="77777777" w:rsidR="003943D1" w:rsidRDefault="003943D1" w:rsidP="003943D1">
      <w:pPr>
        <w:pageBreakBefore/>
        <w:spacing w:line="240" w:lineRule="exact"/>
        <w:ind w:left="5954"/>
        <w:rPr>
          <w:sz w:val="28"/>
        </w:rPr>
      </w:pPr>
      <w:r>
        <w:rPr>
          <w:sz w:val="28"/>
        </w:rPr>
        <w:lastRenderedPageBreak/>
        <w:t>Приложение 1</w:t>
      </w:r>
    </w:p>
    <w:p w14:paraId="202BE772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к распоряжению администрации Ипатовского городского округа Ставропольского края</w:t>
      </w:r>
    </w:p>
    <w:p w14:paraId="4F5AB649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от 01 августа 2023 г. № 228-р</w:t>
      </w:r>
    </w:p>
    <w:p w14:paraId="660FFF5C" w14:textId="77777777" w:rsidR="003943D1" w:rsidRDefault="003943D1" w:rsidP="003943D1">
      <w:pPr>
        <w:spacing w:line="240" w:lineRule="exact"/>
        <w:jc w:val="center"/>
        <w:rPr>
          <w:sz w:val="28"/>
        </w:rPr>
      </w:pPr>
    </w:p>
    <w:p w14:paraId="0EC45B65" w14:textId="77777777" w:rsidR="003943D1" w:rsidRDefault="003943D1" w:rsidP="003943D1">
      <w:pPr>
        <w:spacing w:line="240" w:lineRule="exact"/>
        <w:jc w:val="center"/>
        <w:rPr>
          <w:sz w:val="28"/>
        </w:rPr>
      </w:pPr>
    </w:p>
    <w:p w14:paraId="1DF2E58B" w14:textId="77777777" w:rsidR="003943D1" w:rsidRDefault="003943D1" w:rsidP="003943D1">
      <w:pPr>
        <w:jc w:val="center"/>
        <w:rPr>
          <w:sz w:val="28"/>
        </w:rPr>
      </w:pPr>
      <w:r>
        <w:rPr>
          <w:sz w:val="28"/>
        </w:rPr>
        <w:t>СХЕМА</w:t>
      </w:r>
    </w:p>
    <w:p w14:paraId="0A5CD3A6" w14:textId="77777777" w:rsidR="003943D1" w:rsidRDefault="003943D1" w:rsidP="003943D1">
      <w:pPr>
        <w:pStyle w:val="ac"/>
        <w:jc w:val="center"/>
      </w:pPr>
      <w:r>
        <w:t xml:space="preserve">контролируемой зоны помещений по ул. Ленинградская, д.80 </w:t>
      </w:r>
    </w:p>
    <w:p w14:paraId="26304C17" w14:textId="77777777" w:rsidR="003943D1" w:rsidRDefault="003943D1" w:rsidP="003943D1">
      <w:pPr>
        <w:pStyle w:val="ac"/>
        <w:jc w:val="center"/>
      </w:pPr>
    </w:p>
    <w:p w14:paraId="25E3DE75" w14:textId="77777777" w:rsidR="003943D1" w:rsidRDefault="003943D1" w:rsidP="003943D1">
      <w:pPr>
        <w:pStyle w:val="ac"/>
        <w:jc w:val="center"/>
      </w:pPr>
    </w:p>
    <w:p w14:paraId="31D9E8A6" w14:textId="69A85642" w:rsidR="003943D1" w:rsidRDefault="003943D1" w:rsidP="003943D1">
      <w:pPr>
        <w:pStyle w:val="ac"/>
        <w:ind w:left="-284"/>
        <w:jc w:val="center"/>
      </w:pPr>
      <w:r>
        <w:rPr>
          <w:noProof/>
        </w:rPr>
        <w:pict w14:anchorId="562A32B4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4.2pt;margin-top:235.3pt;width:159pt;height:31.45pt;z-index:251660288" stroked="f">
            <v:textbox style="mso-next-textbox:#_x0000_s1028">
              <w:txbxContent>
                <w:p w14:paraId="728E3634" w14:textId="77777777" w:rsidR="003943D1" w:rsidRPr="00E73365" w:rsidRDefault="003943D1" w:rsidP="003943D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E73365">
                    <w:rPr>
                      <w:b/>
                      <w:color w:val="FF0000"/>
                      <w:sz w:val="24"/>
                      <w:szCs w:val="24"/>
                    </w:rPr>
                    <w:t>Контролируемая зона</w:t>
                  </w:r>
                </w:p>
              </w:txbxContent>
            </v:textbox>
          </v:shape>
        </w:pict>
      </w:r>
      <w:r>
        <w:rPr>
          <w:noProof/>
        </w:rPr>
        <w:pict w14:anchorId="2BE81043">
          <v:line id="_x0000_s1027" style="position:absolute;left:0;text-align:left;flip:y;z-index:251659264" from="168.45pt,180.5pt" to="224.7pt,237.5pt" strokecolor="red" strokeweight="2.25pt">
            <v:stroke endarrow="block"/>
          </v:line>
        </w:pict>
      </w:r>
      <w:r>
        <w:rPr>
          <w:noProof/>
        </w:rPr>
        <w:drawing>
          <wp:inline distT="0" distB="0" distL="0" distR="0" wp14:anchorId="55C4E6BF" wp14:editId="5B766FB5">
            <wp:extent cx="5940425" cy="3275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0059" w14:textId="77777777" w:rsidR="003943D1" w:rsidRDefault="003943D1" w:rsidP="003943D1">
      <w:pPr>
        <w:pStyle w:val="ac"/>
        <w:jc w:val="center"/>
      </w:pPr>
    </w:p>
    <w:p w14:paraId="2D7D1A38" w14:textId="77777777" w:rsidR="003943D1" w:rsidRDefault="003943D1" w:rsidP="003943D1">
      <w:pPr>
        <w:pStyle w:val="ac"/>
        <w:jc w:val="center"/>
      </w:pPr>
      <w:r>
        <w:rPr>
          <w:noProof/>
        </w:rPr>
        <w:pict w14:anchorId="00C4B1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33.2pt;margin-top:39.6pt;width:254.15pt;height:0;z-index:251668480" o:connectortype="straight"/>
        </w:pict>
      </w:r>
    </w:p>
    <w:p w14:paraId="33639F8D" w14:textId="77777777" w:rsidR="003943D1" w:rsidRDefault="003943D1" w:rsidP="003943D1">
      <w:pPr>
        <w:pageBreakBefore/>
        <w:spacing w:line="240" w:lineRule="exact"/>
        <w:ind w:left="5954"/>
        <w:rPr>
          <w:sz w:val="28"/>
        </w:rPr>
      </w:pPr>
      <w:r>
        <w:rPr>
          <w:sz w:val="28"/>
        </w:rPr>
        <w:lastRenderedPageBreak/>
        <w:t>Приложение 2</w:t>
      </w:r>
    </w:p>
    <w:p w14:paraId="0FECA976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к распоряжению администрации</w:t>
      </w:r>
    </w:p>
    <w:p w14:paraId="052DC10E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Ипатовского городского округа</w:t>
      </w:r>
    </w:p>
    <w:p w14:paraId="4753D781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Ставропольского края</w:t>
      </w:r>
    </w:p>
    <w:p w14:paraId="767F4A26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от 01 августа 2023 г. № 228-р</w:t>
      </w:r>
    </w:p>
    <w:p w14:paraId="0C4C8F4A" w14:textId="77777777" w:rsidR="003943D1" w:rsidRDefault="003943D1" w:rsidP="003943D1">
      <w:pPr>
        <w:pStyle w:val="ac"/>
        <w:spacing w:line="240" w:lineRule="exact"/>
        <w:ind w:left="5954"/>
      </w:pPr>
    </w:p>
    <w:p w14:paraId="7021CA8B" w14:textId="77777777" w:rsidR="003943D1" w:rsidRDefault="003943D1" w:rsidP="003943D1">
      <w:pPr>
        <w:pStyle w:val="ac"/>
        <w:spacing w:line="240" w:lineRule="exact"/>
        <w:ind w:left="5954"/>
      </w:pPr>
    </w:p>
    <w:p w14:paraId="5B642D55" w14:textId="77777777" w:rsidR="003943D1" w:rsidRDefault="003943D1" w:rsidP="003943D1">
      <w:pPr>
        <w:jc w:val="center"/>
        <w:rPr>
          <w:sz w:val="28"/>
        </w:rPr>
      </w:pPr>
      <w:r>
        <w:rPr>
          <w:sz w:val="28"/>
        </w:rPr>
        <w:t>СХЕМА</w:t>
      </w:r>
    </w:p>
    <w:p w14:paraId="2D2BF304" w14:textId="77777777" w:rsidR="003943D1" w:rsidRDefault="003943D1" w:rsidP="003943D1">
      <w:pPr>
        <w:pStyle w:val="ac"/>
        <w:jc w:val="center"/>
      </w:pPr>
      <w:r>
        <w:t xml:space="preserve">контролируемой зоны помещений по ул. Ленинградская, д.84 </w:t>
      </w:r>
    </w:p>
    <w:p w14:paraId="0A16B1D4" w14:textId="77777777" w:rsidR="003943D1" w:rsidRDefault="003943D1" w:rsidP="003943D1">
      <w:pPr>
        <w:pStyle w:val="ac"/>
        <w:jc w:val="center"/>
      </w:pPr>
    </w:p>
    <w:p w14:paraId="23B0CF89" w14:textId="77777777" w:rsidR="003943D1" w:rsidRDefault="003943D1" w:rsidP="003943D1">
      <w:pPr>
        <w:pStyle w:val="ac"/>
        <w:jc w:val="center"/>
      </w:pPr>
    </w:p>
    <w:p w14:paraId="5116731D" w14:textId="75750B3D" w:rsidR="003943D1" w:rsidRDefault="003943D1" w:rsidP="003943D1">
      <w:pPr>
        <w:pStyle w:val="ac"/>
        <w:jc w:val="center"/>
      </w:pPr>
      <w:r>
        <w:rPr>
          <w:noProof/>
        </w:rPr>
        <w:pict w14:anchorId="14D0FF6E">
          <v:shape id="_x0000_s1031" type="#_x0000_t202" style="position:absolute;left:0;text-align:left;margin-left:172.2pt;margin-top:446.15pt;width:159pt;height:31.45pt;z-index:251663360" stroked="f">
            <v:textbox style="mso-next-textbox:#_x0000_s1031">
              <w:txbxContent>
                <w:p w14:paraId="3E0AB4B6" w14:textId="77777777" w:rsidR="003943D1" w:rsidRDefault="003943D1" w:rsidP="003943D1">
                  <w:pPr>
                    <w:rPr>
                      <w:b/>
                      <w:sz w:val="24"/>
                      <w:szCs w:val="24"/>
                    </w:rPr>
                  </w:pPr>
                  <w:r w:rsidRPr="00267D23">
                    <w:rPr>
                      <w:b/>
                      <w:sz w:val="24"/>
                      <w:szCs w:val="24"/>
                    </w:rPr>
                    <w:t xml:space="preserve">ул. Ленинградская </w:t>
                  </w:r>
                  <w:r>
                    <w:rPr>
                      <w:b/>
                      <w:sz w:val="24"/>
                      <w:szCs w:val="24"/>
                    </w:rPr>
                    <w:t>84</w:t>
                  </w:r>
                </w:p>
                <w:p w14:paraId="3BC38814" w14:textId="77777777" w:rsidR="003943D1" w:rsidRDefault="003943D1" w:rsidP="003943D1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57483890" w14:textId="77777777" w:rsidR="003943D1" w:rsidRDefault="003943D1" w:rsidP="003943D1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08AEC93A" w14:textId="77777777" w:rsidR="003943D1" w:rsidRDefault="003943D1" w:rsidP="003943D1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346A728A" w14:textId="77777777" w:rsidR="003943D1" w:rsidRPr="00267D23" w:rsidRDefault="003943D1" w:rsidP="003943D1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0E3D942">
          <v:shape id="_x0000_s1029" type="#_x0000_t202" style="position:absolute;left:0;text-align:left;margin-left:1.2pt;margin-top:99.65pt;width:159pt;height:31.45pt;z-index:251661312" stroked="f">
            <v:textbox style="mso-next-textbox:#_x0000_s1029">
              <w:txbxContent>
                <w:p w14:paraId="39C36AAD" w14:textId="77777777" w:rsidR="003943D1" w:rsidRPr="00E73365" w:rsidRDefault="003943D1" w:rsidP="003943D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E73365">
                    <w:rPr>
                      <w:b/>
                      <w:color w:val="FF0000"/>
                      <w:sz w:val="24"/>
                      <w:szCs w:val="24"/>
                    </w:rPr>
                    <w:t>Контролируемая зона</w:t>
                  </w:r>
                </w:p>
              </w:txbxContent>
            </v:textbox>
          </v:shape>
        </w:pict>
      </w:r>
      <w:r>
        <w:rPr>
          <w:noProof/>
        </w:rPr>
        <w:pict w14:anchorId="30128418">
          <v:line id="_x0000_s1030" style="position:absolute;left:0;text-align:left;z-index:251662336" from="100.95pt,126.6pt" to="175.95pt,180.6pt" strokecolor="red" strokeweight="2.25pt">
            <v:stroke endarrow="block"/>
          </v:line>
        </w:pict>
      </w:r>
      <w:r>
        <w:rPr>
          <w:noProof/>
        </w:rPr>
        <w:drawing>
          <wp:inline distT="0" distB="0" distL="0" distR="0" wp14:anchorId="7DD514DC" wp14:editId="5DF4051D">
            <wp:extent cx="5924550" cy="590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1027" w14:textId="77777777" w:rsidR="003943D1" w:rsidRDefault="003943D1" w:rsidP="003943D1">
      <w:pPr>
        <w:pStyle w:val="ac"/>
        <w:jc w:val="center"/>
      </w:pPr>
    </w:p>
    <w:p w14:paraId="0BB7823C" w14:textId="77777777" w:rsidR="003943D1" w:rsidRDefault="003943D1" w:rsidP="003943D1">
      <w:pPr>
        <w:pStyle w:val="ac"/>
        <w:jc w:val="center"/>
      </w:pPr>
    </w:p>
    <w:p w14:paraId="1A0BF803" w14:textId="77777777" w:rsidR="003943D1" w:rsidRDefault="003943D1" w:rsidP="003943D1">
      <w:pPr>
        <w:pStyle w:val="ac"/>
        <w:jc w:val="center"/>
      </w:pPr>
      <w:r>
        <w:rPr>
          <w:noProof/>
        </w:rPr>
        <w:lastRenderedPageBreak/>
        <w:pict w14:anchorId="51625702">
          <v:shape id="_x0000_s1037" type="#_x0000_t32" style="position:absolute;left:0;text-align:left;margin-left:131.6pt;margin-top:18.55pt;width:261pt;height:0;z-index:251669504" o:connectortype="straight"/>
        </w:pict>
      </w:r>
    </w:p>
    <w:p w14:paraId="5836581D" w14:textId="77777777" w:rsidR="003943D1" w:rsidRDefault="003943D1" w:rsidP="003943D1">
      <w:pPr>
        <w:pageBreakBefore/>
        <w:spacing w:line="240" w:lineRule="exact"/>
        <w:ind w:left="5954"/>
        <w:rPr>
          <w:sz w:val="28"/>
        </w:rPr>
      </w:pPr>
      <w:r>
        <w:rPr>
          <w:sz w:val="28"/>
        </w:rPr>
        <w:lastRenderedPageBreak/>
        <w:t>Приложение 3</w:t>
      </w:r>
    </w:p>
    <w:p w14:paraId="37DF4640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к распоряжению администрации</w:t>
      </w:r>
    </w:p>
    <w:p w14:paraId="0B96C671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Ипатовского городского округа</w:t>
      </w:r>
    </w:p>
    <w:p w14:paraId="32479194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Ставропольского края</w:t>
      </w:r>
    </w:p>
    <w:p w14:paraId="7EA89AE7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от 01 августа 2023 г. № 228-р</w:t>
      </w:r>
    </w:p>
    <w:p w14:paraId="254B7C57" w14:textId="77777777" w:rsidR="003943D1" w:rsidRDefault="003943D1" w:rsidP="003943D1">
      <w:pPr>
        <w:pStyle w:val="ac"/>
        <w:spacing w:line="240" w:lineRule="exact"/>
        <w:ind w:left="5954"/>
      </w:pPr>
    </w:p>
    <w:p w14:paraId="5BEDE926" w14:textId="77777777" w:rsidR="003943D1" w:rsidRDefault="003943D1" w:rsidP="003943D1">
      <w:pPr>
        <w:pStyle w:val="ac"/>
        <w:spacing w:line="240" w:lineRule="exact"/>
        <w:ind w:left="5954"/>
      </w:pPr>
    </w:p>
    <w:p w14:paraId="511644F3" w14:textId="77777777" w:rsidR="003943D1" w:rsidRDefault="003943D1" w:rsidP="003943D1">
      <w:pPr>
        <w:jc w:val="center"/>
        <w:rPr>
          <w:sz w:val="28"/>
        </w:rPr>
      </w:pPr>
      <w:r>
        <w:rPr>
          <w:sz w:val="28"/>
        </w:rPr>
        <w:t>СХЕМА</w:t>
      </w:r>
    </w:p>
    <w:p w14:paraId="5E5FF890" w14:textId="77777777" w:rsidR="003943D1" w:rsidRDefault="003943D1" w:rsidP="003943D1">
      <w:pPr>
        <w:pStyle w:val="ac"/>
        <w:jc w:val="center"/>
      </w:pPr>
      <w:r>
        <w:t xml:space="preserve">контролируемой зоны помещений по ул. Ленинградская, д.64 </w:t>
      </w:r>
    </w:p>
    <w:p w14:paraId="22CFA7CC" w14:textId="4B1A5546" w:rsidR="003943D1" w:rsidRDefault="003943D1" w:rsidP="003943D1">
      <w:pPr>
        <w:pStyle w:val="ac"/>
        <w:jc w:val="center"/>
      </w:pPr>
      <w:r>
        <w:rPr>
          <w:noProof/>
        </w:rPr>
        <w:lastRenderedPageBreak/>
        <w:drawing>
          <wp:inline distT="0" distB="0" distL="0" distR="0" wp14:anchorId="300FAE81" wp14:editId="1F423C91">
            <wp:extent cx="5934075" cy="7286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FDC7" w14:textId="77777777" w:rsidR="003943D1" w:rsidRDefault="003943D1" w:rsidP="003943D1">
      <w:pPr>
        <w:pStyle w:val="ac"/>
        <w:jc w:val="center"/>
      </w:pPr>
      <w:r>
        <w:rPr>
          <w:noProof/>
        </w:rPr>
        <w:pict w14:anchorId="44B0D875">
          <v:shape id="_x0000_s1038" type="#_x0000_t32" style="position:absolute;left:0;text-align:left;margin-left:163.1pt;margin-top:31.55pt;width:229.5pt;height:0;z-index:251670528" o:connectortype="straight"/>
        </w:pict>
      </w:r>
    </w:p>
    <w:p w14:paraId="24686568" w14:textId="77777777" w:rsidR="003943D1" w:rsidRDefault="003943D1" w:rsidP="003943D1">
      <w:pPr>
        <w:pageBreakBefore/>
        <w:spacing w:line="240" w:lineRule="exact"/>
        <w:ind w:left="5954"/>
        <w:rPr>
          <w:sz w:val="28"/>
        </w:rPr>
      </w:pPr>
      <w:r>
        <w:rPr>
          <w:sz w:val="28"/>
        </w:rPr>
        <w:lastRenderedPageBreak/>
        <w:t>Приложение 4</w:t>
      </w:r>
    </w:p>
    <w:p w14:paraId="5406FD67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к распоряжению администрации</w:t>
      </w:r>
    </w:p>
    <w:p w14:paraId="2B344238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Ипатовского городского округа</w:t>
      </w:r>
    </w:p>
    <w:p w14:paraId="0EDD241B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Ставропольского края</w:t>
      </w:r>
    </w:p>
    <w:p w14:paraId="54BED768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от 01 августа 2023 г. № 228-р</w:t>
      </w:r>
    </w:p>
    <w:p w14:paraId="385A8214" w14:textId="77777777" w:rsidR="003943D1" w:rsidRDefault="003943D1" w:rsidP="003943D1">
      <w:pPr>
        <w:spacing w:line="240" w:lineRule="exact"/>
        <w:ind w:left="5954"/>
        <w:rPr>
          <w:sz w:val="28"/>
        </w:rPr>
      </w:pPr>
    </w:p>
    <w:p w14:paraId="033D162E" w14:textId="77777777" w:rsidR="003943D1" w:rsidRDefault="003943D1" w:rsidP="003943D1">
      <w:pPr>
        <w:spacing w:line="240" w:lineRule="exact"/>
        <w:ind w:left="5954"/>
        <w:rPr>
          <w:sz w:val="28"/>
        </w:rPr>
      </w:pPr>
    </w:p>
    <w:p w14:paraId="59889F2D" w14:textId="77777777" w:rsidR="003943D1" w:rsidRDefault="003943D1" w:rsidP="003943D1">
      <w:pPr>
        <w:pStyle w:val="ac"/>
        <w:jc w:val="center"/>
      </w:pPr>
    </w:p>
    <w:p w14:paraId="694F7197" w14:textId="77777777" w:rsidR="003943D1" w:rsidRDefault="003943D1" w:rsidP="003943D1">
      <w:pPr>
        <w:jc w:val="center"/>
        <w:rPr>
          <w:sz w:val="28"/>
        </w:rPr>
      </w:pPr>
      <w:r>
        <w:rPr>
          <w:sz w:val="28"/>
        </w:rPr>
        <w:t>СХЕМА</w:t>
      </w:r>
    </w:p>
    <w:p w14:paraId="27C5A272" w14:textId="77777777" w:rsidR="003943D1" w:rsidRDefault="003943D1" w:rsidP="003943D1">
      <w:pPr>
        <w:pStyle w:val="ac"/>
        <w:jc w:val="center"/>
      </w:pPr>
      <w:r>
        <w:t xml:space="preserve">контролируемой зоны помещений по ул. Ленинградская, д.86 </w:t>
      </w:r>
    </w:p>
    <w:p w14:paraId="63F5BB2A" w14:textId="10F97F8B" w:rsidR="003943D1" w:rsidRDefault="003943D1" w:rsidP="003943D1">
      <w:pPr>
        <w:pStyle w:val="ac"/>
        <w:ind w:left="-426"/>
        <w:jc w:val="center"/>
      </w:pPr>
      <w:r>
        <w:rPr>
          <w:noProof/>
        </w:rPr>
        <w:drawing>
          <wp:inline distT="0" distB="0" distL="0" distR="0" wp14:anchorId="64A650EB" wp14:editId="121D8163">
            <wp:extent cx="5940425" cy="330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2C99" w14:textId="77777777" w:rsidR="003943D1" w:rsidRDefault="003943D1" w:rsidP="003943D1">
      <w:pPr>
        <w:pStyle w:val="ac"/>
        <w:jc w:val="center"/>
      </w:pPr>
    </w:p>
    <w:p w14:paraId="382DCA77" w14:textId="77777777" w:rsidR="003943D1" w:rsidRDefault="003943D1" w:rsidP="003943D1">
      <w:pPr>
        <w:pStyle w:val="ac"/>
        <w:jc w:val="center"/>
      </w:pPr>
    </w:p>
    <w:p w14:paraId="4FBD0BC0" w14:textId="77777777" w:rsidR="003943D1" w:rsidRDefault="003943D1" w:rsidP="003943D1">
      <w:pPr>
        <w:pStyle w:val="ac"/>
        <w:jc w:val="center"/>
      </w:pPr>
      <w:r>
        <w:rPr>
          <w:noProof/>
        </w:rPr>
        <w:pict w14:anchorId="4F6CD1E0">
          <v:shape id="_x0000_s1039" type="#_x0000_t32" style="position:absolute;left:0;text-align:left;margin-left:143.6pt;margin-top:18.05pt;width:258.75pt;height:0;z-index:251671552" o:connectortype="straight"/>
        </w:pict>
      </w:r>
    </w:p>
    <w:p w14:paraId="22789A65" w14:textId="77777777" w:rsidR="003943D1" w:rsidRDefault="003943D1" w:rsidP="003943D1">
      <w:pPr>
        <w:pageBreakBefore/>
        <w:spacing w:line="240" w:lineRule="exact"/>
        <w:ind w:left="5954"/>
        <w:rPr>
          <w:sz w:val="28"/>
        </w:rPr>
      </w:pPr>
      <w:r>
        <w:rPr>
          <w:sz w:val="28"/>
        </w:rPr>
        <w:lastRenderedPageBreak/>
        <w:t>Приложение 5</w:t>
      </w:r>
    </w:p>
    <w:p w14:paraId="07C7DFC6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к распоряжению администрации</w:t>
      </w:r>
    </w:p>
    <w:p w14:paraId="19E0628F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Ипатовского городского округа</w:t>
      </w:r>
    </w:p>
    <w:p w14:paraId="5031C132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Ставропольского края</w:t>
      </w:r>
    </w:p>
    <w:p w14:paraId="1FCD6C50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от 01 августа 2023 г. № 228-р</w:t>
      </w:r>
    </w:p>
    <w:p w14:paraId="26C1080A" w14:textId="77777777" w:rsidR="003943D1" w:rsidRDefault="003943D1" w:rsidP="003943D1">
      <w:pPr>
        <w:pStyle w:val="ac"/>
        <w:spacing w:line="240" w:lineRule="exact"/>
        <w:ind w:left="5954"/>
      </w:pPr>
    </w:p>
    <w:p w14:paraId="565E2C57" w14:textId="77777777" w:rsidR="003943D1" w:rsidRDefault="003943D1" w:rsidP="003943D1">
      <w:pPr>
        <w:pStyle w:val="ac"/>
        <w:spacing w:line="240" w:lineRule="exact"/>
        <w:ind w:left="5954"/>
      </w:pPr>
    </w:p>
    <w:p w14:paraId="75D7F519" w14:textId="77777777" w:rsidR="003943D1" w:rsidRDefault="003943D1" w:rsidP="003943D1">
      <w:pPr>
        <w:jc w:val="center"/>
        <w:rPr>
          <w:sz w:val="28"/>
        </w:rPr>
      </w:pPr>
      <w:r>
        <w:rPr>
          <w:sz w:val="28"/>
        </w:rPr>
        <w:t>СХЕМА</w:t>
      </w:r>
    </w:p>
    <w:p w14:paraId="78E2A4B5" w14:textId="77777777" w:rsidR="003943D1" w:rsidRDefault="003943D1" w:rsidP="003943D1">
      <w:pPr>
        <w:pStyle w:val="ac"/>
        <w:jc w:val="center"/>
      </w:pPr>
      <w:r>
        <w:t>контролируемой зоны помещений по ул. Ленина, д.116, 1й этаж</w:t>
      </w:r>
    </w:p>
    <w:p w14:paraId="29D5B1DC" w14:textId="77777777" w:rsidR="003943D1" w:rsidRDefault="003943D1" w:rsidP="003943D1">
      <w:pPr>
        <w:pStyle w:val="ac"/>
        <w:jc w:val="center"/>
      </w:pPr>
    </w:p>
    <w:p w14:paraId="06151360" w14:textId="79768005" w:rsidR="003943D1" w:rsidRDefault="003943D1" w:rsidP="003943D1">
      <w:pPr>
        <w:pStyle w:val="ac"/>
        <w:jc w:val="center"/>
      </w:pPr>
      <w:r>
        <w:rPr>
          <w:noProof/>
        </w:rPr>
        <w:pict w14:anchorId="1CBC6242">
          <v:shape id="Надпись 2" o:spid="_x0000_s1034" type="#_x0000_t202" style="position:absolute;left:0;text-align:left;margin-left:70.8pt;margin-top:337.8pt;width:106.9pt;height:19.45pt;z-index:251666432;visibility:visible;mso-height-percent:200;mso-wrap-distance-top:3.6pt;mso-wrap-distance-bottom:3.6pt;mso-position-horizontal-relative:margin;mso-position-vertical-relative:margin;mso-height-percent:200;mso-width-relative:margin;mso-height-relative:margin">
            <v:textbox style="mso-next-textbox:#Надпись 2;mso-fit-shape-to-text:t">
              <w:txbxContent>
                <w:p w14:paraId="6E93A224" w14:textId="77777777" w:rsidR="003943D1" w:rsidRDefault="003943D1" w:rsidP="003943D1">
                  <w:r>
                    <w:t>контролируемая зона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 w14:anchorId="02123654">
          <v:shape id="_x0000_s1035" type="#_x0000_t32" style="position:absolute;left:0;text-align:left;margin-left:107.6pt;margin-top:209.75pt;width:1.5pt;height:26.3pt;z-index:251667456" o:connectortype="straight">
            <v:stroke endarrow="block"/>
          </v:shape>
        </w:pict>
      </w:r>
      <w:r>
        <w:rPr>
          <w:noProof/>
        </w:rPr>
        <w:drawing>
          <wp:inline distT="0" distB="0" distL="0" distR="0" wp14:anchorId="5B7B4134" wp14:editId="6306083A">
            <wp:extent cx="5162550" cy="678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042B" w14:textId="77777777" w:rsidR="003943D1" w:rsidRDefault="003943D1" w:rsidP="003943D1">
      <w:pPr>
        <w:pStyle w:val="ac"/>
        <w:jc w:val="center"/>
      </w:pPr>
      <w:r>
        <w:rPr>
          <w:noProof/>
        </w:rPr>
        <w:lastRenderedPageBreak/>
        <w:pict w14:anchorId="0FBAD869">
          <v:shape id="_x0000_s1040" type="#_x0000_t32" style="position:absolute;left:0;text-align:left;margin-left:133.85pt;margin-top:4.65pt;width:263.25pt;height:0;z-index:251672576" o:connectortype="straight"/>
        </w:pict>
      </w:r>
    </w:p>
    <w:p w14:paraId="7CCDCB98" w14:textId="77777777" w:rsidR="003943D1" w:rsidRDefault="003943D1" w:rsidP="003943D1">
      <w:pPr>
        <w:pageBreakBefore/>
        <w:spacing w:line="240" w:lineRule="exact"/>
        <w:ind w:left="5954"/>
        <w:rPr>
          <w:sz w:val="28"/>
        </w:rPr>
      </w:pPr>
      <w:r>
        <w:rPr>
          <w:sz w:val="28"/>
        </w:rPr>
        <w:lastRenderedPageBreak/>
        <w:t>Приложение 6</w:t>
      </w:r>
    </w:p>
    <w:p w14:paraId="7E088EA9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к распоряжению администрации</w:t>
      </w:r>
    </w:p>
    <w:p w14:paraId="2955E0C2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Ипатовского городского округа</w:t>
      </w:r>
    </w:p>
    <w:p w14:paraId="5E9C3396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Ставропольского края</w:t>
      </w:r>
    </w:p>
    <w:p w14:paraId="2973FBC7" w14:textId="77777777" w:rsidR="003943D1" w:rsidRDefault="003943D1" w:rsidP="003943D1">
      <w:pPr>
        <w:spacing w:line="240" w:lineRule="exact"/>
        <w:ind w:left="5954"/>
        <w:rPr>
          <w:sz w:val="28"/>
        </w:rPr>
      </w:pPr>
      <w:r>
        <w:rPr>
          <w:sz w:val="28"/>
        </w:rPr>
        <w:t>от 01 августа 2023 г. № 228-р</w:t>
      </w:r>
    </w:p>
    <w:p w14:paraId="618EC58D" w14:textId="77777777" w:rsidR="003943D1" w:rsidRDefault="003943D1" w:rsidP="003943D1">
      <w:pPr>
        <w:pStyle w:val="ac"/>
        <w:spacing w:line="240" w:lineRule="exact"/>
        <w:ind w:left="5954"/>
      </w:pPr>
    </w:p>
    <w:p w14:paraId="3D3D9E45" w14:textId="77777777" w:rsidR="003943D1" w:rsidRDefault="003943D1" w:rsidP="003943D1">
      <w:pPr>
        <w:pStyle w:val="ac"/>
        <w:spacing w:line="240" w:lineRule="exact"/>
        <w:ind w:left="5954"/>
      </w:pPr>
    </w:p>
    <w:p w14:paraId="7FED940E" w14:textId="77777777" w:rsidR="003943D1" w:rsidRDefault="003943D1" w:rsidP="003943D1">
      <w:pPr>
        <w:jc w:val="center"/>
        <w:rPr>
          <w:sz w:val="28"/>
        </w:rPr>
      </w:pPr>
      <w:r>
        <w:rPr>
          <w:sz w:val="28"/>
        </w:rPr>
        <w:t>СХЕМА</w:t>
      </w:r>
    </w:p>
    <w:p w14:paraId="5855D8DE" w14:textId="77777777" w:rsidR="003943D1" w:rsidRDefault="003943D1" w:rsidP="003943D1">
      <w:pPr>
        <w:pStyle w:val="ac"/>
        <w:jc w:val="center"/>
      </w:pPr>
      <w:r>
        <w:t>контролируемой зоны помещений по ул. Гагарина, д.67</w:t>
      </w:r>
    </w:p>
    <w:p w14:paraId="706D992F" w14:textId="77777777" w:rsidR="003943D1" w:rsidRDefault="003943D1" w:rsidP="003943D1">
      <w:pPr>
        <w:pStyle w:val="ac"/>
        <w:jc w:val="center"/>
      </w:pPr>
    </w:p>
    <w:p w14:paraId="379A866D" w14:textId="48038EED" w:rsidR="003943D1" w:rsidRDefault="003943D1" w:rsidP="003943D1">
      <w:pPr>
        <w:pStyle w:val="ac"/>
        <w:jc w:val="center"/>
      </w:pPr>
      <w:r>
        <w:rPr>
          <w:noProof/>
        </w:rPr>
        <w:pict w14:anchorId="0E0CE7DA">
          <v:shape id="_x0000_s1033" type="#_x0000_t32" style="position:absolute;left:0;text-align:left;margin-left:283.85pt;margin-top:351.15pt;width:16.5pt;height:24.6pt;flip:y;z-index:251665408" o:connectortype="straight" strokecolor="red">
            <v:stroke endarrow="block"/>
          </v:shape>
        </w:pict>
      </w:r>
      <w:r>
        <w:rPr>
          <w:noProof/>
        </w:rPr>
        <w:pict w14:anchorId="2027470D">
          <v:rect id="_x0000_s1032" style="position:absolute;left:0;text-align:left;margin-left:17.6pt;margin-top:3.75pt;width:484.5pt;height:341.25pt;z-index:251664384" filled="f" strokecolor="red" strokeweight="3pt">
            <v:stroke dashstyle="dashDot"/>
            <v:textbox style="mso-next-textbox:#_x0000_s1032">
              <w:txbxContent>
                <w:p w14:paraId="5ABB79BB" w14:textId="77777777" w:rsidR="003943D1" w:rsidRDefault="003943D1" w:rsidP="003943D1"/>
              </w:txbxContent>
            </v:textbox>
          </v:rect>
        </w:pict>
      </w:r>
      <w:r>
        <w:rPr>
          <w:noProof/>
        </w:rPr>
        <w:drawing>
          <wp:inline distT="0" distB="0" distL="0" distR="0" wp14:anchorId="22814F12" wp14:editId="2AC7A4A1">
            <wp:extent cx="5940425" cy="3996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E23C" w14:textId="77777777" w:rsidR="003943D1" w:rsidRDefault="003943D1" w:rsidP="003943D1">
      <w:pPr>
        <w:pStyle w:val="ac"/>
        <w:jc w:val="center"/>
      </w:pPr>
    </w:p>
    <w:p w14:paraId="01AADB16" w14:textId="77777777" w:rsidR="003943D1" w:rsidRDefault="003943D1" w:rsidP="003943D1">
      <w:pPr>
        <w:pStyle w:val="ac"/>
        <w:jc w:val="center"/>
      </w:pPr>
      <w:r>
        <w:t>контролируемая зона</w:t>
      </w:r>
    </w:p>
    <w:p w14:paraId="12A392D1" w14:textId="4E6EFF00" w:rsidR="003943D1" w:rsidRDefault="003943D1" w:rsidP="003943D1">
      <w:pPr>
        <w:pStyle w:val="ac"/>
        <w:jc w:val="center"/>
      </w:pPr>
      <w:r>
        <w:rPr>
          <w:noProof/>
        </w:rPr>
        <w:lastRenderedPageBreak/>
        <w:drawing>
          <wp:inline distT="0" distB="0" distL="0" distR="0" wp14:anchorId="55C31D96" wp14:editId="3A7FA879">
            <wp:extent cx="5940425" cy="3977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1BC5" w14:textId="77777777" w:rsidR="003943D1" w:rsidRDefault="003943D1" w:rsidP="003943D1">
      <w:pPr>
        <w:pStyle w:val="ac"/>
        <w:jc w:val="center"/>
      </w:pPr>
    </w:p>
    <w:p w14:paraId="57EA15C1" w14:textId="77777777" w:rsidR="003943D1" w:rsidRDefault="003943D1" w:rsidP="003943D1">
      <w:pPr>
        <w:pStyle w:val="ac"/>
        <w:jc w:val="center"/>
      </w:pPr>
      <w:r>
        <w:rPr>
          <w:noProof/>
        </w:rPr>
        <w:pict w14:anchorId="1DDD81AF">
          <v:shape id="_x0000_s1041" type="#_x0000_t32" style="position:absolute;left:0;text-align:left;margin-left:152.6pt;margin-top:32.2pt;width:280.5pt;height:0;z-index:251673600" o:connectortype="straight"/>
        </w:pict>
      </w:r>
    </w:p>
    <w:p w14:paraId="37EFD31B" w14:textId="77777777" w:rsidR="003943D1" w:rsidRPr="00907664" w:rsidRDefault="003943D1" w:rsidP="00AA052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943D1" w:rsidRPr="00907664" w:rsidSect="00F71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7A50"/>
    <w:multiLevelType w:val="hybridMultilevel"/>
    <w:tmpl w:val="76E24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40D76"/>
    <w:multiLevelType w:val="multilevel"/>
    <w:tmpl w:val="4A5E88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2" w15:restartNumberingAfterBreak="0">
    <w:nsid w:val="26CD4E82"/>
    <w:multiLevelType w:val="hybridMultilevel"/>
    <w:tmpl w:val="1F0C5582"/>
    <w:lvl w:ilvl="0" w:tplc="744862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DAC51A4"/>
    <w:multiLevelType w:val="hybridMultilevel"/>
    <w:tmpl w:val="3CC85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66F78"/>
    <w:multiLevelType w:val="hybridMultilevel"/>
    <w:tmpl w:val="C212C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B720E"/>
    <w:multiLevelType w:val="hybridMultilevel"/>
    <w:tmpl w:val="27FA0962"/>
    <w:lvl w:ilvl="0" w:tplc="BA34F4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4F80318"/>
    <w:multiLevelType w:val="hybridMultilevel"/>
    <w:tmpl w:val="C20C0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0357D"/>
    <w:multiLevelType w:val="hybridMultilevel"/>
    <w:tmpl w:val="80E2DAA6"/>
    <w:lvl w:ilvl="0" w:tplc="6DB09638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5C5DE5"/>
    <w:multiLevelType w:val="hybridMultilevel"/>
    <w:tmpl w:val="C2A6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93FFC"/>
    <w:multiLevelType w:val="hybridMultilevel"/>
    <w:tmpl w:val="A6B4E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86A24"/>
    <w:multiLevelType w:val="hybridMultilevel"/>
    <w:tmpl w:val="07D4D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045B9"/>
    <w:multiLevelType w:val="hybridMultilevel"/>
    <w:tmpl w:val="0310E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C61D0"/>
    <w:multiLevelType w:val="hybridMultilevel"/>
    <w:tmpl w:val="876CA520"/>
    <w:lvl w:ilvl="0" w:tplc="54FCB036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1"/>
  </w:num>
  <w:num w:numId="5">
    <w:abstractNumId w:val="10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3"/>
  </w:num>
  <w:num w:numId="11">
    <w:abstractNumId w:val="6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70F"/>
    <w:rsid w:val="000072E5"/>
    <w:rsid w:val="00010AC3"/>
    <w:rsid w:val="000133A6"/>
    <w:rsid w:val="00023463"/>
    <w:rsid w:val="00031525"/>
    <w:rsid w:val="00034CED"/>
    <w:rsid w:val="00040304"/>
    <w:rsid w:val="000428D7"/>
    <w:rsid w:val="000439D4"/>
    <w:rsid w:val="000515D3"/>
    <w:rsid w:val="000559BE"/>
    <w:rsid w:val="00063DCF"/>
    <w:rsid w:val="00065E04"/>
    <w:rsid w:val="00066108"/>
    <w:rsid w:val="000666C6"/>
    <w:rsid w:val="00067008"/>
    <w:rsid w:val="00074F23"/>
    <w:rsid w:val="000764FF"/>
    <w:rsid w:val="000813E5"/>
    <w:rsid w:val="0008304E"/>
    <w:rsid w:val="000911FE"/>
    <w:rsid w:val="000A076E"/>
    <w:rsid w:val="000A2B85"/>
    <w:rsid w:val="000A35C3"/>
    <w:rsid w:val="000A5494"/>
    <w:rsid w:val="000A732F"/>
    <w:rsid w:val="000B1F97"/>
    <w:rsid w:val="000B2EAA"/>
    <w:rsid w:val="000C6493"/>
    <w:rsid w:val="000D5A97"/>
    <w:rsid w:val="000D5C3D"/>
    <w:rsid w:val="000E216B"/>
    <w:rsid w:val="000E535C"/>
    <w:rsid w:val="000E55C5"/>
    <w:rsid w:val="000F318F"/>
    <w:rsid w:val="000F37DC"/>
    <w:rsid w:val="000F63F4"/>
    <w:rsid w:val="001036E3"/>
    <w:rsid w:val="001106D9"/>
    <w:rsid w:val="001413C2"/>
    <w:rsid w:val="001416EE"/>
    <w:rsid w:val="00141C63"/>
    <w:rsid w:val="00153E7A"/>
    <w:rsid w:val="0016360F"/>
    <w:rsid w:val="0016697F"/>
    <w:rsid w:val="0017130A"/>
    <w:rsid w:val="001800EA"/>
    <w:rsid w:val="00185C1E"/>
    <w:rsid w:val="001A272E"/>
    <w:rsid w:val="001B1CF1"/>
    <w:rsid w:val="001B5E0C"/>
    <w:rsid w:val="001C0F0A"/>
    <w:rsid w:val="001C44B5"/>
    <w:rsid w:val="001E334F"/>
    <w:rsid w:val="001E4A4F"/>
    <w:rsid w:val="001E6A66"/>
    <w:rsid w:val="001F00CE"/>
    <w:rsid w:val="00204B14"/>
    <w:rsid w:val="00207201"/>
    <w:rsid w:val="00212B74"/>
    <w:rsid w:val="002145FD"/>
    <w:rsid w:val="00215D7D"/>
    <w:rsid w:val="00223CCD"/>
    <w:rsid w:val="002270AC"/>
    <w:rsid w:val="0022759F"/>
    <w:rsid w:val="00234899"/>
    <w:rsid w:val="00236882"/>
    <w:rsid w:val="00237DED"/>
    <w:rsid w:val="00242FD6"/>
    <w:rsid w:val="002504E3"/>
    <w:rsid w:val="00252653"/>
    <w:rsid w:val="0026191D"/>
    <w:rsid w:val="002662DB"/>
    <w:rsid w:val="00270E95"/>
    <w:rsid w:val="00271624"/>
    <w:rsid w:val="00273A0E"/>
    <w:rsid w:val="00275EC4"/>
    <w:rsid w:val="002817F5"/>
    <w:rsid w:val="002938D4"/>
    <w:rsid w:val="002A1830"/>
    <w:rsid w:val="002A24D2"/>
    <w:rsid w:val="002C7649"/>
    <w:rsid w:val="002E03B5"/>
    <w:rsid w:val="002E27EF"/>
    <w:rsid w:val="002F35AC"/>
    <w:rsid w:val="00302B3C"/>
    <w:rsid w:val="00305E74"/>
    <w:rsid w:val="003108E1"/>
    <w:rsid w:val="00312327"/>
    <w:rsid w:val="00312B25"/>
    <w:rsid w:val="00313F7F"/>
    <w:rsid w:val="00323200"/>
    <w:rsid w:val="0033338E"/>
    <w:rsid w:val="0033339D"/>
    <w:rsid w:val="00344DE0"/>
    <w:rsid w:val="00347A80"/>
    <w:rsid w:val="00353046"/>
    <w:rsid w:val="003538A1"/>
    <w:rsid w:val="0036218E"/>
    <w:rsid w:val="003669E8"/>
    <w:rsid w:val="003700D2"/>
    <w:rsid w:val="00375CE7"/>
    <w:rsid w:val="00384929"/>
    <w:rsid w:val="003943D1"/>
    <w:rsid w:val="003A25BD"/>
    <w:rsid w:val="003E345B"/>
    <w:rsid w:val="004001EB"/>
    <w:rsid w:val="004025DD"/>
    <w:rsid w:val="00403667"/>
    <w:rsid w:val="00410624"/>
    <w:rsid w:val="004115CA"/>
    <w:rsid w:val="00414D0B"/>
    <w:rsid w:val="00414EE5"/>
    <w:rsid w:val="00420722"/>
    <w:rsid w:val="0042669B"/>
    <w:rsid w:val="00440559"/>
    <w:rsid w:val="00440D05"/>
    <w:rsid w:val="00444CE8"/>
    <w:rsid w:val="0044540D"/>
    <w:rsid w:val="00445AFF"/>
    <w:rsid w:val="004558F6"/>
    <w:rsid w:val="0045628C"/>
    <w:rsid w:val="00460078"/>
    <w:rsid w:val="00461C17"/>
    <w:rsid w:val="00461EC1"/>
    <w:rsid w:val="004638EF"/>
    <w:rsid w:val="00463CA7"/>
    <w:rsid w:val="0046587F"/>
    <w:rsid w:val="00465A83"/>
    <w:rsid w:val="00466B92"/>
    <w:rsid w:val="0047080A"/>
    <w:rsid w:val="004731AD"/>
    <w:rsid w:val="0047549E"/>
    <w:rsid w:val="00481305"/>
    <w:rsid w:val="004852CE"/>
    <w:rsid w:val="00487CCD"/>
    <w:rsid w:val="00492D00"/>
    <w:rsid w:val="004B167F"/>
    <w:rsid w:val="004B54D6"/>
    <w:rsid w:val="004C6194"/>
    <w:rsid w:val="004C6C97"/>
    <w:rsid w:val="004D2913"/>
    <w:rsid w:val="004D33B7"/>
    <w:rsid w:val="004D365A"/>
    <w:rsid w:val="004D67CD"/>
    <w:rsid w:val="004D736E"/>
    <w:rsid w:val="004F0473"/>
    <w:rsid w:val="004F370F"/>
    <w:rsid w:val="004F531A"/>
    <w:rsid w:val="00506758"/>
    <w:rsid w:val="00516654"/>
    <w:rsid w:val="005369D7"/>
    <w:rsid w:val="00537FB9"/>
    <w:rsid w:val="00557B0B"/>
    <w:rsid w:val="00565E3D"/>
    <w:rsid w:val="00567977"/>
    <w:rsid w:val="00576FBF"/>
    <w:rsid w:val="005913FD"/>
    <w:rsid w:val="005A2297"/>
    <w:rsid w:val="005A25A4"/>
    <w:rsid w:val="005A3C78"/>
    <w:rsid w:val="005A40A9"/>
    <w:rsid w:val="005B4F79"/>
    <w:rsid w:val="005B7503"/>
    <w:rsid w:val="005C3B9A"/>
    <w:rsid w:val="005D67FA"/>
    <w:rsid w:val="005D6D22"/>
    <w:rsid w:val="005E427D"/>
    <w:rsid w:val="005E47C2"/>
    <w:rsid w:val="005E586E"/>
    <w:rsid w:val="005E76E8"/>
    <w:rsid w:val="00604E1B"/>
    <w:rsid w:val="00607449"/>
    <w:rsid w:val="0062154A"/>
    <w:rsid w:val="00624716"/>
    <w:rsid w:val="006267E6"/>
    <w:rsid w:val="00642189"/>
    <w:rsid w:val="00646DF6"/>
    <w:rsid w:val="006502A9"/>
    <w:rsid w:val="006569E9"/>
    <w:rsid w:val="0066144E"/>
    <w:rsid w:val="00663765"/>
    <w:rsid w:val="00664A78"/>
    <w:rsid w:val="00683235"/>
    <w:rsid w:val="006870FD"/>
    <w:rsid w:val="006930AE"/>
    <w:rsid w:val="006A5D4A"/>
    <w:rsid w:val="006A65EF"/>
    <w:rsid w:val="006B227E"/>
    <w:rsid w:val="006B5C71"/>
    <w:rsid w:val="006B6847"/>
    <w:rsid w:val="006C0163"/>
    <w:rsid w:val="006C350D"/>
    <w:rsid w:val="006D57F7"/>
    <w:rsid w:val="006D58BE"/>
    <w:rsid w:val="006E00D1"/>
    <w:rsid w:val="006E0ED2"/>
    <w:rsid w:val="006E2E83"/>
    <w:rsid w:val="006E344C"/>
    <w:rsid w:val="006E5C7F"/>
    <w:rsid w:val="006F3244"/>
    <w:rsid w:val="006F461F"/>
    <w:rsid w:val="006F7010"/>
    <w:rsid w:val="00700E9E"/>
    <w:rsid w:val="00701EE3"/>
    <w:rsid w:val="007041CD"/>
    <w:rsid w:val="007104B0"/>
    <w:rsid w:val="007133C6"/>
    <w:rsid w:val="00715FE0"/>
    <w:rsid w:val="0071665E"/>
    <w:rsid w:val="00724EA6"/>
    <w:rsid w:val="0073060F"/>
    <w:rsid w:val="00732FF1"/>
    <w:rsid w:val="00734D63"/>
    <w:rsid w:val="0074293F"/>
    <w:rsid w:val="00742E5B"/>
    <w:rsid w:val="00743D69"/>
    <w:rsid w:val="00757250"/>
    <w:rsid w:val="00761EF3"/>
    <w:rsid w:val="00776EB9"/>
    <w:rsid w:val="0078292F"/>
    <w:rsid w:val="00783657"/>
    <w:rsid w:val="0079538B"/>
    <w:rsid w:val="00796BC3"/>
    <w:rsid w:val="007B28F5"/>
    <w:rsid w:val="007B5DCA"/>
    <w:rsid w:val="007B6D11"/>
    <w:rsid w:val="007C3C64"/>
    <w:rsid w:val="007D0EDA"/>
    <w:rsid w:val="007D55CB"/>
    <w:rsid w:val="007D7A14"/>
    <w:rsid w:val="007E29C7"/>
    <w:rsid w:val="007E47BF"/>
    <w:rsid w:val="0080260E"/>
    <w:rsid w:val="00803552"/>
    <w:rsid w:val="00812413"/>
    <w:rsid w:val="00817EB6"/>
    <w:rsid w:val="00830DF6"/>
    <w:rsid w:val="00831192"/>
    <w:rsid w:val="00846240"/>
    <w:rsid w:val="0084758B"/>
    <w:rsid w:val="00851775"/>
    <w:rsid w:val="00851DFF"/>
    <w:rsid w:val="00857DFF"/>
    <w:rsid w:val="00870D79"/>
    <w:rsid w:val="008751E0"/>
    <w:rsid w:val="00875D22"/>
    <w:rsid w:val="0088790B"/>
    <w:rsid w:val="00890CA0"/>
    <w:rsid w:val="008954D3"/>
    <w:rsid w:val="008A1AB3"/>
    <w:rsid w:val="008A4C5A"/>
    <w:rsid w:val="008B0173"/>
    <w:rsid w:val="008B165D"/>
    <w:rsid w:val="008B5572"/>
    <w:rsid w:val="008D2204"/>
    <w:rsid w:val="008D2973"/>
    <w:rsid w:val="008D4A04"/>
    <w:rsid w:val="008E09EF"/>
    <w:rsid w:val="008E2B95"/>
    <w:rsid w:val="008F04D3"/>
    <w:rsid w:val="008F1FC3"/>
    <w:rsid w:val="008F65EC"/>
    <w:rsid w:val="008F6A9A"/>
    <w:rsid w:val="008F6FC1"/>
    <w:rsid w:val="0090060A"/>
    <w:rsid w:val="009016E8"/>
    <w:rsid w:val="00901F7B"/>
    <w:rsid w:val="009040BC"/>
    <w:rsid w:val="009069C8"/>
    <w:rsid w:val="00920840"/>
    <w:rsid w:val="00923E0E"/>
    <w:rsid w:val="00926D7B"/>
    <w:rsid w:val="0092779E"/>
    <w:rsid w:val="00932A12"/>
    <w:rsid w:val="00933A2F"/>
    <w:rsid w:val="00934054"/>
    <w:rsid w:val="00936DFE"/>
    <w:rsid w:val="00944590"/>
    <w:rsid w:val="00947DCC"/>
    <w:rsid w:val="0095151C"/>
    <w:rsid w:val="0095444A"/>
    <w:rsid w:val="00963E0C"/>
    <w:rsid w:val="00965717"/>
    <w:rsid w:val="0098202F"/>
    <w:rsid w:val="0098271B"/>
    <w:rsid w:val="009906E3"/>
    <w:rsid w:val="00992035"/>
    <w:rsid w:val="00992CE1"/>
    <w:rsid w:val="00992F5F"/>
    <w:rsid w:val="0099533C"/>
    <w:rsid w:val="009B17D0"/>
    <w:rsid w:val="009B35A4"/>
    <w:rsid w:val="009B64D4"/>
    <w:rsid w:val="009C0207"/>
    <w:rsid w:val="009C0318"/>
    <w:rsid w:val="009C4F22"/>
    <w:rsid w:val="009D35A1"/>
    <w:rsid w:val="009D54BB"/>
    <w:rsid w:val="009D6065"/>
    <w:rsid w:val="009E1BE1"/>
    <w:rsid w:val="009E5C4B"/>
    <w:rsid w:val="009F39F2"/>
    <w:rsid w:val="009F6133"/>
    <w:rsid w:val="009F634B"/>
    <w:rsid w:val="00A13FAC"/>
    <w:rsid w:val="00A14BC4"/>
    <w:rsid w:val="00A323A9"/>
    <w:rsid w:val="00A32537"/>
    <w:rsid w:val="00A4677B"/>
    <w:rsid w:val="00A54F73"/>
    <w:rsid w:val="00A60405"/>
    <w:rsid w:val="00A6588E"/>
    <w:rsid w:val="00A674E2"/>
    <w:rsid w:val="00A7224D"/>
    <w:rsid w:val="00A74596"/>
    <w:rsid w:val="00A91797"/>
    <w:rsid w:val="00A93606"/>
    <w:rsid w:val="00A94BCE"/>
    <w:rsid w:val="00A95A2D"/>
    <w:rsid w:val="00A95AE9"/>
    <w:rsid w:val="00AA0525"/>
    <w:rsid w:val="00AA2089"/>
    <w:rsid w:val="00AA247A"/>
    <w:rsid w:val="00AA66F3"/>
    <w:rsid w:val="00AB1DEF"/>
    <w:rsid w:val="00AB2A61"/>
    <w:rsid w:val="00AB6826"/>
    <w:rsid w:val="00AC3B02"/>
    <w:rsid w:val="00AC42CF"/>
    <w:rsid w:val="00AC4E06"/>
    <w:rsid w:val="00AD33BA"/>
    <w:rsid w:val="00AD54D7"/>
    <w:rsid w:val="00AD6187"/>
    <w:rsid w:val="00AD62FB"/>
    <w:rsid w:val="00AE2E1A"/>
    <w:rsid w:val="00AE5C08"/>
    <w:rsid w:val="00AF5FA0"/>
    <w:rsid w:val="00AF6339"/>
    <w:rsid w:val="00B03110"/>
    <w:rsid w:val="00B0479A"/>
    <w:rsid w:val="00B07C0A"/>
    <w:rsid w:val="00B14FE4"/>
    <w:rsid w:val="00B15782"/>
    <w:rsid w:val="00B25356"/>
    <w:rsid w:val="00B25DC0"/>
    <w:rsid w:val="00B4171E"/>
    <w:rsid w:val="00B42052"/>
    <w:rsid w:val="00B46226"/>
    <w:rsid w:val="00B4632A"/>
    <w:rsid w:val="00B5487C"/>
    <w:rsid w:val="00B61525"/>
    <w:rsid w:val="00B61D12"/>
    <w:rsid w:val="00B61D55"/>
    <w:rsid w:val="00B62EF8"/>
    <w:rsid w:val="00B63898"/>
    <w:rsid w:val="00B64B10"/>
    <w:rsid w:val="00B73E39"/>
    <w:rsid w:val="00B74C72"/>
    <w:rsid w:val="00B7507E"/>
    <w:rsid w:val="00B947F7"/>
    <w:rsid w:val="00B9509A"/>
    <w:rsid w:val="00B955AD"/>
    <w:rsid w:val="00B958C9"/>
    <w:rsid w:val="00BA15A8"/>
    <w:rsid w:val="00BA3487"/>
    <w:rsid w:val="00BA58A5"/>
    <w:rsid w:val="00BA7925"/>
    <w:rsid w:val="00BB4D77"/>
    <w:rsid w:val="00BC0AC0"/>
    <w:rsid w:val="00BD1320"/>
    <w:rsid w:val="00BD402B"/>
    <w:rsid w:val="00BE0DB5"/>
    <w:rsid w:val="00BE0E63"/>
    <w:rsid w:val="00BE1016"/>
    <w:rsid w:val="00BF001B"/>
    <w:rsid w:val="00BF3271"/>
    <w:rsid w:val="00BF7091"/>
    <w:rsid w:val="00BF7B4E"/>
    <w:rsid w:val="00C0018D"/>
    <w:rsid w:val="00C034BF"/>
    <w:rsid w:val="00C10703"/>
    <w:rsid w:val="00C11BAC"/>
    <w:rsid w:val="00C13BCB"/>
    <w:rsid w:val="00C16B42"/>
    <w:rsid w:val="00C22FCA"/>
    <w:rsid w:val="00C24DED"/>
    <w:rsid w:val="00C2678B"/>
    <w:rsid w:val="00C3036D"/>
    <w:rsid w:val="00C32FCB"/>
    <w:rsid w:val="00C41134"/>
    <w:rsid w:val="00C4374E"/>
    <w:rsid w:val="00C442E5"/>
    <w:rsid w:val="00C4524E"/>
    <w:rsid w:val="00C529C2"/>
    <w:rsid w:val="00C55C69"/>
    <w:rsid w:val="00C57403"/>
    <w:rsid w:val="00C61676"/>
    <w:rsid w:val="00C64CB5"/>
    <w:rsid w:val="00C67F67"/>
    <w:rsid w:val="00C8688D"/>
    <w:rsid w:val="00C87AFE"/>
    <w:rsid w:val="00C90E08"/>
    <w:rsid w:val="00C94CDD"/>
    <w:rsid w:val="00C96C74"/>
    <w:rsid w:val="00C9732A"/>
    <w:rsid w:val="00CA3234"/>
    <w:rsid w:val="00CA3F1E"/>
    <w:rsid w:val="00CA6BBE"/>
    <w:rsid w:val="00CB1F1A"/>
    <w:rsid w:val="00CC7121"/>
    <w:rsid w:val="00CD15C6"/>
    <w:rsid w:val="00CD6045"/>
    <w:rsid w:val="00CE2F93"/>
    <w:rsid w:val="00CE3B85"/>
    <w:rsid w:val="00CE475A"/>
    <w:rsid w:val="00D0110A"/>
    <w:rsid w:val="00D01F96"/>
    <w:rsid w:val="00D055D7"/>
    <w:rsid w:val="00D05DA2"/>
    <w:rsid w:val="00D06AB1"/>
    <w:rsid w:val="00D06AD3"/>
    <w:rsid w:val="00D07A8E"/>
    <w:rsid w:val="00D15451"/>
    <w:rsid w:val="00D16603"/>
    <w:rsid w:val="00D21737"/>
    <w:rsid w:val="00D33B15"/>
    <w:rsid w:val="00D35C2E"/>
    <w:rsid w:val="00D55A15"/>
    <w:rsid w:val="00D57DDD"/>
    <w:rsid w:val="00D6357A"/>
    <w:rsid w:val="00D74E1A"/>
    <w:rsid w:val="00D75E13"/>
    <w:rsid w:val="00D766D1"/>
    <w:rsid w:val="00D82D26"/>
    <w:rsid w:val="00D86BFF"/>
    <w:rsid w:val="00D94A84"/>
    <w:rsid w:val="00D9558D"/>
    <w:rsid w:val="00D955CF"/>
    <w:rsid w:val="00D96D21"/>
    <w:rsid w:val="00D96D9E"/>
    <w:rsid w:val="00DB0237"/>
    <w:rsid w:val="00DB22D4"/>
    <w:rsid w:val="00DB4332"/>
    <w:rsid w:val="00DB696E"/>
    <w:rsid w:val="00DC3925"/>
    <w:rsid w:val="00DC787B"/>
    <w:rsid w:val="00DD0CBE"/>
    <w:rsid w:val="00DE1C33"/>
    <w:rsid w:val="00DE6DA0"/>
    <w:rsid w:val="00DF2E27"/>
    <w:rsid w:val="00DF3256"/>
    <w:rsid w:val="00E03B0B"/>
    <w:rsid w:val="00E03F3E"/>
    <w:rsid w:val="00E044D9"/>
    <w:rsid w:val="00E04C65"/>
    <w:rsid w:val="00E04C93"/>
    <w:rsid w:val="00E1178E"/>
    <w:rsid w:val="00E12143"/>
    <w:rsid w:val="00E12C5C"/>
    <w:rsid w:val="00E15EAA"/>
    <w:rsid w:val="00E2182C"/>
    <w:rsid w:val="00E32845"/>
    <w:rsid w:val="00E348C0"/>
    <w:rsid w:val="00E35C0F"/>
    <w:rsid w:val="00E362FB"/>
    <w:rsid w:val="00E43D5B"/>
    <w:rsid w:val="00E45A21"/>
    <w:rsid w:val="00E51453"/>
    <w:rsid w:val="00E51EAC"/>
    <w:rsid w:val="00E56EB3"/>
    <w:rsid w:val="00E6746E"/>
    <w:rsid w:val="00E73689"/>
    <w:rsid w:val="00E73989"/>
    <w:rsid w:val="00E7706D"/>
    <w:rsid w:val="00E80374"/>
    <w:rsid w:val="00E8728A"/>
    <w:rsid w:val="00E951EF"/>
    <w:rsid w:val="00E95E55"/>
    <w:rsid w:val="00EA444B"/>
    <w:rsid w:val="00EA59D4"/>
    <w:rsid w:val="00EB0E50"/>
    <w:rsid w:val="00EB261A"/>
    <w:rsid w:val="00EC120C"/>
    <w:rsid w:val="00EC2C60"/>
    <w:rsid w:val="00EC4F90"/>
    <w:rsid w:val="00ED24ED"/>
    <w:rsid w:val="00ED7EE4"/>
    <w:rsid w:val="00EE010B"/>
    <w:rsid w:val="00EE5F9A"/>
    <w:rsid w:val="00EE71A3"/>
    <w:rsid w:val="00F10916"/>
    <w:rsid w:val="00F16407"/>
    <w:rsid w:val="00F2283C"/>
    <w:rsid w:val="00F32F2B"/>
    <w:rsid w:val="00F34FC9"/>
    <w:rsid w:val="00F374E2"/>
    <w:rsid w:val="00F3796B"/>
    <w:rsid w:val="00F37B25"/>
    <w:rsid w:val="00F43E75"/>
    <w:rsid w:val="00F45740"/>
    <w:rsid w:val="00F45C8A"/>
    <w:rsid w:val="00F46A34"/>
    <w:rsid w:val="00F51337"/>
    <w:rsid w:val="00F555A6"/>
    <w:rsid w:val="00F67A8C"/>
    <w:rsid w:val="00F67E45"/>
    <w:rsid w:val="00F71438"/>
    <w:rsid w:val="00F7299D"/>
    <w:rsid w:val="00F81867"/>
    <w:rsid w:val="00F81C3C"/>
    <w:rsid w:val="00F83014"/>
    <w:rsid w:val="00F903BF"/>
    <w:rsid w:val="00F93E65"/>
    <w:rsid w:val="00F97316"/>
    <w:rsid w:val="00F9741D"/>
    <w:rsid w:val="00FA17E0"/>
    <w:rsid w:val="00FA6981"/>
    <w:rsid w:val="00FB7539"/>
    <w:rsid w:val="00FC2F97"/>
    <w:rsid w:val="00FC4419"/>
    <w:rsid w:val="00FC6A25"/>
    <w:rsid w:val="00FE0C91"/>
    <w:rsid w:val="00FE5EAC"/>
    <w:rsid w:val="00FE6CD4"/>
    <w:rsid w:val="00FE7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33"/>
        <o:r id="V:Rule2" type="connector" idref="#_x0000_s1035"/>
        <o:r id="V:Rule3" type="connector" idref="#_x0000_s1036"/>
        <o:r id="V:Rule4" type="connector" idref="#_x0000_s1037"/>
        <o:r id="V:Rule5" type="connector" idref="#_x0000_s1038"/>
        <o:r id="V:Rule6" type="connector" idref="#_x0000_s1039"/>
        <o:r id="V:Rule7" type="connector" idref="#_x0000_s1040"/>
        <o:r id="V:Rule8" type="connector" idref="#_x0000_s1041"/>
      </o:rules>
    </o:shapelayout>
  </w:shapeDefaults>
  <w:decimalSymbol w:val=","/>
  <w:listSeparator w:val=";"/>
  <w14:docId w14:val="31F17157"/>
  <w15:docId w15:val="{C3DFF66B-E917-42C4-B697-FF06B224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1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440559"/>
    <w:pPr>
      <w:spacing w:line="288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ConsNormal">
    <w:name w:val="ConsNormal"/>
    <w:rsid w:val="00646DF6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2"/>
      <w:sz w:val="16"/>
      <w:szCs w:val="16"/>
      <w:lang w:eastAsia="ar-SA"/>
    </w:rPr>
  </w:style>
  <w:style w:type="paragraph" w:customStyle="1" w:styleId="a3">
    <w:name w:val="Пункты"/>
    <w:basedOn w:val="a"/>
    <w:qFormat/>
    <w:rsid w:val="00646DF6"/>
    <w:pPr>
      <w:widowControl w:val="0"/>
      <w:shd w:val="clear" w:color="auto" w:fill="FFFFFF"/>
      <w:suppressAutoHyphens/>
      <w:spacing w:line="276" w:lineRule="exact"/>
      <w:ind w:hanging="227"/>
      <w:jc w:val="left"/>
      <w:textAlignment w:val="baseline"/>
    </w:pPr>
    <w:rPr>
      <w:rFonts w:ascii="Times New Roman" w:eastAsia="Lucida Sans Unicode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0439D4"/>
    <w:pPr>
      <w:ind w:left="720"/>
      <w:contextualSpacing/>
    </w:pPr>
  </w:style>
  <w:style w:type="character" w:customStyle="1" w:styleId="FontStyle13">
    <w:name w:val="Font Style13"/>
    <w:rsid w:val="00C64CB5"/>
    <w:rPr>
      <w:rFonts w:ascii="Times New Roman" w:hAnsi="Times New Roman"/>
      <w:sz w:val="26"/>
    </w:rPr>
  </w:style>
  <w:style w:type="character" w:styleId="a5">
    <w:name w:val="Hyperlink"/>
    <w:basedOn w:val="a0"/>
    <w:uiPriority w:val="99"/>
    <w:rsid w:val="00C64CB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C64CB5"/>
  </w:style>
  <w:style w:type="paragraph" w:styleId="a6">
    <w:name w:val="Balloon Text"/>
    <w:basedOn w:val="a"/>
    <w:link w:val="a7"/>
    <w:uiPriority w:val="99"/>
    <w:semiHidden/>
    <w:unhideWhenUsed/>
    <w:rsid w:val="00103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6E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73989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21"/>
    <w:basedOn w:val="a"/>
    <w:rsid w:val="00BB4D77"/>
    <w:pPr>
      <w:suppressAutoHyphens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No Spacing"/>
    <w:basedOn w:val="a"/>
    <w:link w:val="a9"/>
    <w:qFormat/>
    <w:rsid w:val="00BB4D77"/>
    <w:rPr>
      <w:rFonts w:ascii="Times New Roman" w:eastAsia="Calibri" w:hAnsi="Times New Roman" w:cs="Times New Roman"/>
      <w:sz w:val="28"/>
      <w:lang w:val="en-US" w:eastAsia="en-US" w:bidi="en-US"/>
    </w:rPr>
  </w:style>
  <w:style w:type="character" w:customStyle="1" w:styleId="a9">
    <w:name w:val="Без интервала Знак"/>
    <w:basedOn w:val="a0"/>
    <w:link w:val="a8"/>
    <w:uiPriority w:val="1"/>
    <w:rsid w:val="00BB4D77"/>
    <w:rPr>
      <w:rFonts w:ascii="Times New Roman" w:eastAsia="Calibri" w:hAnsi="Times New Roman" w:cs="Times New Roman"/>
      <w:sz w:val="28"/>
      <w:lang w:val="en-US" w:eastAsia="en-US" w:bidi="en-US"/>
    </w:rPr>
  </w:style>
  <w:style w:type="paragraph" w:styleId="2">
    <w:name w:val="Body Text 2"/>
    <w:basedOn w:val="a"/>
    <w:link w:val="210"/>
    <w:uiPriority w:val="99"/>
    <w:unhideWhenUsed/>
    <w:rsid w:val="00D57DDD"/>
    <w:pPr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2 Знак"/>
    <w:basedOn w:val="a0"/>
    <w:uiPriority w:val="99"/>
    <w:semiHidden/>
    <w:rsid w:val="00D57DDD"/>
  </w:style>
  <w:style w:type="character" w:customStyle="1" w:styleId="210">
    <w:name w:val="Основной текст 2 Знак1"/>
    <w:basedOn w:val="a0"/>
    <w:link w:val="2"/>
    <w:uiPriority w:val="99"/>
    <w:rsid w:val="00D57DD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Body Text"/>
    <w:basedOn w:val="a"/>
    <w:link w:val="ab"/>
    <w:uiPriority w:val="99"/>
    <w:semiHidden/>
    <w:unhideWhenUsed/>
    <w:rsid w:val="0088790B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88790B"/>
  </w:style>
  <w:style w:type="paragraph" w:styleId="ac">
    <w:name w:val="Body Text Indent"/>
    <w:basedOn w:val="a"/>
    <w:link w:val="ad"/>
    <w:uiPriority w:val="99"/>
    <w:semiHidden/>
    <w:unhideWhenUsed/>
    <w:rsid w:val="003943D1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394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1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541A4-A71A-49A2-A0CA-989780A3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4</cp:revision>
  <cp:lastPrinted>2023-08-01T17:29:00Z</cp:lastPrinted>
  <dcterms:created xsi:type="dcterms:W3CDTF">2023-08-01T17:29:00Z</dcterms:created>
  <dcterms:modified xsi:type="dcterms:W3CDTF">2024-12-04T11:24:00Z</dcterms:modified>
</cp:coreProperties>
</file>